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FC" w:rsidRDefault="006458A6" w:rsidP="006458A6">
      <w:pPr>
        <w:jc w:val="center"/>
        <w:rPr>
          <w:b/>
          <w:sz w:val="30"/>
          <w:u w:val="single"/>
        </w:rPr>
      </w:pPr>
      <w:r w:rsidRPr="006458A6">
        <w:rPr>
          <w:b/>
          <w:sz w:val="30"/>
          <w:u w:val="single"/>
        </w:rPr>
        <w:t>COURSE PLAN</w:t>
      </w:r>
    </w:p>
    <w:p w:rsidR="0050056E" w:rsidRPr="00CD26D3" w:rsidRDefault="0050056E" w:rsidP="0050056E">
      <w:pPr>
        <w:spacing w:after="0" w:line="240" w:lineRule="auto"/>
        <w:rPr>
          <w:rFonts w:ascii="Calibri" w:hAnsi="Calibri"/>
          <w:b/>
          <w:sz w:val="24"/>
        </w:rPr>
      </w:pPr>
      <w:r w:rsidRPr="00CD26D3">
        <w:rPr>
          <w:rFonts w:ascii="Calibri" w:hAnsi="Calibri"/>
          <w:b/>
          <w:sz w:val="24"/>
          <w:u w:val="single"/>
        </w:rPr>
        <w:t>Course Learning Objective</w:t>
      </w:r>
      <w:r w:rsidRPr="00CD26D3">
        <w:rPr>
          <w:rFonts w:ascii="Calibri" w:hAnsi="Calibri"/>
          <w:b/>
          <w:sz w:val="24"/>
        </w:rPr>
        <w:t>:</w:t>
      </w:r>
    </w:p>
    <w:p w:rsidR="0050056E" w:rsidRPr="00CD26D3" w:rsidRDefault="0050056E" w:rsidP="0050056E">
      <w:pPr>
        <w:spacing w:after="0" w:line="240" w:lineRule="auto"/>
        <w:jc w:val="both"/>
        <w:rPr>
          <w:rFonts w:ascii="Calibri" w:hAnsi="Calibri"/>
          <w:sz w:val="24"/>
        </w:rPr>
      </w:pPr>
      <w:r w:rsidRPr="00CD26D3">
        <w:rPr>
          <w:rFonts w:ascii="Calibri" w:hAnsi="Calibri"/>
          <w:sz w:val="24"/>
        </w:rPr>
        <w:t>To develop application in Java programming language for any business, scientific and engineering domain on each of the following outcomes as a separate exercise or a single system</w:t>
      </w:r>
    </w:p>
    <w:p w:rsidR="0050056E" w:rsidRPr="00CD26D3" w:rsidRDefault="0050056E" w:rsidP="0050056E">
      <w:pPr>
        <w:spacing w:after="0" w:line="240" w:lineRule="auto"/>
        <w:jc w:val="both"/>
        <w:rPr>
          <w:rFonts w:ascii="Calibri" w:hAnsi="Calibri"/>
          <w:sz w:val="24"/>
        </w:rPr>
      </w:pPr>
    </w:p>
    <w:p w:rsidR="0050056E" w:rsidRPr="00CD26D3" w:rsidRDefault="0050056E" w:rsidP="0050056E">
      <w:pPr>
        <w:spacing w:after="0" w:line="240" w:lineRule="auto"/>
        <w:jc w:val="both"/>
        <w:rPr>
          <w:rFonts w:ascii="Calibri" w:hAnsi="Calibri"/>
          <w:sz w:val="24"/>
        </w:rPr>
      </w:pPr>
      <w:r w:rsidRPr="00CD26D3">
        <w:rPr>
          <w:rFonts w:ascii="Calibri" w:hAnsi="Calibri"/>
          <w:b/>
          <w:sz w:val="24"/>
        </w:rPr>
        <w:t>Course outcomes:</w:t>
      </w:r>
      <w:r w:rsidRPr="00CD26D3">
        <w:rPr>
          <w:rFonts w:ascii="Calibri" w:hAnsi="Calibri"/>
          <w:sz w:val="24"/>
        </w:rPr>
        <w:t xml:space="preserve"> At the end of this laboratory course, students will be able to:</w:t>
      </w:r>
    </w:p>
    <w:p w:rsidR="0050056E" w:rsidRPr="00CD26D3" w:rsidRDefault="0050056E" w:rsidP="0050056E">
      <w:pPr>
        <w:spacing w:after="0" w:line="240" w:lineRule="auto"/>
        <w:jc w:val="both"/>
        <w:rPr>
          <w:rFonts w:ascii="Calibri" w:hAnsi="Calibri"/>
          <w:sz w:val="24"/>
        </w:rPr>
      </w:pPr>
    </w:p>
    <w:tbl>
      <w:tblPr>
        <w:tblStyle w:val="TableGrid"/>
        <w:tblW w:w="10098" w:type="dxa"/>
        <w:tblLayout w:type="fixed"/>
        <w:tblLook w:val="04A0"/>
      </w:tblPr>
      <w:tblGrid>
        <w:gridCol w:w="1008"/>
        <w:gridCol w:w="5490"/>
        <w:gridCol w:w="1350"/>
        <w:gridCol w:w="1170"/>
        <w:gridCol w:w="1080"/>
      </w:tblGrid>
      <w:tr w:rsidR="0050056E" w:rsidRPr="00CD26D3" w:rsidTr="0098581F">
        <w:tc>
          <w:tcPr>
            <w:tcW w:w="1008" w:type="dxa"/>
            <w:vMerge w:val="restart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COs</w:t>
            </w:r>
          </w:p>
        </w:tc>
        <w:tc>
          <w:tcPr>
            <w:tcW w:w="5490" w:type="dxa"/>
            <w:vMerge w:val="restart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Description of course outcomes</w:t>
            </w:r>
          </w:p>
        </w:tc>
        <w:tc>
          <w:tcPr>
            <w:tcW w:w="3600" w:type="dxa"/>
            <w:gridSpan w:val="3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Mapping to Program Outcomes at different levels</w:t>
            </w:r>
          </w:p>
        </w:tc>
      </w:tr>
      <w:tr w:rsidR="0050056E" w:rsidRPr="00CD26D3" w:rsidTr="0098581F">
        <w:tc>
          <w:tcPr>
            <w:tcW w:w="1008" w:type="dxa"/>
            <w:vMerge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490" w:type="dxa"/>
            <w:vMerge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  <w:u w:val="single"/>
              </w:rPr>
            </w:pPr>
          </w:p>
        </w:tc>
        <w:tc>
          <w:tcPr>
            <w:tcW w:w="135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Substantial</w:t>
            </w:r>
          </w:p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(3)</w:t>
            </w:r>
          </w:p>
        </w:tc>
        <w:tc>
          <w:tcPr>
            <w:tcW w:w="117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Moderate (2)</w:t>
            </w:r>
          </w:p>
        </w:tc>
        <w:tc>
          <w:tcPr>
            <w:tcW w:w="108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 xml:space="preserve">Low </w:t>
            </w:r>
          </w:p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(1)</w:t>
            </w:r>
          </w:p>
        </w:tc>
      </w:tr>
      <w:tr w:rsidR="0050056E" w:rsidRPr="00CD26D3" w:rsidTr="0098581F">
        <w:tc>
          <w:tcPr>
            <w:tcW w:w="1008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CO-1</w:t>
            </w:r>
          </w:p>
        </w:tc>
        <w:tc>
          <w:tcPr>
            <w:tcW w:w="5490" w:type="dxa"/>
          </w:tcPr>
          <w:p w:rsidR="0050056E" w:rsidRPr="00CD26D3" w:rsidRDefault="0050056E" w:rsidP="0098581F">
            <w:pPr>
              <w:contextualSpacing/>
              <w:jc w:val="both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Write</w:t>
            </w:r>
            <w:r w:rsidRPr="00CD26D3">
              <w:rPr>
                <w:rFonts w:ascii="Calibri" w:hAnsi="Calibri"/>
                <w:sz w:val="24"/>
              </w:rPr>
              <w:t xml:space="preserve"> a simple Java program using core language features, programming standards and quality expectations for a given problem specification.</w:t>
            </w:r>
          </w:p>
        </w:tc>
        <w:tc>
          <w:tcPr>
            <w:tcW w:w="135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2,3</w:t>
            </w:r>
          </w:p>
        </w:tc>
        <w:tc>
          <w:tcPr>
            <w:tcW w:w="117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14,15</w:t>
            </w:r>
          </w:p>
        </w:tc>
        <w:tc>
          <w:tcPr>
            <w:tcW w:w="108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</w:t>
            </w:r>
          </w:p>
        </w:tc>
      </w:tr>
      <w:tr w:rsidR="0050056E" w:rsidRPr="00CD26D3" w:rsidTr="0098581F">
        <w:tc>
          <w:tcPr>
            <w:tcW w:w="1008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CO-2</w:t>
            </w:r>
          </w:p>
        </w:tc>
        <w:tc>
          <w:tcPr>
            <w:tcW w:w="5490" w:type="dxa"/>
          </w:tcPr>
          <w:p w:rsidR="0050056E" w:rsidRPr="00CD26D3" w:rsidRDefault="0050056E" w:rsidP="0098581F">
            <w:pPr>
              <w:contextualSpacing/>
              <w:jc w:val="both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Use</w:t>
            </w:r>
            <w:r w:rsidRPr="00CD26D3">
              <w:rPr>
                <w:rFonts w:ascii="Calibri" w:hAnsi="Calibri"/>
                <w:sz w:val="24"/>
              </w:rPr>
              <w:t xml:space="preserve"> event modeling architecture to write Java programs for a given problem specification.</w:t>
            </w:r>
          </w:p>
        </w:tc>
        <w:tc>
          <w:tcPr>
            <w:tcW w:w="135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3,4</w:t>
            </w:r>
          </w:p>
        </w:tc>
        <w:tc>
          <w:tcPr>
            <w:tcW w:w="117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1,15</w:t>
            </w:r>
          </w:p>
        </w:tc>
      </w:tr>
      <w:tr w:rsidR="0050056E" w:rsidRPr="00CD26D3" w:rsidTr="0098581F">
        <w:tc>
          <w:tcPr>
            <w:tcW w:w="1008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CO-3</w:t>
            </w:r>
          </w:p>
        </w:tc>
        <w:tc>
          <w:tcPr>
            <w:tcW w:w="5490" w:type="dxa"/>
          </w:tcPr>
          <w:p w:rsidR="0050056E" w:rsidRPr="00CD26D3" w:rsidRDefault="0050056E" w:rsidP="0098581F">
            <w:pPr>
              <w:contextualSpacing/>
              <w:jc w:val="both"/>
              <w:rPr>
                <w:rFonts w:ascii="Calibri" w:hAnsi="Calibri"/>
                <w:b/>
                <w:sz w:val="24"/>
                <w:u w:val="single"/>
              </w:rPr>
            </w:pPr>
            <w:r w:rsidRPr="00CD26D3">
              <w:rPr>
                <w:rFonts w:ascii="Calibri" w:hAnsi="Calibri"/>
                <w:b/>
                <w:sz w:val="24"/>
              </w:rPr>
              <w:t xml:space="preserve">Use </w:t>
            </w:r>
            <w:r w:rsidRPr="00CD26D3">
              <w:rPr>
                <w:rFonts w:ascii="Calibri" w:hAnsi="Calibri"/>
                <w:sz w:val="24"/>
              </w:rPr>
              <w:t>Exceptions to write Java programs for a given problem specification.</w:t>
            </w:r>
          </w:p>
        </w:tc>
        <w:tc>
          <w:tcPr>
            <w:tcW w:w="135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3,4</w:t>
            </w:r>
          </w:p>
        </w:tc>
        <w:tc>
          <w:tcPr>
            <w:tcW w:w="117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1,15</w:t>
            </w:r>
          </w:p>
        </w:tc>
      </w:tr>
      <w:tr w:rsidR="0050056E" w:rsidRPr="00CD26D3" w:rsidTr="0098581F">
        <w:tc>
          <w:tcPr>
            <w:tcW w:w="1008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CO-4</w:t>
            </w:r>
          </w:p>
        </w:tc>
        <w:tc>
          <w:tcPr>
            <w:tcW w:w="5490" w:type="dxa"/>
          </w:tcPr>
          <w:p w:rsidR="0050056E" w:rsidRPr="00CD26D3" w:rsidRDefault="0050056E" w:rsidP="0098581F">
            <w:pPr>
              <w:contextualSpacing/>
              <w:jc w:val="both"/>
              <w:rPr>
                <w:rFonts w:ascii="Calibri" w:hAnsi="Calibri"/>
                <w:b/>
                <w:sz w:val="24"/>
                <w:u w:val="single"/>
              </w:rPr>
            </w:pPr>
            <w:r w:rsidRPr="00CD26D3">
              <w:rPr>
                <w:rFonts w:ascii="Calibri" w:hAnsi="Calibri"/>
                <w:b/>
                <w:sz w:val="24"/>
              </w:rPr>
              <w:t xml:space="preserve">Use </w:t>
            </w:r>
            <w:r w:rsidRPr="00CD26D3">
              <w:rPr>
                <w:rFonts w:ascii="Calibri" w:hAnsi="Calibri"/>
                <w:sz w:val="24"/>
              </w:rPr>
              <w:t>thread architecture to write Java programs for a given problem specification.</w:t>
            </w:r>
          </w:p>
        </w:tc>
        <w:tc>
          <w:tcPr>
            <w:tcW w:w="135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3,4</w:t>
            </w:r>
          </w:p>
        </w:tc>
        <w:tc>
          <w:tcPr>
            <w:tcW w:w="117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1,15</w:t>
            </w:r>
          </w:p>
        </w:tc>
      </w:tr>
      <w:tr w:rsidR="0050056E" w:rsidRPr="00CD26D3" w:rsidTr="0098581F">
        <w:tc>
          <w:tcPr>
            <w:tcW w:w="1008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CO-5</w:t>
            </w:r>
          </w:p>
        </w:tc>
        <w:tc>
          <w:tcPr>
            <w:tcW w:w="5490" w:type="dxa"/>
          </w:tcPr>
          <w:p w:rsidR="0050056E" w:rsidRPr="00CD26D3" w:rsidRDefault="0050056E" w:rsidP="0098581F">
            <w:pPr>
              <w:contextualSpacing/>
              <w:jc w:val="both"/>
              <w:rPr>
                <w:rFonts w:ascii="Calibri" w:hAnsi="Calibri"/>
                <w:b/>
                <w:sz w:val="24"/>
                <w:u w:val="single"/>
              </w:rPr>
            </w:pPr>
            <w:r w:rsidRPr="00CD26D3">
              <w:rPr>
                <w:rFonts w:ascii="Calibri" w:hAnsi="Calibri"/>
                <w:b/>
                <w:sz w:val="24"/>
              </w:rPr>
              <w:t xml:space="preserve">Use </w:t>
            </w:r>
            <w:r w:rsidRPr="00CD26D3">
              <w:rPr>
                <w:rFonts w:ascii="Calibri" w:hAnsi="Calibri"/>
                <w:sz w:val="24"/>
              </w:rPr>
              <w:t>stream classes to write Java programs for a given problem specification.</w:t>
            </w:r>
          </w:p>
        </w:tc>
        <w:tc>
          <w:tcPr>
            <w:tcW w:w="135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3,4</w:t>
            </w:r>
          </w:p>
        </w:tc>
        <w:tc>
          <w:tcPr>
            <w:tcW w:w="117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1,15</w:t>
            </w:r>
          </w:p>
        </w:tc>
      </w:tr>
      <w:tr w:rsidR="0050056E" w:rsidRPr="00CD26D3" w:rsidTr="0098581F">
        <w:tc>
          <w:tcPr>
            <w:tcW w:w="1008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CO-6</w:t>
            </w:r>
          </w:p>
        </w:tc>
        <w:tc>
          <w:tcPr>
            <w:tcW w:w="5490" w:type="dxa"/>
          </w:tcPr>
          <w:p w:rsidR="0050056E" w:rsidRPr="00CD26D3" w:rsidRDefault="0050056E" w:rsidP="0098581F">
            <w:pPr>
              <w:contextualSpacing/>
              <w:jc w:val="both"/>
              <w:rPr>
                <w:rFonts w:ascii="Calibri" w:hAnsi="Calibri"/>
                <w:b/>
                <w:sz w:val="24"/>
                <w:u w:val="single"/>
              </w:rPr>
            </w:pPr>
            <w:r w:rsidRPr="00CD26D3">
              <w:rPr>
                <w:rFonts w:ascii="Calibri" w:hAnsi="Calibri"/>
                <w:b/>
                <w:sz w:val="24"/>
              </w:rPr>
              <w:t xml:space="preserve">Build </w:t>
            </w:r>
            <w:r w:rsidRPr="00CD26D3">
              <w:rPr>
                <w:rFonts w:ascii="Calibri" w:hAnsi="Calibri"/>
                <w:sz w:val="24"/>
              </w:rPr>
              <w:t>appropriate graphical user interface and applications for a given problem specification.</w:t>
            </w:r>
          </w:p>
        </w:tc>
        <w:tc>
          <w:tcPr>
            <w:tcW w:w="135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3,14</w:t>
            </w:r>
          </w:p>
        </w:tc>
        <w:tc>
          <w:tcPr>
            <w:tcW w:w="117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2,5</w:t>
            </w:r>
          </w:p>
        </w:tc>
        <w:tc>
          <w:tcPr>
            <w:tcW w:w="108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1,4</w:t>
            </w:r>
          </w:p>
        </w:tc>
      </w:tr>
      <w:tr w:rsidR="0050056E" w:rsidRPr="00CD26D3" w:rsidTr="0098581F">
        <w:tc>
          <w:tcPr>
            <w:tcW w:w="1008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CO-7</w:t>
            </w:r>
          </w:p>
        </w:tc>
        <w:tc>
          <w:tcPr>
            <w:tcW w:w="5490" w:type="dxa"/>
          </w:tcPr>
          <w:p w:rsidR="0050056E" w:rsidRPr="00CD26D3" w:rsidRDefault="0050056E" w:rsidP="0098581F">
            <w:pPr>
              <w:contextualSpacing/>
              <w:jc w:val="both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Use</w:t>
            </w:r>
            <w:r w:rsidRPr="00CD26D3">
              <w:rPr>
                <w:rFonts w:ascii="Calibri" w:hAnsi="Calibri"/>
                <w:sz w:val="24"/>
              </w:rPr>
              <w:t xml:space="preserve"> appropriate driver classes to connect back end databases and perform database operations required as per problem specification.</w:t>
            </w:r>
          </w:p>
        </w:tc>
        <w:tc>
          <w:tcPr>
            <w:tcW w:w="135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-</w:t>
            </w:r>
          </w:p>
        </w:tc>
        <w:tc>
          <w:tcPr>
            <w:tcW w:w="117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5,14</w:t>
            </w:r>
          </w:p>
        </w:tc>
        <w:tc>
          <w:tcPr>
            <w:tcW w:w="108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13</w:t>
            </w:r>
          </w:p>
        </w:tc>
      </w:tr>
      <w:tr w:rsidR="0050056E" w:rsidRPr="00CD26D3" w:rsidTr="0098581F">
        <w:tc>
          <w:tcPr>
            <w:tcW w:w="1008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CO-8</w:t>
            </w:r>
          </w:p>
        </w:tc>
        <w:tc>
          <w:tcPr>
            <w:tcW w:w="5490" w:type="dxa"/>
          </w:tcPr>
          <w:p w:rsidR="0050056E" w:rsidRPr="00CD26D3" w:rsidRDefault="0050056E" w:rsidP="0098581F">
            <w:pPr>
              <w:contextualSpacing/>
              <w:jc w:val="both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Write</w:t>
            </w:r>
            <w:r w:rsidRPr="00CD26D3">
              <w:rPr>
                <w:rFonts w:ascii="Calibri" w:hAnsi="Calibri"/>
                <w:sz w:val="24"/>
              </w:rPr>
              <w:t xml:space="preserve"> Java programs to explore networking capabilities and </w:t>
            </w:r>
            <w:r w:rsidRPr="00CD26D3">
              <w:rPr>
                <w:rFonts w:ascii="Calibri" w:hAnsi="Calibri"/>
                <w:b/>
                <w:sz w:val="24"/>
              </w:rPr>
              <w:t>build</w:t>
            </w:r>
            <w:r w:rsidRPr="00CD26D3">
              <w:rPr>
                <w:rFonts w:ascii="Calibri" w:hAnsi="Calibri"/>
                <w:sz w:val="24"/>
              </w:rPr>
              <w:t xml:space="preserve"> applications.</w:t>
            </w:r>
          </w:p>
        </w:tc>
        <w:tc>
          <w:tcPr>
            <w:tcW w:w="135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3,14</w:t>
            </w:r>
          </w:p>
        </w:tc>
        <w:tc>
          <w:tcPr>
            <w:tcW w:w="117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2,15</w:t>
            </w:r>
          </w:p>
        </w:tc>
        <w:tc>
          <w:tcPr>
            <w:tcW w:w="108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1,4</w:t>
            </w:r>
          </w:p>
        </w:tc>
      </w:tr>
      <w:tr w:rsidR="0050056E" w:rsidRPr="00CD26D3" w:rsidTr="0098581F">
        <w:tc>
          <w:tcPr>
            <w:tcW w:w="1008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CO-9</w:t>
            </w:r>
          </w:p>
        </w:tc>
        <w:tc>
          <w:tcPr>
            <w:tcW w:w="5490" w:type="dxa"/>
          </w:tcPr>
          <w:p w:rsidR="0050056E" w:rsidRPr="00CD26D3" w:rsidRDefault="0050056E" w:rsidP="0098581F">
            <w:pPr>
              <w:contextualSpacing/>
              <w:jc w:val="both"/>
              <w:rPr>
                <w:rFonts w:ascii="Calibri" w:hAnsi="Calibri"/>
                <w:b/>
                <w:sz w:val="24"/>
                <w:u w:val="single"/>
              </w:rPr>
            </w:pPr>
            <w:r w:rsidRPr="00CD26D3">
              <w:rPr>
                <w:rFonts w:ascii="Calibri" w:hAnsi="Calibri"/>
                <w:b/>
                <w:sz w:val="24"/>
              </w:rPr>
              <w:t>Write</w:t>
            </w:r>
            <w:r w:rsidRPr="00CD26D3">
              <w:rPr>
                <w:rFonts w:ascii="Calibri" w:hAnsi="Calibri"/>
                <w:sz w:val="24"/>
              </w:rPr>
              <w:t xml:space="preserve"> Java programs to explore language capabilities for building web applications.</w:t>
            </w:r>
          </w:p>
        </w:tc>
        <w:tc>
          <w:tcPr>
            <w:tcW w:w="135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3,14</w:t>
            </w:r>
          </w:p>
        </w:tc>
        <w:tc>
          <w:tcPr>
            <w:tcW w:w="117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2,15</w:t>
            </w:r>
          </w:p>
        </w:tc>
        <w:tc>
          <w:tcPr>
            <w:tcW w:w="108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1,4</w:t>
            </w:r>
          </w:p>
        </w:tc>
      </w:tr>
      <w:tr w:rsidR="0050056E" w:rsidRPr="00CD26D3" w:rsidTr="0098581F">
        <w:tc>
          <w:tcPr>
            <w:tcW w:w="1008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CO-10</w:t>
            </w:r>
          </w:p>
        </w:tc>
        <w:tc>
          <w:tcPr>
            <w:tcW w:w="5490" w:type="dxa"/>
          </w:tcPr>
          <w:p w:rsidR="0050056E" w:rsidRPr="00CD26D3" w:rsidRDefault="0050056E" w:rsidP="0098581F">
            <w:pPr>
              <w:contextualSpacing/>
              <w:jc w:val="both"/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Write</w:t>
            </w:r>
            <w:r w:rsidRPr="00CD26D3">
              <w:rPr>
                <w:rFonts w:ascii="Calibri" w:hAnsi="Calibri"/>
                <w:sz w:val="24"/>
              </w:rPr>
              <w:t xml:space="preserve"> Test-cases/Scripts to </w:t>
            </w:r>
            <w:r w:rsidRPr="00CD26D3">
              <w:rPr>
                <w:rFonts w:ascii="Calibri" w:hAnsi="Calibri"/>
                <w:b/>
                <w:sz w:val="24"/>
              </w:rPr>
              <w:t>verify</w:t>
            </w:r>
            <w:r w:rsidRPr="00CD26D3">
              <w:rPr>
                <w:rFonts w:ascii="Calibri" w:hAnsi="Calibri"/>
                <w:sz w:val="24"/>
              </w:rPr>
              <w:t xml:space="preserve"> the correctness of the program.</w:t>
            </w:r>
          </w:p>
        </w:tc>
        <w:tc>
          <w:tcPr>
            <w:tcW w:w="135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15</w:t>
            </w:r>
          </w:p>
        </w:tc>
        <w:tc>
          <w:tcPr>
            <w:tcW w:w="117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:rsidR="0050056E" w:rsidRPr="00CD26D3" w:rsidRDefault="0050056E" w:rsidP="0098581F">
            <w:pPr>
              <w:jc w:val="center"/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1,2</w:t>
            </w:r>
          </w:p>
        </w:tc>
      </w:tr>
    </w:tbl>
    <w:p w:rsidR="0050056E" w:rsidRPr="00CD26D3" w:rsidRDefault="0050056E" w:rsidP="0050056E">
      <w:pPr>
        <w:rPr>
          <w:rFonts w:ascii="Calibri" w:hAnsi="Calibri"/>
          <w:b/>
          <w:sz w:val="24"/>
          <w:u w:val="single"/>
        </w:rPr>
      </w:pPr>
    </w:p>
    <w:tbl>
      <w:tblPr>
        <w:tblStyle w:val="TableGrid"/>
        <w:tblpPr w:leftFromText="180" w:rightFromText="180" w:vertAnchor="text" w:horzAnchor="margin" w:tblpY="27"/>
        <w:tblW w:w="9243" w:type="dxa"/>
        <w:tblLook w:val="04A0"/>
      </w:tblPr>
      <w:tblGrid>
        <w:gridCol w:w="800"/>
        <w:gridCol w:w="529"/>
        <w:gridCol w:w="529"/>
        <w:gridCol w:w="409"/>
        <w:gridCol w:w="784"/>
        <w:gridCol w:w="409"/>
        <w:gridCol w:w="409"/>
        <w:gridCol w:w="409"/>
        <w:gridCol w:w="409"/>
        <w:gridCol w:w="409"/>
        <w:gridCol w:w="550"/>
        <w:gridCol w:w="550"/>
        <w:gridCol w:w="550"/>
        <w:gridCol w:w="550"/>
        <w:gridCol w:w="622"/>
        <w:gridCol w:w="784"/>
        <w:gridCol w:w="541"/>
      </w:tblGrid>
      <w:tr w:rsidR="0050056E" w:rsidRPr="00CD26D3" w:rsidTr="0098581F">
        <w:tc>
          <w:tcPr>
            <w:tcW w:w="800" w:type="dxa"/>
          </w:tcPr>
          <w:p w:rsidR="0050056E" w:rsidRPr="00CD26D3" w:rsidRDefault="0050056E" w:rsidP="0098581F">
            <w:pPr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POs</w:t>
            </w:r>
          </w:p>
        </w:tc>
        <w:tc>
          <w:tcPr>
            <w:tcW w:w="52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52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40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3</w:t>
            </w:r>
          </w:p>
        </w:tc>
        <w:tc>
          <w:tcPr>
            <w:tcW w:w="784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4</w:t>
            </w:r>
          </w:p>
        </w:tc>
        <w:tc>
          <w:tcPr>
            <w:tcW w:w="40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5</w:t>
            </w:r>
          </w:p>
        </w:tc>
        <w:tc>
          <w:tcPr>
            <w:tcW w:w="40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6</w:t>
            </w:r>
          </w:p>
        </w:tc>
        <w:tc>
          <w:tcPr>
            <w:tcW w:w="40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7</w:t>
            </w:r>
          </w:p>
        </w:tc>
        <w:tc>
          <w:tcPr>
            <w:tcW w:w="40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8</w:t>
            </w:r>
          </w:p>
        </w:tc>
        <w:tc>
          <w:tcPr>
            <w:tcW w:w="40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9</w:t>
            </w:r>
          </w:p>
        </w:tc>
        <w:tc>
          <w:tcPr>
            <w:tcW w:w="550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10</w:t>
            </w:r>
          </w:p>
        </w:tc>
        <w:tc>
          <w:tcPr>
            <w:tcW w:w="550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11</w:t>
            </w:r>
          </w:p>
        </w:tc>
        <w:tc>
          <w:tcPr>
            <w:tcW w:w="550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12</w:t>
            </w:r>
          </w:p>
        </w:tc>
        <w:tc>
          <w:tcPr>
            <w:tcW w:w="550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13</w:t>
            </w:r>
          </w:p>
        </w:tc>
        <w:tc>
          <w:tcPr>
            <w:tcW w:w="622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14</w:t>
            </w:r>
          </w:p>
        </w:tc>
        <w:tc>
          <w:tcPr>
            <w:tcW w:w="784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15</w:t>
            </w:r>
          </w:p>
        </w:tc>
        <w:tc>
          <w:tcPr>
            <w:tcW w:w="541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16</w:t>
            </w:r>
          </w:p>
        </w:tc>
      </w:tr>
      <w:tr w:rsidR="0050056E" w:rsidRPr="00CD26D3" w:rsidTr="0098581F">
        <w:tc>
          <w:tcPr>
            <w:tcW w:w="800" w:type="dxa"/>
          </w:tcPr>
          <w:p w:rsidR="0050056E" w:rsidRPr="00CD26D3" w:rsidRDefault="0050056E" w:rsidP="0098581F">
            <w:pPr>
              <w:rPr>
                <w:rFonts w:ascii="Calibri" w:hAnsi="Calibri"/>
                <w:b/>
                <w:sz w:val="24"/>
              </w:rPr>
            </w:pPr>
            <w:r w:rsidRPr="00CD26D3">
              <w:rPr>
                <w:rFonts w:ascii="Calibri" w:hAnsi="Calibri"/>
                <w:b/>
                <w:sz w:val="24"/>
              </w:rPr>
              <w:t>COs</w:t>
            </w:r>
          </w:p>
        </w:tc>
        <w:tc>
          <w:tcPr>
            <w:tcW w:w="52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52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40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3</w:t>
            </w:r>
          </w:p>
        </w:tc>
        <w:tc>
          <w:tcPr>
            <w:tcW w:w="784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2.1</w:t>
            </w:r>
          </w:p>
        </w:tc>
        <w:tc>
          <w:tcPr>
            <w:tcW w:w="40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2</w:t>
            </w:r>
          </w:p>
        </w:tc>
        <w:tc>
          <w:tcPr>
            <w:tcW w:w="40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-</w:t>
            </w:r>
          </w:p>
        </w:tc>
        <w:tc>
          <w:tcPr>
            <w:tcW w:w="40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-</w:t>
            </w:r>
          </w:p>
        </w:tc>
        <w:tc>
          <w:tcPr>
            <w:tcW w:w="40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-</w:t>
            </w:r>
          </w:p>
        </w:tc>
        <w:tc>
          <w:tcPr>
            <w:tcW w:w="409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-</w:t>
            </w:r>
          </w:p>
        </w:tc>
        <w:tc>
          <w:tcPr>
            <w:tcW w:w="550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-</w:t>
            </w:r>
          </w:p>
        </w:tc>
        <w:tc>
          <w:tcPr>
            <w:tcW w:w="550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-</w:t>
            </w:r>
          </w:p>
        </w:tc>
        <w:tc>
          <w:tcPr>
            <w:tcW w:w="550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-</w:t>
            </w:r>
          </w:p>
        </w:tc>
        <w:tc>
          <w:tcPr>
            <w:tcW w:w="550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-</w:t>
            </w:r>
          </w:p>
        </w:tc>
        <w:tc>
          <w:tcPr>
            <w:tcW w:w="622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2.6</w:t>
            </w:r>
          </w:p>
        </w:tc>
        <w:tc>
          <w:tcPr>
            <w:tcW w:w="784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1.6</w:t>
            </w:r>
          </w:p>
        </w:tc>
        <w:tc>
          <w:tcPr>
            <w:tcW w:w="541" w:type="dxa"/>
          </w:tcPr>
          <w:p w:rsidR="0050056E" w:rsidRPr="00CD26D3" w:rsidRDefault="0050056E" w:rsidP="0098581F">
            <w:pPr>
              <w:rPr>
                <w:rFonts w:ascii="Calibri" w:hAnsi="Calibri"/>
                <w:sz w:val="24"/>
              </w:rPr>
            </w:pPr>
            <w:r w:rsidRPr="00CD26D3">
              <w:rPr>
                <w:rFonts w:ascii="Calibri" w:hAnsi="Calibri"/>
                <w:sz w:val="24"/>
              </w:rPr>
              <w:t>-</w:t>
            </w:r>
          </w:p>
        </w:tc>
      </w:tr>
    </w:tbl>
    <w:p w:rsidR="0050056E" w:rsidRPr="00CD26D3" w:rsidRDefault="0050056E" w:rsidP="0050056E">
      <w:pPr>
        <w:rPr>
          <w:rFonts w:ascii="Calibri" w:hAnsi="Calibri"/>
          <w:b/>
          <w:sz w:val="24"/>
          <w:u w:val="single"/>
        </w:rPr>
      </w:pPr>
    </w:p>
    <w:p w:rsidR="0050056E" w:rsidRPr="0050056E" w:rsidRDefault="0050056E" w:rsidP="0050056E">
      <w:pPr>
        <w:jc w:val="both"/>
        <w:rPr>
          <w:b/>
          <w:sz w:val="18"/>
          <w:u w:val="single"/>
        </w:rPr>
      </w:pPr>
    </w:p>
    <w:tbl>
      <w:tblPr>
        <w:tblStyle w:val="TableGrid"/>
        <w:tblW w:w="980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21"/>
        <w:gridCol w:w="1879"/>
        <w:gridCol w:w="1170"/>
        <w:gridCol w:w="990"/>
        <w:gridCol w:w="1448"/>
        <w:gridCol w:w="1699"/>
      </w:tblGrid>
      <w:tr w:rsidR="006458A6" w:rsidTr="00CD26D3">
        <w:trPr>
          <w:trHeight w:val="620"/>
        </w:trPr>
        <w:tc>
          <w:tcPr>
            <w:tcW w:w="2621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6458A6" w:rsidRPr="00CD26D3" w:rsidRDefault="006458A6" w:rsidP="0098581F">
            <w:pPr>
              <w:autoSpaceDE w:val="0"/>
              <w:autoSpaceDN w:val="0"/>
              <w:adjustRightInd w:val="0"/>
              <w:jc w:val="center"/>
              <w:rPr>
                <w:rFonts w:ascii="Calibri" w:hAnsi="Calibri" w:cs="TT5At00"/>
                <w:b/>
                <w:szCs w:val="20"/>
              </w:rPr>
            </w:pPr>
            <w:r w:rsidRPr="00CD26D3">
              <w:rPr>
                <w:rFonts w:ascii="Calibri" w:hAnsi="Calibri" w:cs="TT5At00"/>
                <w:b/>
                <w:szCs w:val="20"/>
              </w:rPr>
              <w:lastRenderedPageBreak/>
              <w:t>Course Teacher:</w:t>
            </w:r>
          </w:p>
          <w:p w:rsidR="006458A6" w:rsidRPr="00CD26D3" w:rsidRDefault="006458A6" w:rsidP="0098581F">
            <w:pPr>
              <w:autoSpaceDE w:val="0"/>
              <w:autoSpaceDN w:val="0"/>
              <w:adjustRightInd w:val="0"/>
              <w:jc w:val="center"/>
              <w:rPr>
                <w:rFonts w:ascii="Calibri" w:hAnsi="Calibri" w:cs="TT59t00"/>
                <w:b/>
              </w:rPr>
            </w:pPr>
            <w:proofErr w:type="spellStart"/>
            <w:r w:rsidRPr="00CD26D3">
              <w:rPr>
                <w:rFonts w:ascii="Calibri" w:hAnsi="Calibri" w:cs="TT59t00"/>
                <w:b/>
              </w:rPr>
              <w:t>Indira</w:t>
            </w:r>
            <w:proofErr w:type="spellEnd"/>
            <w:r w:rsidRPr="00CD26D3">
              <w:rPr>
                <w:rFonts w:ascii="Calibri" w:hAnsi="Calibri" w:cs="TT59t00"/>
                <w:b/>
              </w:rPr>
              <w:t xml:space="preserve"> R. </w:t>
            </w:r>
            <w:proofErr w:type="spellStart"/>
            <w:r w:rsidRPr="00CD26D3">
              <w:rPr>
                <w:rFonts w:ascii="Calibri" w:hAnsi="Calibri" w:cs="TT59t00"/>
                <w:b/>
              </w:rPr>
              <w:t>Umarji</w:t>
            </w:r>
            <w:proofErr w:type="spellEnd"/>
            <w:r w:rsidRPr="00CD26D3">
              <w:rPr>
                <w:rFonts w:ascii="Calibri" w:hAnsi="Calibri" w:cs="TT59t00"/>
                <w:b/>
              </w:rPr>
              <w:t xml:space="preserve"> </w:t>
            </w:r>
          </w:p>
          <w:p w:rsidR="006458A6" w:rsidRPr="00CD26D3" w:rsidRDefault="006458A6" w:rsidP="00CD26D3">
            <w:pPr>
              <w:autoSpaceDE w:val="0"/>
              <w:autoSpaceDN w:val="0"/>
              <w:adjustRightInd w:val="0"/>
              <w:jc w:val="center"/>
              <w:rPr>
                <w:rFonts w:ascii="Calibri" w:hAnsi="Calibri" w:cs="TT5At00"/>
                <w:b/>
                <w:szCs w:val="20"/>
              </w:rPr>
            </w:pPr>
            <w:r w:rsidRPr="00CD26D3">
              <w:rPr>
                <w:rFonts w:ascii="Calibri" w:hAnsi="Calibri" w:cs="TT59t00"/>
                <w:b/>
              </w:rPr>
              <w:t>(</w:t>
            </w:r>
            <w:r w:rsidR="00CD26D3">
              <w:rPr>
                <w:rFonts w:ascii="Calibri" w:hAnsi="Calibri" w:cs="TT59t00"/>
                <w:b/>
              </w:rPr>
              <w:t>B</w:t>
            </w:r>
            <w:r w:rsidRPr="00CD26D3">
              <w:rPr>
                <w:rFonts w:ascii="Calibri" w:hAnsi="Calibri" w:cs="TT59t00"/>
                <w:b/>
              </w:rPr>
              <w:t>oth A and B divisions)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6458A6" w:rsidRPr="00CD26D3" w:rsidRDefault="006458A6" w:rsidP="00CD26D3">
            <w:pPr>
              <w:autoSpaceDE w:val="0"/>
              <w:autoSpaceDN w:val="0"/>
              <w:adjustRightInd w:val="0"/>
              <w:jc w:val="center"/>
              <w:rPr>
                <w:rFonts w:ascii="Calibri" w:hAnsi="Calibri" w:cs="TT5At00"/>
                <w:b/>
                <w:szCs w:val="20"/>
              </w:rPr>
            </w:pPr>
            <w:r w:rsidRPr="00CD26D3">
              <w:rPr>
                <w:rFonts w:ascii="Calibri" w:hAnsi="Calibri" w:cs="TT5At00"/>
                <w:b/>
                <w:szCs w:val="20"/>
              </w:rPr>
              <w:t>Course Code: 15UCSC601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6458A6" w:rsidRPr="00CD26D3" w:rsidRDefault="006458A6" w:rsidP="0098581F">
            <w:pPr>
              <w:autoSpaceDE w:val="0"/>
              <w:autoSpaceDN w:val="0"/>
              <w:adjustRightInd w:val="0"/>
              <w:jc w:val="center"/>
              <w:rPr>
                <w:rFonts w:ascii="Calibri" w:hAnsi="Calibri" w:cs="TT5At00"/>
                <w:b/>
                <w:szCs w:val="20"/>
              </w:rPr>
            </w:pPr>
            <w:r w:rsidRPr="00CD26D3">
              <w:rPr>
                <w:rFonts w:ascii="Calibri" w:hAnsi="Calibri" w:cs="TT5At00"/>
                <w:b/>
                <w:szCs w:val="20"/>
              </w:rPr>
              <w:t>4-0-0-0 : 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6458A6" w:rsidRPr="00CD26D3" w:rsidRDefault="006458A6" w:rsidP="0098581F">
            <w:pPr>
              <w:autoSpaceDE w:val="0"/>
              <w:autoSpaceDN w:val="0"/>
              <w:adjustRightInd w:val="0"/>
              <w:jc w:val="center"/>
              <w:rPr>
                <w:rFonts w:ascii="Calibri" w:hAnsi="Calibri" w:cs="TT5At00"/>
                <w:b/>
                <w:szCs w:val="20"/>
              </w:rPr>
            </w:pPr>
            <w:r w:rsidRPr="00CD26D3">
              <w:rPr>
                <w:rFonts w:ascii="Calibri" w:hAnsi="Calibri" w:cs="TT5At00"/>
                <w:b/>
                <w:szCs w:val="20"/>
              </w:rPr>
              <w:t>52 Hrs</w:t>
            </w:r>
          </w:p>
        </w:tc>
        <w:tc>
          <w:tcPr>
            <w:tcW w:w="1448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6458A6" w:rsidRPr="00CD26D3" w:rsidRDefault="006458A6" w:rsidP="0098581F">
            <w:pPr>
              <w:autoSpaceDE w:val="0"/>
              <w:autoSpaceDN w:val="0"/>
              <w:adjustRightInd w:val="0"/>
              <w:jc w:val="center"/>
              <w:rPr>
                <w:rFonts w:ascii="Calibri" w:hAnsi="Calibri" w:cs="TT5At00"/>
                <w:b/>
                <w:szCs w:val="20"/>
              </w:rPr>
            </w:pPr>
            <w:r w:rsidRPr="00CD26D3">
              <w:rPr>
                <w:rFonts w:ascii="Calibri" w:hAnsi="Calibri" w:cs="TT5At00"/>
                <w:b/>
                <w:szCs w:val="20"/>
              </w:rPr>
              <w:t>6th Semester,</w:t>
            </w:r>
          </w:p>
          <w:p w:rsidR="006458A6" w:rsidRPr="00CD26D3" w:rsidRDefault="006458A6" w:rsidP="0098581F">
            <w:pPr>
              <w:autoSpaceDE w:val="0"/>
              <w:autoSpaceDN w:val="0"/>
              <w:adjustRightInd w:val="0"/>
              <w:jc w:val="center"/>
              <w:rPr>
                <w:rFonts w:ascii="Calibri" w:hAnsi="Calibri" w:cs="TT5At00"/>
                <w:b/>
                <w:szCs w:val="20"/>
              </w:rPr>
            </w:pPr>
            <w:r w:rsidRPr="00CD26D3">
              <w:rPr>
                <w:rFonts w:ascii="Calibri" w:hAnsi="Calibri" w:cs="TT5At00"/>
                <w:b/>
                <w:szCs w:val="20"/>
              </w:rPr>
              <w:t>A &amp; B div</w:t>
            </w:r>
          </w:p>
        </w:tc>
        <w:tc>
          <w:tcPr>
            <w:tcW w:w="1699" w:type="dxa"/>
            <w:shd w:val="clear" w:color="auto" w:fill="B6DDE8" w:themeFill="accent5" w:themeFillTint="66"/>
            <w:vAlign w:val="center"/>
          </w:tcPr>
          <w:p w:rsidR="006458A6" w:rsidRPr="00CD26D3" w:rsidRDefault="006458A6" w:rsidP="0098581F">
            <w:pPr>
              <w:autoSpaceDE w:val="0"/>
              <w:autoSpaceDN w:val="0"/>
              <w:adjustRightInd w:val="0"/>
              <w:jc w:val="center"/>
              <w:rPr>
                <w:rFonts w:ascii="Calibri" w:hAnsi="Calibri" w:cs="TT59t00"/>
                <w:b/>
              </w:rPr>
            </w:pPr>
            <w:r w:rsidRPr="00CD26D3">
              <w:rPr>
                <w:rFonts w:ascii="Calibri" w:hAnsi="Calibri" w:cs="TT59t00"/>
                <w:b/>
              </w:rPr>
              <w:t>16-1-2018</w:t>
            </w:r>
          </w:p>
          <w:p w:rsidR="006458A6" w:rsidRPr="00CD26D3" w:rsidRDefault="006458A6" w:rsidP="0098581F">
            <w:pPr>
              <w:autoSpaceDE w:val="0"/>
              <w:autoSpaceDN w:val="0"/>
              <w:adjustRightInd w:val="0"/>
              <w:jc w:val="center"/>
              <w:rPr>
                <w:rFonts w:ascii="Calibri" w:hAnsi="Calibri" w:cs="TT59t00"/>
                <w:b/>
              </w:rPr>
            </w:pPr>
            <w:r w:rsidRPr="00CD26D3">
              <w:rPr>
                <w:rFonts w:ascii="Calibri" w:hAnsi="Calibri" w:cs="TT59t00"/>
                <w:b/>
              </w:rPr>
              <w:t>to</w:t>
            </w:r>
          </w:p>
          <w:p w:rsidR="006458A6" w:rsidRPr="00CD26D3" w:rsidRDefault="006458A6" w:rsidP="0098581F">
            <w:pPr>
              <w:autoSpaceDE w:val="0"/>
              <w:autoSpaceDN w:val="0"/>
              <w:adjustRightInd w:val="0"/>
              <w:jc w:val="center"/>
              <w:rPr>
                <w:rFonts w:ascii="Calibri" w:hAnsi="Calibri" w:cs="TT59t00"/>
                <w:b/>
                <w:szCs w:val="20"/>
              </w:rPr>
            </w:pPr>
            <w:r w:rsidRPr="00CD26D3">
              <w:rPr>
                <w:rFonts w:ascii="Calibri" w:hAnsi="Calibri" w:cs="TT59t00"/>
                <w:b/>
              </w:rPr>
              <w:t>12-05-2018</w:t>
            </w:r>
          </w:p>
        </w:tc>
      </w:tr>
    </w:tbl>
    <w:p w:rsidR="006458A6" w:rsidRPr="00CD26D3" w:rsidRDefault="006458A6" w:rsidP="00CD26D3">
      <w:pPr>
        <w:spacing w:line="240" w:lineRule="auto"/>
        <w:rPr>
          <w:sz w:val="12"/>
        </w:rPr>
      </w:pPr>
    </w:p>
    <w:tbl>
      <w:tblPr>
        <w:tblStyle w:val="TableGrid"/>
        <w:tblW w:w="9828" w:type="dxa"/>
        <w:tblInd w:w="-252" w:type="dxa"/>
        <w:tblLook w:val="04A0"/>
      </w:tblPr>
      <w:tblGrid>
        <w:gridCol w:w="1855"/>
        <w:gridCol w:w="361"/>
        <w:gridCol w:w="361"/>
        <w:gridCol w:w="361"/>
        <w:gridCol w:w="361"/>
        <w:gridCol w:w="361"/>
        <w:gridCol w:w="523"/>
        <w:gridCol w:w="361"/>
        <w:gridCol w:w="361"/>
        <w:gridCol w:w="361"/>
        <w:gridCol w:w="379"/>
        <w:gridCol w:w="379"/>
        <w:gridCol w:w="498"/>
        <w:gridCol w:w="379"/>
        <w:gridCol w:w="379"/>
        <w:gridCol w:w="379"/>
        <w:gridCol w:w="379"/>
        <w:gridCol w:w="498"/>
        <w:gridCol w:w="498"/>
        <w:gridCol w:w="794"/>
      </w:tblGrid>
      <w:tr w:rsidR="00F0051A" w:rsidTr="00E87252"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Pr="00D773B6" w:rsidRDefault="00A03C94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6"/>
                <w:szCs w:val="20"/>
              </w:rPr>
            </w:pPr>
            <w:r w:rsidRPr="00D773B6">
              <w:rPr>
                <w:rFonts w:ascii="TT5At00" w:hAnsi="TT5At00" w:cs="TT5At00"/>
                <w:b/>
                <w:sz w:val="16"/>
                <w:szCs w:val="24"/>
              </w:rPr>
              <w:t>Activity/ Lesson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2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5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A03C94" w:rsidRPr="00F0051A" w:rsidRDefault="00A03C94" w:rsidP="00B13988">
            <w:pPr>
              <w:jc w:val="center"/>
              <w:rPr>
                <w:b/>
                <w:color w:val="FF0000"/>
                <w:sz w:val="16"/>
              </w:rPr>
            </w:pPr>
            <w:r w:rsidRPr="00F0051A">
              <w:rPr>
                <w:b/>
                <w:color w:val="FF0000"/>
                <w:sz w:val="16"/>
              </w:rPr>
              <w:t>W</w:t>
            </w:r>
          </w:p>
          <w:p w:rsidR="00A03C94" w:rsidRPr="00F0051A" w:rsidRDefault="00A03C94" w:rsidP="00B13988">
            <w:pPr>
              <w:jc w:val="center"/>
              <w:rPr>
                <w:b/>
                <w:color w:val="FF0000"/>
                <w:sz w:val="16"/>
              </w:rPr>
            </w:pPr>
            <w:r w:rsidRPr="00F0051A">
              <w:rPr>
                <w:b/>
                <w:color w:val="FF0000"/>
                <w:sz w:val="16"/>
              </w:rPr>
              <w:t>6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7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8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B1398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10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B13988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11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A03C94" w:rsidRDefault="00A03C94" w:rsidP="00B13988">
            <w:pPr>
              <w:jc w:val="center"/>
              <w:rPr>
                <w:b/>
                <w:color w:val="FF0000"/>
                <w:sz w:val="16"/>
              </w:rPr>
            </w:pPr>
            <w:r w:rsidRPr="00787793">
              <w:rPr>
                <w:b/>
                <w:color w:val="FF0000"/>
                <w:sz w:val="16"/>
              </w:rPr>
              <w:t>W</w:t>
            </w:r>
          </w:p>
          <w:p w:rsidR="00A03C94" w:rsidRPr="00787793" w:rsidRDefault="00A03C94" w:rsidP="00B13988">
            <w:pPr>
              <w:jc w:val="center"/>
              <w:rPr>
                <w:b/>
                <w:color w:val="FF0000"/>
                <w:sz w:val="16"/>
              </w:rPr>
            </w:pPr>
            <w:r w:rsidRPr="00787793">
              <w:rPr>
                <w:b/>
                <w:color w:val="FF0000"/>
                <w:sz w:val="16"/>
              </w:rPr>
              <w:t>12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787793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787793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787793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787793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396164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396164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A03C94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A03C94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6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Default="00A03C94" w:rsidP="00396164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W</w:t>
            </w:r>
          </w:p>
          <w:p w:rsidR="00A03C94" w:rsidRPr="00D773B6" w:rsidRDefault="00A03C94" w:rsidP="00396164">
            <w:pPr>
              <w:jc w:val="center"/>
              <w:rPr>
                <w:b/>
                <w:sz w:val="16"/>
              </w:rPr>
            </w:pPr>
            <w:r w:rsidRPr="00D773B6"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7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A03C94" w:rsidRDefault="00A03C94" w:rsidP="00A03C9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</w:t>
            </w:r>
          </w:p>
          <w:p w:rsidR="00A03C94" w:rsidRPr="00D773B6" w:rsidRDefault="00A03C94" w:rsidP="00A03C9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A03C94" w:rsidRPr="00D773B6" w:rsidRDefault="00A03C94" w:rsidP="00271E9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W19</w:t>
            </w:r>
            <w:r w:rsidR="00E747FD">
              <w:rPr>
                <w:b/>
                <w:sz w:val="16"/>
              </w:rPr>
              <w:t>–W</w:t>
            </w:r>
            <w:r w:rsidRPr="00D773B6">
              <w:rPr>
                <w:b/>
                <w:sz w:val="16"/>
              </w:rPr>
              <w:t>22</w:t>
            </w:r>
          </w:p>
        </w:tc>
      </w:tr>
      <w:tr w:rsidR="00F0051A" w:rsidTr="00F0051A">
        <w:tc>
          <w:tcPr>
            <w:tcW w:w="0" w:type="auto"/>
            <w:vAlign w:val="center"/>
          </w:tcPr>
          <w:p w:rsidR="00F0051A" w:rsidRPr="008F0D1E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 w:rsidRPr="008F0D1E">
              <w:rPr>
                <w:rFonts w:ascii="TT5At00" w:hAnsi="TT5At00" w:cs="TT5At00"/>
                <w:b/>
                <w:sz w:val="14"/>
                <w:szCs w:val="24"/>
              </w:rPr>
              <w:t>UNIT-I Core Java</w:t>
            </w:r>
          </w:p>
          <w:p w:rsidR="00F0051A" w:rsidRPr="008F0D1E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 w:rsidRPr="008F0D1E">
              <w:rPr>
                <w:rFonts w:ascii="TT5At00" w:hAnsi="TT5At00" w:cs="TT5At00"/>
                <w:b/>
                <w:sz w:val="14"/>
                <w:szCs w:val="24"/>
              </w:rPr>
              <w:t>CH-1: Basic OOP +  Streams</w:t>
            </w:r>
          </w:p>
        </w:tc>
        <w:tc>
          <w:tcPr>
            <w:tcW w:w="0" w:type="auto"/>
            <w:vAlign w:val="center"/>
          </w:tcPr>
          <w:p w:rsidR="00F0051A" w:rsidRPr="00D773B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 w:val="restart"/>
            <w:shd w:val="clear" w:color="auto" w:fill="F2DBDB" w:themeFill="accent2" w:themeFillTint="33"/>
            <w:textDirection w:val="btLr"/>
            <w:vAlign w:val="center"/>
          </w:tcPr>
          <w:p w:rsidR="00F0051A" w:rsidRPr="00F0051A" w:rsidRDefault="00F0051A" w:rsidP="00B13988">
            <w:pPr>
              <w:ind w:left="113" w:right="113"/>
              <w:jc w:val="center"/>
              <w:rPr>
                <w:b/>
                <w:color w:val="FF0000"/>
                <w:sz w:val="20"/>
              </w:rPr>
            </w:pPr>
            <w:r w:rsidRPr="00F0051A">
              <w:rPr>
                <w:b/>
                <w:color w:val="FF0000"/>
                <w:sz w:val="24"/>
              </w:rPr>
              <w:t>IA 1 Week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A03C9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F0051A" w:rsidRPr="00F0051A" w:rsidRDefault="00F0051A" w:rsidP="00F0051A">
            <w:pPr>
              <w:ind w:left="113" w:right="11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Revision</w:t>
            </w: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 w:val="restart"/>
            <w:shd w:val="clear" w:color="auto" w:fill="C4BC96" w:themeFill="background2" w:themeFillShade="BF"/>
            <w:textDirection w:val="btLr"/>
            <w:vAlign w:val="center"/>
          </w:tcPr>
          <w:p w:rsidR="00F0051A" w:rsidRPr="00FC587E" w:rsidRDefault="00F0051A" w:rsidP="00B13988">
            <w:pPr>
              <w:ind w:left="113" w:right="113"/>
              <w:jc w:val="center"/>
              <w:rPr>
                <w:b/>
                <w:sz w:val="24"/>
              </w:rPr>
            </w:pPr>
            <w:r w:rsidRPr="00C53E35">
              <w:rPr>
                <w:b/>
                <w:sz w:val="28"/>
              </w:rPr>
              <w:t>Lab  Exam &amp; Semester End Exams</w:t>
            </w:r>
            <w:r>
              <w:rPr>
                <w:b/>
                <w:sz w:val="28"/>
              </w:rPr>
              <w:t xml:space="preserve"> Week</w:t>
            </w:r>
          </w:p>
        </w:tc>
      </w:tr>
      <w:tr w:rsidR="00F0051A" w:rsidTr="00F0051A">
        <w:trPr>
          <w:trHeight w:val="377"/>
        </w:trPr>
        <w:tc>
          <w:tcPr>
            <w:tcW w:w="0" w:type="auto"/>
            <w:vAlign w:val="center"/>
          </w:tcPr>
          <w:p w:rsidR="00F0051A" w:rsidRPr="008F0D1E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 w:rsidRPr="008F0D1E">
              <w:rPr>
                <w:rFonts w:ascii="TT5At00" w:hAnsi="TT5At00" w:cs="TT5At00"/>
                <w:b/>
                <w:sz w:val="14"/>
                <w:szCs w:val="24"/>
              </w:rPr>
              <w:t>UNIT-I</w:t>
            </w:r>
          </w:p>
          <w:p w:rsidR="00F0051A" w:rsidRPr="008F0D1E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CH-1</w:t>
            </w:r>
            <w:r w:rsidRPr="008F0D1E">
              <w:rPr>
                <w:rFonts w:ascii="TT5At00" w:hAnsi="TT5At00" w:cs="TT5At00"/>
                <w:b/>
                <w:sz w:val="14"/>
                <w:szCs w:val="24"/>
              </w:rPr>
              <w:t>:</w:t>
            </w:r>
            <w:r>
              <w:rPr>
                <w:rFonts w:ascii="TT5At00" w:hAnsi="TT5At00" w:cs="TT5At00"/>
                <w:b/>
                <w:sz w:val="14"/>
                <w:szCs w:val="24"/>
              </w:rPr>
              <w:t>Streams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D773B6" w:rsidRDefault="00F0051A" w:rsidP="00B1398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F2DBDB" w:themeFill="accent2" w:themeFillTint="33"/>
            <w:vAlign w:val="center"/>
          </w:tcPr>
          <w:p w:rsidR="00F0051A" w:rsidRPr="00F0051A" w:rsidRDefault="00F0051A" w:rsidP="00B13988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A03C9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FDE9D9" w:themeFill="accent6" w:themeFillTint="33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C4BC96" w:themeFill="background2" w:themeFillShade="BF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</w:p>
        </w:tc>
      </w:tr>
      <w:tr w:rsidR="00F0051A" w:rsidTr="00F0051A">
        <w:tc>
          <w:tcPr>
            <w:tcW w:w="0" w:type="auto"/>
            <w:vAlign w:val="center"/>
          </w:tcPr>
          <w:p w:rsidR="00F0051A" w:rsidRPr="008F0D1E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 w:rsidRPr="008F0D1E">
              <w:rPr>
                <w:rFonts w:ascii="TT5At00" w:hAnsi="TT5At00" w:cs="TT5At00"/>
                <w:b/>
                <w:sz w:val="14"/>
                <w:szCs w:val="24"/>
              </w:rPr>
              <w:t>UNIT-I</w:t>
            </w:r>
          </w:p>
          <w:p w:rsidR="00F0051A" w:rsidRPr="008F0D1E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 w:rsidRPr="008F0D1E">
              <w:rPr>
                <w:rFonts w:ascii="TT5At00" w:hAnsi="TT5At00" w:cs="TT5At00"/>
                <w:b/>
                <w:sz w:val="14"/>
                <w:szCs w:val="24"/>
              </w:rPr>
              <w:t>CH-3:</w:t>
            </w:r>
            <w:r>
              <w:rPr>
                <w:rFonts w:ascii="TT5At00" w:hAnsi="TT5At00" w:cs="TT5At00"/>
                <w:b/>
                <w:sz w:val="14"/>
                <w:szCs w:val="24"/>
              </w:rPr>
              <w:t xml:space="preserve"> </w:t>
            </w:r>
            <w:r w:rsidRPr="008F0D1E">
              <w:rPr>
                <w:rFonts w:ascii="TT5At00" w:hAnsi="TT5At00" w:cs="TT5At00"/>
                <w:b/>
                <w:sz w:val="14"/>
                <w:szCs w:val="24"/>
              </w:rPr>
              <w:t>Threads</w:t>
            </w:r>
            <w:r>
              <w:rPr>
                <w:rFonts w:ascii="TT5At00" w:hAnsi="TT5At00" w:cs="TT5At00"/>
                <w:b/>
                <w:sz w:val="14"/>
                <w:szCs w:val="24"/>
              </w:rPr>
              <w:t xml:space="preserve"> &amp; Exceptions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D773B6" w:rsidRDefault="00F0051A" w:rsidP="00B1398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F2DBDB" w:themeFill="accent2" w:themeFillTint="33"/>
            <w:vAlign w:val="center"/>
          </w:tcPr>
          <w:p w:rsidR="00F0051A" w:rsidRPr="00F0051A" w:rsidRDefault="00F0051A" w:rsidP="00B13988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A03C9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FDE9D9" w:themeFill="accent6" w:themeFillTint="33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C4BC96" w:themeFill="background2" w:themeFillShade="BF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</w:p>
        </w:tc>
      </w:tr>
      <w:tr w:rsidR="00F0051A" w:rsidTr="00F0051A">
        <w:tc>
          <w:tcPr>
            <w:tcW w:w="0" w:type="auto"/>
            <w:vAlign w:val="center"/>
          </w:tcPr>
          <w:p w:rsidR="00F0051A" w:rsidRPr="008F0D1E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 w:rsidRPr="008F0D1E">
              <w:rPr>
                <w:rFonts w:ascii="TT5At00" w:hAnsi="TT5At00" w:cs="TT5At00"/>
                <w:b/>
                <w:sz w:val="14"/>
                <w:szCs w:val="24"/>
              </w:rPr>
              <w:t>UNIT-I</w:t>
            </w:r>
          </w:p>
          <w:p w:rsidR="00F0051A" w:rsidRPr="008F0D1E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 w:rsidRPr="008F0D1E">
              <w:rPr>
                <w:rFonts w:ascii="TT5At00" w:hAnsi="TT5At00" w:cs="TT5At00"/>
                <w:b/>
                <w:sz w:val="14"/>
                <w:szCs w:val="24"/>
              </w:rPr>
              <w:t>CH-</w:t>
            </w:r>
            <w:r>
              <w:rPr>
                <w:rFonts w:ascii="TT5At00" w:hAnsi="TT5At00" w:cs="TT5At00"/>
                <w:b/>
                <w:sz w:val="14"/>
                <w:szCs w:val="24"/>
              </w:rPr>
              <w:t>1,</w:t>
            </w:r>
            <w:r w:rsidRPr="008F0D1E">
              <w:rPr>
                <w:rFonts w:ascii="TT5At00" w:hAnsi="TT5At00" w:cs="TT5At00"/>
                <w:b/>
                <w:sz w:val="14"/>
                <w:szCs w:val="24"/>
              </w:rPr>
              <w:t>4:</w:t>
            </w:r>
            <w:r>
              <w:rPr>
                <w:rFonts w:ascii="TT5At00" w:hAnsi="TT5At00" w:cs="TT5At00"/>
                <w:b/>
                <w:sz w:val="14"/>
                <w:szCs w:val="24"/>
              </w:rPr>
              <w:t xml:space="preserve">Streams, </w:t>
            </w:r>
            <w:r w:rsidRPr="008F0D1E">
              <w:rPr>
                <w:rFonts w:ascii="TT5At00" w:hAnsi="TT5At00" w:cs="TT5At00"/>
                <w:b/>
                <w:sz w:val="14"/>
                <w:szCs w:val="24"/>
              </w:rPr>
              <w:t>Applets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D773B6" w:rsidRDefault="00F0051A" w:rsidP="00B13988">
            <w:pPr>
              <w:jc w:val="center"/>
              <w:rPr>
                <w:b/>
              </w:rPr>
            </w:pPr>
            <w:r w:rsidRPr="00D773B6">
              <w:rPr>
                <w:b/>
              </w:rPr>
              <w:t>4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F2DBDB" w:themeFill="accent2" w:themeFillTint="33"/>
            <w:vAlign w:val="center"/>
          </w:tcPr>
          <w:p w:rsidR="00F0051A" w:rsidRPr="00F0051A" w:rsidRDefault="00F0051A" w:rsidP="00B13988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A03C9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FDE9D9" w:themeFill="accent6" w:themeFillTint="33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C4BC96" w:themeFill="background2" w:themeFillShade="BF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</w:p>
        </w:tc>
      </w:tr>
      <w:tr w:rsidR="00F0051A" w:rsidTr="00F0051A">
        <w:tc>
          <w:tcPr>
            <w:tcW w:w="0" w:type="auto"/>
            <w:vAlign w:val="center"/>
          </w:tcPr>
          <w:p w:rsidR="00F0051A" w:rsidRPr="008F0D1E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 w:rsidRPr="008F0D1E">
              <w:rPr>
                <w:rFonts w:ascii="TT5At00" w:hAnsi="TT5At00" w:cs="TT5At00"/>
                <w:b/>
                <w:sz w:val="14"/>
                <w:szCs w:val="24"/>
              </w:rPr>
              <w:t>UNIT-I</w:t>
            </w:r>
          </w:p>
          <w:p w:rsidR="00F0051A" w:rsidRPr="008F0D1E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 w:rsidRPr="008F0D1E">
              <w:rPr>
                <w:rFonts w:ascii="TT5At00" w:hAnsi="TT5At00" w:cs="TT5At00"/>
                <w:b/>
                <w:sz w:val="14"/>
                <w:szCs w:val="24"/>
              </w:rPr>
              <w:t>CH-6:</w:t>
            </w:r>
            <w:r>
              <w:rPr>
                <w:rFonts w:ascii="TT5At00" w:hAnsi="TT5At00" w:cs="TT5At00"/>
                <w:b/>
                <w:sz w:val="14"/>
                <w:szCs w:val="24"/>
              </w:rPr>
              <w:t xml:space="preserve">Generics &amp; </w:t>
            </w:r>
            <w:r w:rsidRPr="008F0D1E">
              <w:rPr>
                <w:rFonts w:ascii="TT5At00" w:hAnsi="TT5At00" w:cs="TT5At00"/>
                <w:b/>
                <w:sz w:val="14"/>
                <w:szCs w:val="24"/>
              </w:rPr>
              <w:t>Utility classes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D773B6" w:rsidRDefault="00F0051A" w:rsidP="00B1398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  <w:vMerge/>
            <w:shd w:val="clear" w:color="auto" w:fill="F2DBDB" w:themeFill="accent2" w:themeFillTint="33"/>
            <w:vAlign w:val="center"/>
          </w:tcPr>
          <w:p w:rsidR="00F0051A" w:rsidRPr="00F0051A" w:rsidRDefault="00F0051A" w:rsidP="00B13988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A03C9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FDE9D9" w:themeFill="accent6" w:themeFillTint="33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C4BC96" w:themeFill="background2" w:themeFillShade="BF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</w:p>
        </w:tc>
      </w:tr>
      <w:tr w:rsidR="00F0051A" w:rsidTr="00F0051A">
        <w:tc>
          <w:tcPr>
            <w:tcW w:w="0" w:type="auto"/>
            <w:vAlign w:val="center"/>
          </w:tcPr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UNIT-II</w:t>
            </w:r>
          </w:p>
          <w:p w:rsidR="00F0051A" w:rsidRPr="008F0D1E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CH-1:DataBase Programming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  <w:vAlign w:val="center"/>
          </w:tcPr>
          <w:p w:rsidR="00F0051A" w:rsidRPr="00D773B6" w:rsidRDefault="00F0051A" w:rsidP="00B13988">
            <w:pPr>
              <w:jc w:val="center"/>
              <w:rPr>
                <w:b/>
              </w:rPr>
            </w:pPr>
            <w:r w:rsidRPr="00D773B6"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 w:val="restart"/>
            <w:shd w:val="clear" w:color="auto" w:fill="E5DFEC" w:themeFill="accent4" w:themeFillTint="33"/>
            <w:textDirection w:val="btLr"/>
            <w:tcFitText/>
            <w:vAlign w:val="center"/>
          </w:tcPr>
          <w:p w:rsidR="00F0051A" w:rsidRPr="00066496" w:rsidRDefault="00F0051A" w:rsidP="00A03C94">
            <w:pPr>
              <w:ind w:left="113" w:right="113"/>
              <w:jc w:val="center"/>
              <w:rPr>
                <w:b/>
                <w:sz w:val="14"/>
              </w:rPr>
            </w:pPr>
            <w:r w:rsidRPr="006458A6">
              <w:rPr>
                <w:b/>
                <w:color w:val="FF0000"/>
              </w:rPr>
              <w:t>IA 2</w:t>
            </w:r>
            <w:r w:rsidRPr="006458A6">
              <w:rPr>
                <w:b/>
                <w:color w:val="FF0000"/>
                <w:sz w:val="24"/>
              </w:rPr>
              <w:t xml:space="preserve"> </w:t>
            </w:r>
            <w:r w:rsidRPr="006458A6">
              <w:rPr>
                <w:b/>
                <w:color w:val="FF0000"/>
                <w:sz w:val="20"/>
              </w:rPr>
              <w:t>Week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066496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A03C9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FDE9D9" w:themeFill="accent6" w:themeFillTint="33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C4BC96" w:themeFill="background2" w:themeFillShade="BF"/>
            <w:vAlign w:val="center"/>
          </w:tcPr>
          <w:p w:rsidR="00F0051A" w:rsidRPr="00066496" w:rsidRDefault="00F0051A" w:rsidP="00B13988">
            <w:pPr>
              <w:jc w:val="center"/>
              <w:rPr>
                <w:b/>
                <w:sz w:val="14"/>
              </w:rPr>
            </w:pPr>
          </w:p>
        </w:tc>
      </w:tr>
      <w:tr w:rsidR="00F0051A" w:rsidTr="00F0051A">
        <w:tc>
          <w:tcPr>
            <w:tcW w:w="0" w:type="auto"/>
            <w:vAlign w:val="center"/>
          </w:tcPr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UNIT-II</w:t>
            </w:r>
          </w:p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CH-2:Java Networking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F0051A" w:rsidRDefault="00F0051A" w:rsidP="00396164">
            <w:pPr>
              <w:jc w:val="center"/>
              <w:rPr>
                <w:b/>
                <w:sz w:val="14"/>
              </w:rPr>
            </w:pPr>
            <w:r w:rsidRPr="00F0051A"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D773B6" w:rsidRDefault="00F0051A" w:rsidP="00396164">
            <w:pPr>
              <w:jc w:val="center"/>
              <w:rPr>
                <w:b/>
              </w:rPr>
            </w:pPr>
            <w:r w:rsidRPr="00D773B6"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F0051A" w:rsidRPr="00D773B6" w:rsidRDefault="00F0051A" w:rsidP="00396164">
            <w:pPr>
              <w:jc w:val="center"/>
              <w:rPr>
                <w:b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D773B6" w:rsidRDefault="00F0051A" w:rsidP="00B13988">
            <w:pPr>
              <w:jc w:val="center"/>
              <w:rPr>
                <w:b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E5DFEC" w:themeFill="accent4" w:themeFillTint="33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A03C9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FDE9D9" w:themeFill="accent6" w:themeFillTint="33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C4BC96" w:themeFill="background2" w:themeFillShade="BF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</w:p>
        </w:tc>
      </w:tr>
      <w:tr w:rsidR="00F0051A" w:rsidTr="00F0051A">
        <w:tc>
          <w:tcPr>
            <w:tcW w:w="0" w:type="auto"/>
            <w:vAlign w:val="center"/>
          </w:tcPr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UNIT-II</w:t>
            </w:r>
          </w:p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CH-3:RMI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F0051A" w:rsidRDefault="00F0051A" w:rsidP="00396164">
            <w:pPr>
              <w:jc w:val="center"/>
              <w:rPr>
                <w:b/>
                <w:sz w:val="14"/>
              </w:rPr>
            </w:pPr>
            <w:r w:rsidRPr="00F0051A"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D773B6" w:rsidRDefault="00F0051A" w:rsidP="0039616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E5DFEC" w:themeFill="accent4" w:themeFillTint="33"/>
            <w:vAlign w:val="center"/>
          </w:tcPr>
          <w:p w:rsidR="00F0051A" w:rsidRPr="00066496" w:rsidRDefault="00F0051A" w:rsidP="002A5547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A03C9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FDE9D9" w:themeFill="accent6" w:themeFillTint="33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C4BC96" w:themeFill="background2" w:themeFillShade="BF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</w:p>
        </w:tc>
      </w:tr>
      <w:tr w:rsidR="00F0051A" w:rsidTr="00F0051A">
        <w:tc>
          <w:tcPr>
            <w:tcW w:w="0" w:type="auto"/>
            <w:vAlign w:val="center"/>
          </w:tcPr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UNIT-II</w:t>
            </w:r>
          </w:p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CH-3,4:RMI + Ajax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F0051A" w:rsidRDefault="00F0051A" w:rsidP="00396164">
            <w:pPr>
              <w:jc w:val="center"/>
              <w:rPr>
                <w:b/>
                <w:sz w:val="14"/>
              </w:rPr>
            </w:pPr>
            <w:r w:rsidRPr="00F0051A"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A03C9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FDE9D9" w:themeFill="accent6" w:themeFillTint="33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C4BC96" w:themeFill="background2" w:themeFillShade="BF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</w:p>
        </w:tc>
      </w:tr>
      <w:tr w:rsidR="00F0051A" w:rsidTr="00F0051A">
        <w:tc>
          <w:tcPr>
            <w:tcW w:w="0" w:type="auto"/>
            <w:vAlign w:val="center"/>
          </w:tcPr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UNIT-II</w:t>
            </w:r>
          </w:p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CH-4,5:Ajax+ JavaScript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F0051A" w:rsidRDefault="00F0051A" w:rsidP="00396164">
            <w:pPr>
              <w:jc w:val="center"/>
              <w:rPr>
                <w:b/>
                <w:sz w:val="14"/>
              </w:rPr>
            </w:pPr>
            <w:r w:rsidRPr="00F0051A"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D773B6" w:rsidRDefault="00F0051A" w:rsidP="00B13988">
            <w:pPr>
              <w:jc w:val="center"/>
              <w:rPr>
                <w:b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A03C9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FDE9D9" w:themeFill="accent6" w:themeFillTint="33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Merge w:val="restart"/>
            <w:shd w:val="clear" w:color="auto" w:fill="DAEEF3" w:themeFill="accent5" w:themeFillTint="33"/>
            <w:textDirection w:val="btLr"/>
            <w:vAlign w:val="center"/>
          </w:tcPr>
          <w:p w:rsidR="00F0051A" w:rsidRDefault="00F0051A" w:rsidP="00F0051A">
            <w:pPr>
              <w:ind w:left="113" w:right="113"/>
              <w:jc w:val="center"/>
              <w:rPr>
                <w:b/>
                <w:sz w:val="14"/>
              </w:rPr>
            </w:pPr>
            <w:r w:rsidRPr="00F0051A">
              <w:rPr>
                <w:b/>
                <w:color w:val="FF0000"/>
              </w:rPr>
              <w:t xml:space="preserve">IA </w:t>
            </w:r>
            <w:r>
              <w:rPr>
                <w:b/>
                <w:color w:val="FF0000"/>
              </w:rPr>
              <w:t>3</w:t>
            </w:r>
            <w:r w:rsidRPr="00F0051A">
              <w:rPr>
                <w:b/>
                <w:color w:val="FF0000"/>
                <w:sz w:val="24"/>
              </w:rPr>
              <w:t xml:space="preserve"> </w:t>
            </w:r>
            <w:r w:rsidRPr="00F0051A">
              <w:rPr>
                <w:b/>
                <w:color w:val="FF0000"/>
                <w:sz w:val="20"/>
              </w:rPr>
              <w:t>Week</w:t>
            </w:r>
          </w:p>
        </w:tc>
        <w:tc>
          <w:tcPr>
            <w:tcW w:w="0" w:type="auto"/>
            <w:vMerge/>
            <w:shd w:val="clear" w:color="auto" w:fill="C4BC96" w:themeFill="background2" w:themeFillShade="BF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</w:p>
        </w:tc>
      </w:tr>
      <w:tr w:rsidR="00F0051A" w:rsidTr="00F0051A">
        <w:tc>
          <w:tcPr>
            <w:tcW w:w="0" w:type="auto"/>
            <w:vAlign w:val="center"/>
          </w:tcPr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UNIT-II</w:t>
            </w:r>
          </w:p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CH-5: JavaScript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F0051A" w:rsidRDefault="00F0051A" w:rsidP="00396164">
            <w:pPr>
              <w:jc w:val="center"/>
              <w:rPr>
                <w:b/>
                <w:sz w:val="14"/>
              </w:rPr>
            </w:pPr>
            <w:r w:rsidRPr="00F0051A"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F0051A" w:rsidRPr="00F0051A" w:rsidRDefault="00F0051A" w:rsidP="00B13988">
            <w:pPr>
              <w:jc w:val="center"/>
              <w:rPr>
                <w:sz w:val="14"/>
              </w:rPr>
            </w:pPr>
            <w:r w:rsidRPr="00F0051A"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D773B6" w:rsidRDefault="00F0051A" w:rsidP="00396164">
            <w:pPr>
              <w:jc w:val="center"/>
              <w:rPr>
                <w:b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D773B6" w:rsidRDefault="00F0051A" w:rsidP="00A03C94">
            <w:pPr>
              <w:jc w:val="center"/>
              <w:rPr>
                <w:b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FDE9D9" w:themeFill="accent6" w:themeFillTint="33"/>
            <w:vAlign w:val="center"/>
          </w:tcPr>
          <w:p w:rsidR="00F0051A" w:rsidRPr="00D773B6" w:rsidRDefault="00F0051A" w:rsidP="00396164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shd w:val="clear" w:color="auto" w:fill="DAEEF3" w:themeFill="accent5" w:themeFillTint="33"/>
            <w:vAlign w:val="center"/>
          </w:tcPr>
          <w:p w:rsidR="00F0051A" w:rsidRPr="00D773B6" w:rsidRDefault="00F0051A" w:rsidP="00396164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shd w:val="clear" w:color="auto" w:fill="C4BC96" w:themeFill="background2" w:themeFillShade="BF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</w:p>
        </w:tc>
      </w:tr>
      <w:tr w:rsidR="00F0051A" w:rsidTr="00F0051A">
        <w:tc>
          <w:tcPr>
            <w:tcW w:w="0" w:type="auto"/>
            <w:vAlign w:val="center"/>
          </w:tcPr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UNIT-II</w:t>
            </w:r>
          </w:p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CH-4,5:Servlets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F0051A" w:rsidRDefault="00F0051A" w:rsidP="00396164">
            <w:pPr>
              <w:jc w:val="center"/>
              <w:rPr>
                <w:b/>
                <w:sz w:val="14"/>
              </w:rPr>
            </w:pPr>
            <w:r w:rsidRPr="00F0051A"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F0051A" w:rsidRDefault="00F0051A" w:rsidP="00A03C9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Merge/>
            <w:shd w:val="clear" w:color="auto" w:fill="FDE9D9" w:themeFill="accent6" w:themeFillTint="33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Merge/>
            <w:shd w:val="clear" w:color="auto" w:fill="DAEEF3" w:themeFill="accent5" w:themeFillTint="33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Merge/>
            <w:shd w:val="clear" w:color="auto" w:fill="C4BC96" w:themeFill="background2" w:themeFillShade="BF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</w:p>
        </w:tc>
      </w:tr>
      <w:tr w:rsidR="00F0051A" w:rsidTr="00F0051A">
        <w:tc>
          <w:tcPr>
            <w:tcW w:w="0" w:type="auto"/>
            <w:vAlign w:val="center"/>
          </w:tcPr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UNIT-II</w:t>
            </w:r>
          </w:p>
          <w:p w:rsidR="00F0051A" w:rsidRDefault="00F0051A" w:rsidP="00B13988">
            <w:pPr>
              <w:autoSpaceDE w:val="0"/>
              <w:autoSpaceDN w:val="0"/>
              <w:adjustRightInd w:val="0"/>
              <w:jc w:val="center"/>
              <w:rPr>
                <w:rFonts w:ascii="TT5At00" w:hAnsi="TT5At00" w:cs="TT5At00"/>
                <w:b/>
                <w:sz w:val="14"/>
                <w:szCs w:val="24"/>
              </w:rPr>
            </w:pPr>
            <w:r>
              <w:rPr>
                <w:rFonts w:ascii="TT5At00" w:hAnsi="TT5At00" w:cs="TT5At00"/>
                <w:b/>
                <w:sz w:val="14"/>
                <w:szCs w:val="24"/>
              </w:rPr>
              <w:t>CH-4,5:JSP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Pr="00F0051A" w:rsidRDefault="00F0051A" w:rsidP="00396164">
            <w:pPr>
              <w:jc w:val="center"/>
              <w:rPr>
                <w:b/>
                <w:sz w:val="14"/>
              </w:rPr>
            </w:pPr>
            <w:r w:rsidRPr="00F0051A"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</w:t>
            </w:r>
          </w:p>
        </w:tc>
        <w:tc>
          <w:tcPr>
            <w:tcW w:w="0" w:type="auto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F0051A" w:rsidRDefault="00F0051A" w:rsidP="00A03C94">
            <w:pPr>
              <w:jc w:val="center"/>
              <w:rPr>
                <w:b/>
                <w:sz w:val="14"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  <w:vMerge/>
            <w:shd w:val="clear" w:color="auto" w:fill="FDE9D9" w:themeFill="accent6" w:themeFillTint="33"/>
            <w:vAlign w:val="center"/>
          </w:tcPr>
          <w:p w:rsidR="00F0051A" w:rsidRDefault="00F0051A" w:rsidP="00396164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Merge/>
            <w:shd w:val="clear" w:color="auto" w:fill="DAEEF3" w:themeFill="accent5" w:themeFillTint="33"/>
          </w:tcPr>
          <w:p w:rsidR="00F0051A" w:rsidRDefault="00F0051A" w:rsidP="00A03C94">
            <w:pPr>
              <w:jc w:val="center"/>
              <w:rPr>
                <w:b/>
                <w:sz w:val="14"/>
              </w:rPr>
            </w:pPr>
          </w:p>
        </w:tc>
        <w:tc>
          <w:tcPr>
            <w:tcW w:w="0" w:type="auto"/>
            <w:vMerge/>
            <w:shd w:val="clear" w:color="auto" w:fill="C4BC96" w:themeFill="background2" w:themeFillShade="BF"/>
            <w:vAlign w:val="center"/>
          </w:tcPr>
          <w:p w:rsidR="00F0051A" w:rsidRDefault="00F0051A" w:rsidP="00B13988">
            <w:pPr>
              <w:jc w:val="center"/>
              <w:rPr>
                <w:b/>
                <w:sz w:val="14"/>
              </w:rPr>
            </w:pPr>
          </w:p>
        </w:tc>
      </w:tr>
    </w:tbl>
    <w:p w:rsidR="00C53E35" w:rsidRPr="0076029F" w:rsidRDefault="00C53E35" w:rsidP="00C53E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6029F">
        <w:rPr>
          <w:rFonts w:cstheme="minorHAnsi"/>
          <w:b/>
          <w:bCs/>
          <w:sz w:val="24"/>
          <w:szCs w:val="24"/>
          <w:u w:val="single"/>
        </w:rPr>
        <w:t>Note:</w:t>
      </w:r>
    </w:p>
    <w:p w:rsidR="00E550AD" w:rsidRDefault="00C53E35" w:rsidP="00E550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550AD">
        <w:rPr>
          <w:rFonts w:cstheme="minorHAnsi"/>
          <w:sz w:val="24"/>
          <w:szCs w:val="24"/>
        </w:rPr>
        <w:t xml:space="preserve">Number in the </w:t>
      </w:r>
      <w:r w:rsidR="0076029F" w:rsidRPr="00E550AD">
        <w:rPr>
          <w:rFonts w:cstheme="minorHAnsi"/>
          <w:b/>
          <w:sz w:val="24"/>
          <w:szCs w:val="24"/>
        </w:rPr>
        <w:t>‘c</w:t>
      </w:r>
      <w:r w:rsidRPr="00E550AD">
        <w:rPr>
          <w:rFonts w:cstheme="minorHAnsi"/>
          <w:b/>
          <w:sz w:val="24"/>
          <w:szCs w:val="24"/>
        </w:rPr>
        <w:t>ell</w:t>
      </w:r>
      <w:r w:rsidR="0076029F" w:rsidRPr="00E550AD">
        <w:rPr>
          <w:rFonts w:cstheme="minorHAnsi"/>
          <w:b/>
          <w:sz w:val="24"/>
          <w:szCs w:val="24"/>
        </w:rPr>
        <w:t>’</w:t>
      </w:r>
      <w:r w:rsidRPr="00E550AD">
        <w:rPr>
          <w:rFonts w:cstheme="minorHAnsi"/>
          <w:sz w:val="24"/>
          <w:szCs w:val="24"/>
        </w:rPr>
        <w:t xml:space="preserve"> indicates the number of hours/class used in that week to cover that</w:t>
      </w:r>
      <w:r w:rsidR="00E550AD" w:rsidRPr="00E550AD">
        <w:rPr>
          <w:rFonts w:cstheme="minorHAnsi"/>
          <w:sz w:val="24"/>
          <w:szCs w:val="24"/>
        </w:rPr>
        <w:t xml:space="preserve"> chapter;</w:t>
      </w:r>
      <w:r w:rsidRPr="00E550AD">
        <w:rPr>
          <w:rFonts w:cstheme="minorHAnsi"/>
          <w:sz w:val="24"/>
          <w:szCs w:val="24"/>
        </w:rPr>
        <w:t xml:space="preserve"> </w:t>
      </w:r>
      <w:r w:rsidRPr="00E550AD">
        <w:rPr>
          <w:rFonts w:cstheme="minorHAnsi"/>
          <w:b/>
          <w:sz w:val="24"/>
          <w:szCs w:val="24"/>
        </w:rPr>
        <w:t>‘W’</w:t>
      </w:r>
      <w:r w:rsidRPr="00E550AD">
        <w:rPr>
          <w:rFonts w:cstheme="minorHAnsi"/>
          <w:sz w:val="24"/>
          <w:szCs w:val="24"/>
        </w:rPr>
        <w:t xml:space="preserve"> indicates week number of the semester.</w:t>
      </w:r>
    </w:p>
    <w:p w:rsidR="00E550AD" w:rsidRDefault="00C53E35" w:rsidP="00E550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550AD">
        <w:rPr>
          <w:rFonts w:cstheme="minorHAnsi"/>
          <w:sz w:val="24"/>
          <w:szCs w:val="24"/>
        </w:rPr>
        <w:t>Final grade (absolute) is calculated based on Semester En</w:t>
      </w:r>
      <w:r w:rsidR="00E550AD" w:rsidRPr="00E550AD">
        <w:rPr>
          <w:rFonts w:cstheme="minorHAnsi"/>
          <w:sz w:val="24"/>
          <w:szCs w:val="24"/>
        </w:rPr>
        <w:t xml:space="preserve">d Examination (SEE) marks (100 </w:t>
      </w:r>
      <w:r w:rsidRPr="00E550AD">
        <w:rPr>
          <w:rFonts w:cstheme="minorHAnsi"/>
          <w:sz w:val="24"/>
          <w:szCs w:val="24"/>
        </w:rPr>
        <w:t>marks reduced to 50) + Continuous I</w:t>
      </w:r>
      <w:r w:rsidR="00E550AD" w:rsidRPr="00E550AD">
        <w:rPr>
          <w:rFonts w:cstheme="minorHAnsi"/>
          <w:sz w:val="24"/>
          <w:szCs w:val="24"/>
        </w:rPr>
        <w:t>nternal Evaluation</w:t>
      </w:r>
      <w:r w:rsidR="00E550AD">
        <w:rPr>
          <w:rFonts w:cstheme="minorHAnsi"/>
          <w:sz w:val="24"/>
          <w:szCs w:val="24"/>
        </w:rPr>
        <w:t xml:space="preserve"> </w:t>
      </w:r>
      <w:r w:rsidR="00E550AD" w:rsidRPr="00E550AD">
        <w:rPr>
          <w:rFonts w:cstheme="minorHAnsi"/>
          <w:sz w:val="24"/>
          <w:szCs w:val="24"/>
        </w:rPr>
        <w:t>(CIE) marks (50</w:t>
      </w:r>
      <w:r w:rsidRPr="00E550AD">
        <w:rPr>
          <w:rFonts w:cstheme="minorHAnsi"/>
          <w:sz w:val="24"/>
          <w:szCs w:val="24"/>
        </w:rPr>
        <w:t>).</w:t>
      </w:r>
    </w:p>
    <w:p w:rsidR="00E550AD" w:rsidRPr="00E550AD" w:rsidRDefault="00C53E35" w:rsidP="00E550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E550AD">
        <w:rPr>
          <w:rFonts w:cstheme="minorHAnsi"/>
          <w:sz w:val="24"/>
          <w:szCs w:val="24"/>
        </w:rPr>
        <w:t>CIE marks (50) is based on sum of the best two Internal Assessment (</w:t>
      </w:r>
      <w:r w:rsidR="00E550AD" w:rsidRPr="00E550AD">
        <w:rPr>
          <w:rFonts w:cstheme="minorHAnsi"/>
          <w:sz w:val="24"/>
          <w:szCs w:val="24"/>
        </w:rPr>
        <w:t>IAs) (</w:t>
      </w:r>
      <w:r w:rsidRPr="00E550AD">
        <w:rPr>
          <w:rFonts w:cstheme="minorHAnsi"/>
          <w:sz w:val="24"/>
          <w:szCs w:val="24"/>
        </w:rPr>
        <w:t>40 Marks) plus Course Teacher’s Assessment (CTA) marks (10 marks)</w:t>
      </w:r>
      <w:r w:rsidR="00E550AD" w:rsidRPr="00E550AD">
        <w:rPr>
          <w:rFonts w:cstheme="minorHAnsi"/>
          <w:sz w:val="24"/>
          <w:szCs w:val="24"/>
        </w:rPr>
        <w:t xml:space="preserve">. </w:t>
      </w:r>
    </w:p>
    <w:p w:rsidR="00E550AD" w:rsidRPr="00E550AD" w:rsidRDefault="008A42B0" w:rsidP="00E550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  <w:r w:rsidRPr="00E550AD">
        <w:rPr>
          <w:rFonts w:cstheme="minorHAnsi"/>
          <w:bCs/>
          <w:sz w:val="24"/>
          <w:szCs w:val="24"/>
        </w:rPr>
        <w:t>CTA (10 Marks</w:t>
      </w:r>
      <w:r w:rsidR="003B6C7F" w:rsidRPr="00E550AD">
        <w:rPr>
          <w:rFonts w:cstheme="minorHAnsi"/>
          <w:bCs/>
          <w:sz w:val="24"/>
          <w:szCs w:val="24"/>
        </w:rPr>
        <w:t>):</w:t>
      </w:r>
      <w:r w:rsidRPr="00E550AD">
        <w:rPr>
          <w:rFonts w:cstheme="minorHAnsi"/>
          <w:bCs/>
          <w:sz w:val="24"/>
          <w:szCs w:val="24"/>
        </w:rPr>
        <w:t xml:space="preserve"> 4 Assignments carries </w:t>
      </w:r>
      <w:r w:rsidR="00E550AD" w:rsidRPr="00E550AD">
        <w:rPr>
          <w:rFonts w:cstheme="minorHAnsi"/>
          <w:bCs/>
          <w:sz w:val="24"/>
          <w:szCs w:val="24"/>
        </w:rPr>
        <w:t>2 marks each + 2 marks for P</w:t>
      </w:r>
      <w:r w:rsidRPr="00E550AD">
        <w:rPr>
          <w:rFonts w:cstheme="minorHAnsi"/>
          <w:bCs/>
          <w:sz w:val="24"/>
          <w:szCs w:val="24"/>
        </w:rPr>
        <w:t>resentation</w:t>
      </w:r>
      <w:r w:rsidR="00E550AD" w:rsidRPr="00E550AD">
        <w:rPr>
          <w:rFonts w:cstheme="minorHAnsi"/>
          <w:bCs/>
          <w:sz w:val="24"/>
          <w:szCs w:val="24"/>
        </w:rPr>
        <w:t xml:space="preserve"> </w:t>
      </w:r>
      <w:r w:rsidRPr="00E550AD">
        <w:rPr>
          <w:rFonts w:cstheme="minorHAnsi"/>
          <w:bCs/>
          <w:sz w:val="24"/>
          <w:szCs w:val="24"/>
        </w:rPr>
        <w:t>/</w:t>
      </w:r>
      <w:r w:rsidR="00E550AD" w:rsidRPr="00E550AD">
        <w:rPr>
          <w:rFonts w:cstheme="minorHAnsi"/>
          <w:bCs/>
          <w:sz w:val="24"/>
          <w:szCs w:val="24"/>
        </w:rPr>
        <w:t xml:space="preserve"> </w:t>
      </w:r>
      <w:r w:rsidRPr="00E550AD">
        <w:rPr>
          <w:rFonts w:cstheme="minorHAnsi"/>
          <w:bCs/>
          <w:sz w:val="24"/>
          <w:szCs w:val="24"/>
        </w:rPr>
        <w:t>Attendance can be taken in count.</w:t>
      </w:r>
    </w:p>
    <w:p w:rsidR="0076029F" w:rsidRPr="00E550AD" w:rsidRDefault="0076029F" w:rsidP="00E550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  <w:r w:rsidRPr="00E550AD">
        <w:rPr>
          <w:rFonts w:cstheme="minorHAnsi"/>
          <w:bCs/>
          <w:sz w:val="24"/>
          <w:szCs w:val="24"/>
        </w:rPr>
        <w:t>85 % attendance is mandatory.</w:t>
      </w:r>
    </w:p>
    <w:p w:rsidR="0076029F" w:rsidRDefault="0076029F" w:rsidP="00E55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75"/>
        <w:tblW w:w="7308" w:type="dxa"/>
        <w:tblLook w:val="04A0"/>
      </w:tblPr>
      <w:tblGrid>
        <w:gridCol w:w="742"/>
        <w:gridCol w:w="5306"/>
        <w:gridCol w:w="1260"/>
      </w:tblGrid>
      <w:tr w:rsidR="00CD26D3" w:rsidRPr="00FA2B41" w:rsidTr="0098581F">
        <w:tc>
          <w:tcPr>
            <w:tcW w:w="742" w:type="dxa"/>
            <w:shd w:val="clear" w:color="auto" w:fill="EEECE1" w:themeFill="background2"/>
          </w:tcPr>
          <w:p w:rsidR="00CD26D3" w:rsidRPr="00CD26D3" w:rsidRDefault="00CD26D3" w:rsidP="0098581F">
            <w:pPr>
              <w:jc w:val="center"/>
              <w:rPr>
                <w:b/>
                <w:sz w:val="24"/>
              </w:rPr>
            </w:pPr>
            <w:r w:rsidRPr="00CD26D3">
              <w:rPr>
                <w:b/>
                <w:sz w:val="24"/>
              </w:rPr>
              <w:t>IA</w:t>
            </w:r>
          </w:p>
        </w:tc>
        <w:tc>
          <w:tcPr>
            <w:tcW w:w="5306" w:type="dxa"/>
            <w:shd w:val="clear" w:color="auto" w:fill="EEECE1" w:themeFill="background2"/>
          </w:tcPr>
          <w:p w:rsidR="00CD26D3" w:rsidRPr="00CD26D3" w:rsidRDefault="00CD26D3" w:rsidP="0098581F">
            <w:pPr>
              <w:jc w:val="center"/>
              <w:rPr>
                <w:b/>
                <w:sz w:val="24"/>
              </w:rPr>
            </w:pPr>
            <w:r w:rsidRPr="00CD26D3">
              <w:rPr>
                <w:b/>
                <w:sz w:val="24"/>
              </w:rPr>
              <w:t>Topics</w:t>
            </w:r>
          </w:p>
        </w:tc>
        <w:tc>
          <w:tcPr>
            <w:tcW w:w="1260" w:type="dxa"/>
            <w:shd w:val="clear" w:color="auto" w:fill="EEECE1" w:themeFill="background2"/>
          </w:tcPr>
          <w:p w:rsidR="00CD26D3" w:rsidRPr="00CD26D3" w:rsidRDefault="00CD26D3" w:rsidP="0098581F">
            <w:pPr>
              <w:jc w:val="center"/>
              <w:rPr>
                <w:b/>
                <w:sz w:val="24"/>
              </w:rPr>
            </w:pPr>
            <w:r w:rsidRPr="00CD26D3">
              <w:rPr>
                <w:b/>
                <w:sz w:val="24"/>
              </w:rPr>
              <w:t>No. Of Hours</w:t>
            </w:r>
          </w:p>
        </w:tc>
      </w:tr>
      <w:tr w:rsidR="00CD26D3" w:rsidTr="0098581F">
        <w:tc>
          <w:tcPr>
            <w:tcW w:w="742" w:type="dxa"/>
          </w:tcPr>
          <w:p w:rsidR="00CD26D3" w:rsidRDefault="00CD26D3" w:rsidP="0098581F">
            <w:r>
              <w:t>IA-I</w:t>
            </w:r>
          </w:p>
        </w:tc>
        <w:tc>
          <w:tcPr>
            <w:tcW w:w="5306" w:type="dxa"/>
          </w:tcPr>
          <w:p w:rsidR="00CD26D3" w:rsidRDefault="00CD26D3" w:rsidP="0098581F">
            <w:r>
              <w:t>Core Java Basics CH: Exceptions, Threads, Event Handling, Applets, Streams, Generics, Collections Framework, Utility Classes</w:t>
            </w:r>
          </w:p>
        </w:tc>
        <w:tc>
          <w:tcPr>
            <w:tcW w:w="1260" w:type="dxa"/>
            <w:vAlign w:val="center"/>
          </w:tcPr>
          <w:p w:rsidR="00CD26D3" w:rsidRDefault="00CD26D3" w:rsidP="0098581F">
            <w:pPr>
              <w:jc w:val="center"/>
            </w:pPr>
            <w:r>
              <w:t>20 Hrs</w:t>
            </w:r>
          </w:p>
        </w:tc>
      </w:tr>
      <w:tr w:rsidR="00CD26D3" w:rsidTr="0098581F">
        <w:tc>
          <w:tcPr>
            <w:tcW w:w="742" w:type="dxa"/>
          </w:tcPr>
          <w:p w:rsidR="00CD26D3" w:rsidRDefault="00CD26D3" w:rsidP="0098581F">
            <w:r>
              <w:t>IA-II</w:t>
            </w:r>
          </w:p>
        </w:tc>
        <w:tc>
          <w:tcPr>
            <w:tcW w:w="5306" w:type="dxa"/>
          </w:tcPr>
          <w:p w:rsidR="00CD26D3" w:rsidRDefault="00CD26D3" w:rsidP="0098581F">
            <w:r>
              <w:t xml:space="preserve">Advanced Java Part-I &amp; II: Database Programming, Network Programming, RMI and Introduction to Ajax </w:t>
            </w:r>
          </w:p>
        </w:tc>
        <w:tc>
          <w:tcPr>
            <w:tcW w:w="1260" w:type="dxa"/>
            <w:vAlign w:val="center"/>
          </w:tcPr>
          <w:p w:rsidR="00CD26D3" w:rsidRDefault="00CD26D3" w:rsidP="0098581F">
            <w:pPr>
              <w:jc w:val="center"/>
            </w:pPr>
            <w:r>
              <w:t>18 Hrs</w:t>
            </w:r>
          </w:p>
        </w:tc>
      </w:tr>
      <w:tr w:rsidR="00CD26D3" w:rsidTr="0098581F">
        <w:tc>
          <w:tcPr>
            <w:tcW w:w="742" w:type="dxa"/>
          </w:tcPr>
          <w:p w:rsidR="00CD26D3" w:rsidRDefault="00CD26D3" w:rsidP="0098581F">
            <w:r>
              <w:t>IA-III</w:t>
            </w:r>
          </w:p>
        </w:tc>
        <w:tc>
          <w:tcPr>
            <w:tcW w:w="5306" w:type="dxa"/>
          </w:tcPr>
          <w:p w:rsidR="00CD26D3" w:rsidRDefault="00CD26D3" w:rsidP="0098581F">
            <w:r>
              <w:t xml:space="preserve">Advanced Java Part-II: Ajax Continued part, JavaScript, </w:t>
            </w:r>
            <w:proofErr w:type="spellStart"/>
            <w:r>
              <w:t>Servlets</w:t>
            </w:r>
            <w:proofErr w:type="spellEnd"/>
            <w:r>
              <w:t xml:space="preserve"> and JSP</w:t>
            </w:r>
          </w:p>
        </w:tc>
        <w:tc>
          <w:tcPr>
            <w:tcW w:w="1260" w:type="dxa"/>
            <w:vAlign w:val="center"/>
          </w:tcPr>
          <w:p w:rsidR="00CD26D3" w:rsidRDefault="00CD26D3" w:rsidP="0098581F">
            <w:pPr>
              <w:jc w:val="center"/>
            </w:pPr>
            <w:r>
              <w:t>14 Hrs</w:t>
            </w:r>
          </w:p>
        </w:tc>
      </w:tr>
    </w:tbl>
    <w:p w:rsidR="00CD26D3" w:rsidRPr="00CD26D3" w:rsidRDefault="00CD26D3" w:rsidP="00E55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Portion for Internal Assessments (IA)</w:t>
      </w:r>
      <w:r>
        <w:rPr>
          <w:rFonts w:cstheme="minorHAnsi"/>
          <w:b/>
          <w:bCs/>
          <w:sz w:val="24"/>
          <w:szCs w:val="24"/>
        </w:rPr>
        <w:t>:</w:t>
      </w:r>
    </w:p>
    <w:p w:rsidR="00CD26D3" w:rsidRDefault="00CD26D3" w:rsidP="00E550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CD26D3" w:rsidRDefault="00CD26D3" w:rsidP="00E550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CD26D3" w:rsidRDefault="00CD26D3" w:rsidP="00E550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CD26D3" w:rsidRDefault="00CD26D3" w:rsidP="00E550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CD26D3" w:rsidRDefault="00CD26D3" w:rsidP="00E550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CD26D3" w:rsidRDefault="00CD26D3" w:rsidP="00E550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CD26D3" w:rsidRDefault="00CD26D3" w:rsidP="00E550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CD26D3" w:rsidRDefault="00CD26D3" w:rsidP="00E550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CD26D3" w:rsidRDefault="00CD26D3" w:rsidP="00E550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E550AD" w:rsidRDefault="00066496" w:rsidP="00E550A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26D3">
        <w:rPr>
          <w:rFonts w:cstheme="minorHAnsi"/>
          <w:b/>
          <w:bCs/>
          <w:sz w:val="24"/>
          <w:szCs w:val="24"/>
          <w:u w:val="single"/>
        </w:rPr>
        <w:lastRenderedPageBreak/>
        <w:t>Action Plan based on observation taken from previous Attainment of Outcomes</w:t>
      </w:r>
      <w:r w:rsidRPr="001A747F">
        <w:rPr>
          <w:rFonts w:cstheme="minorHAnsi"/>
          <w:b/>
          <w:bCs/>
          <w:sz w:val="24"/>
          <w:szCs w:val="24"/>
        </w:rPr>
        <w:t>:</w:t>
      </w:r>
    </w:p>
    <w:p w:rsidR="001A747F" w:rsidRDefault="001A747F" w:rsidP="00E55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A747F">
        <w:rPr>
          <w:rFonts w:cstheme="minorHAnsi"/>
          <w:sz w:val="24"/>
          <w:szCs w:val="24"/>
        </w:rPr>
        <w:t xml:space="preserve">Programming assignment as part of the CTA and Course assignments are planned to </w:t>
      </w:r>
      <w:r w:rsidR="000F30FC">
        <w:rPr>
          <w:rFonts w:cstheme="minorHAnsi"/>
          <w:sz w:val="24"/>
          <w:szCs w:val="24"/>
        </w:rPr>
        <w:t xml:space="preserve">   </w:t>
      </w:r>
      <w:r w:rsidRPr="001A747F">
        <w:rPr>
          <w:rFonts w:cstheme="minorHAnsi"/>
          <w:sz w:val="24"/>
          <w:szCs w:val="24"/>
        </w:rPr>
        <w:t>enhance the following abilities:</w:t>
      </w:r>
    </w:p>
    <w:p w:rsidR="001A747F" w:rsidRPr="001A747F" w:rsidRDefault="001A747F" w:rsidP="00E550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1A747F">
        <w:rPr>
          <w:rFonts w:cstheme="minorHAnsi"/>
          <w:sz w:val="24"/>
          <w:szCs w:val="24"/>
        </w:rPr>
        <w:t>Analysis of a given problem scenario.</w:t>
      </w:r>
    </w:p>
    <w:p w:rsidR="001A747F" w:rsidRDefault="001A747F" w:rsidP="00E550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1A747F">
        <w:rPr>
          <w:rFonts w:cstheme="minorHAnsi"/>
          <w:sz w:val="24"/>
          <w:szCs w:val="24"/>
        </w:rPr>
        <w:t>Implementation / Programming capabilities based on fundamental object oriented concepts.</w:t>
      </w:r>
    </w:p>
    <w:p w:rsidR="001A747F" w:rsidRDefault="00802C21" w:rsidP="00E550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assignment focuses</w:t>
      </w:r>
      <w:r w:rsidR="001A747F">
        <w:rPr>
          <w:rFonts w:cstheme="minorHAnsi"/>
          <w:sz w:val="24"/>
          <w:szCs w:val="24"/>
        </w:rPr>
        <w:t xml:space="preserve"> on </w:t>
      </w:r>
      <w:r w:rsidR="00594F91">
        <w:rPr>
          <w:rFonts w:cstheme="minorHAnsi"/>
          <w:sz w:val="24"/>
          <w:szCs w:val="24"/>
        </w:rPr>
        <w:t>Basic</w:t>
      </w:r>
      <w:r w:rsidR="0081795E">
        <w:rPr>
          <w:rFonts w:cstheme="minorHAnsi"/>
          <w:sz w:val="24"/>
          <w:szCs w:val="24"/>
        </w:rPr>
        <w:t xml:space="preserve"> </w:t>
      </w:r>
      <w:r w:rsidR="00594F91">
        <w:rPr>
          <w:rFonts w:cstheme="minorHAnsi"/>
          <w:sz w:val="24"/>
          <w:szCs w:val="24"/>
        </w:rPr>
        <w:t>&amp; advanced Java</w:t>
      </w:r>
      <w:r>
        <w:rPr>
          <w:rFonts w:cstheme="minorHAnsi"/>
          <w:sz w:val="24"/>
          <w:szCs w:val="24"/>
        </w:rPr>
        <w:t xml:space="preserve"> to help students in campus placement.</w:t>
      </w:r>
    </w:p>
    <w:p w:rsidR="00802C21" w:rsidRPr="00802C21" w:rsidRDefault="00802C21" w:rsidP="00802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A747F" w:rsidRPr="001A747F" w:rsidRDefault="001A747F" w:rsidP="001A747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918"/>
        <w:gridCol w:w="1586"/>
        <w:gridCol w:w="4033"/>
        <w:gridCol w:w="1620"/>
        <w:gridCol w:w="1170"/>
      </w:tblGrid>
      <w:tr w:rsidR="002E323B" w:rsidTr="00A16448">
        <w:trPr>
          <w:jc w:val="center"/>
        </w:trPr>
        <w:tc>
          <w:tcPr>
            <w:tcW w:w="918" w:type="dxa"/>
            <w:shd w:val="clear" w:color="auto" w:fill="A6A6A6" w:themeFill="background1" w:themeFillShade="A6"/>
            <w:vAlign w:val="center"/>
          </w:tcPr>
          <w:p w:rsidR="00481494" w:rsidRPr="00481494" w:rsidRDefault="00481494" w:rsidP="00481494">
            <w:pPr>
              <w:jc w:val="center"/>
              <w:rPr>
                <w:b/>
              </w:rPr>
            </w:pPr>
            <w:r w:rsidRPr="00481494">
              <w:rPr>
                <w:b/>
              </w:rPr>
              <w:t>Activity</w:t>
            </w:r>
          </w:p>
        </w:tc>
        <w:tc>
          <w:tcPr>
            <w:tcW w:w="1586" w:type="dxa"/>
            <w:shd w:val="clear" w:color="auto" w:fill="A6A6A6" w:themeFill="background1" w:themeFillShade="A6"/>
            <w:vAlign w:val="center"/>
          </w:tcPr>
          <w:p w:rsidR="00481494" w:rsidRPr="00481494" w:rsidRDefault="00481494" w:rsidP="00481494">
            <w:pPr>
              <w:jc w:val="center"/>
              <w:rPr>
                <w:b/>
              </w:rPr>
            </w:pPr>
            <w:r w:rsidRPr="00481494">
              <w:rPr>
                <w:b/>
              </w:rPr>
              <w:t>Date of conduction</w:t>
            </w:r>
          </w:p>
        </w:tc>
        <w:tc>
          <w:tcPr>
            <w:tcW w:w="4033" w:type="dxa"/>
            <w:shd w:val="clear" w:color="auto" w:fill="A6A6A6" w:themeFill="background1" w:themeFillShade="A6"/>
            <w:vAlign w:val="center"/>
          </w:tcPr>
          <w:p w:rsidR="00481494" w:rsidRPr="00481494" w:rsidRDefault="00481494" w:rsidP="00481494">
            <w:pPr>
              <w:jc w:val="center"/>
              <w:rPr>
                <w:b/>
              </w:rPr>
            </w:pPr>
            <w:r w:rsidRPr="00481494">
              <w:rPr>
                <w:b/>
              </w:rPr>
              <w:t>Description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:rsidR="00481494" w:rsidRPr="00481494" w:rsidRDefault="0050056E" w:rsidP="00481494">
            <w:pPr>
              <w:jc w:val="center"/>
              <w:rPr>
                <w:b/>
              </w:rPr>
            </w:pPr>
            <w:r>
              <w:rPr>
                <w:b/>
              </w:rPr>
              <w:t>Mode of Conduction</w:t>
            </w:r>
          </w:p>
        </w:tc>
        <w:tc>
          <w:tcPr>
            <w:tcW w:w="1170" w:type="dxa"/>
            <w:shd w:val="clear" w:color="auto" w:fill="A6A6A6" w:themeFill="background1" w:themeFillShade="A6"/>
            <w:vAlign w:val="center"/>
          </w:tcPr>
          <w:p w:rsidR="00481494" w:rsidRPr="00481494" w:rsidRDefault="00481494" w:rsidP="00481494">
            <w:pPr>
              <w:jc w:val="center"/>
              <w:rPr>
                <w:b/>
              </w:rPr>
            </w:pPr>
            <w:r w:rsidRPr="00481494">
              <w:rPr>
                <w:b/>
              </w:rPr>
              <w:t>Marks</w:t>
            </w:r>
          </w:p>
        </w:tc>
      </w:tr>
      <w:tr w:rsidR="002E323B" w:rsidTr="00A16448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481494" w:rsidRPr="00481494" w:rsidRDefault="00481494" w:rsidP="004814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81494" w:rsidRPr="00481494" w:rsidRDefault="00E550AD" w:rsidP="00E550AD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E550AD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 to 31</w:t>
            </w:r>
            <w:r w:rsidRPr="00E550AD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Jan, 2018</w:t>
            </w:r>
          </w:p>
        </w:tc>
        <w:tc>
          <w:tcPr>
            <w:tcW w:w="4033" w:type="dxa"/>
            <w:shd w:val="clear" w:color="auto" w:fill="auto"/>
            <w:vAlign w:val="center"/>
          </w:tcPr>
          <w:p w:rsidR="00481494" w:rsidRPr="00481494" w:rsidRDefault="00E5577D" w:rsidP="00E550AD">
            <w:pPr>
              <w:jc w:val="both"/>
              <w:rPr>
                <w:b/>
              </w:rPr>
            </w:pPr>
            <w:r>
              <w:rPr>
                <w:b/>
              </w:rPr>
              <w:t xml:space="preserve">Assignment I: </w:t>
            </w:r>
            <w:r w:rsidR="006458A6">
              <w:rPr>
                <w:b/>
              </w:rPr>
              <w:t>Comparative study of Java and Python; Java and C++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81494" w:rsidRPr="00481494" w:rsidRDefault="0050056E" w:rsidP="00481494">
            <w:pPr>
              <w:jc w:val="center"/>
              <w:rPr>
                <w:b/>
              </w:rPr>
            </w:pPr>
            <w:r>
              <w:rPr>
                <w:b/>
              </w:rPr>
              <w:t>Written assignment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81494" w:rsidRPr="00481494" w:rsidRDefault="002E323B" w:rsidP="00481494">
            <w:pPr>
              <w:jc w:val="center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  <w:tr w:rsidR="002E323B" w:rsidTr="00A16448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2E323B" w:rsidRDefault="002E323B" w:rsidP="0048149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2E323B" w:rsidRDefault="00E550AD" w:rsidP="00481494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Pr="00E550AD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 to 31</w:t>
            </w:r>
            <w:r w:rsidRPr="00E550AD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Mar, 2018</w:t>
            </w:r>
          </w:p>
        </w:tc>
        <w:tc>
          <w:tcPr>
            <w:tcW w:w="4033" w:type="dxa"/>
            <w:shd w:val="clear" w:color="auto" w:fill="auto"/>
            <w:vAlign w:val="center"/>
          </w:tcPr>
          <w:p w:rsidR="00E550AD" w:rsidRDefault="002E323B" w:rsidP="00E550AD">
            <w:pPr>
              <w:jc w:val="both"/>
              <w:rPr>
                <w:b/>
              </w:rPr>
            </w:pPr>
            <w:r>
              <w:rPr>
                <w:b/>
              </w:rPr>
              <w:t>Presentation:</w:t>
            </w:r>
            <w:r w:rsidR="00E550AD">
              <w:rPr>
                <w:b/>
              </w:rPr>
              <w:t xml:space="preserve"> </w:t>
            </w:r>
          </w:p>
          <w:p w:rsidR="002E323B" w:rsidRDefault="002E323B" w:rsidP="00E550AD">
            <w:pPr>
              <w:jc w:val="both"/>
              <w:rPr>
                <w:b/>
              </w:rPr>
            </w:pPr>
            <w:r>
              <w:rPr>
                <w:b/>
              </w:rPr>
              <w:t>JavaScript</w:t>
            </w:r>
            <w:r w:rsidR="0081795E">
              <w:rPr>
                <w:b/>
              </w:rPr>
              <w:t xml:space="preserve"> / Core Java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E323B" w:rsidRPr="00481494" w:rsidRDefault="0050056E" w:rsidP="00481494">
            <w:pPr>
              <w:jc w:val="center"/>
              <w:rPr>
                <w:b/>
              </w:rPr>
            </w:pPr>
            <w:r>
              <w:rPr>
                <w:b/>
              </w:rPr>
              <w:t>PPT presentation / Video learning Material creation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E323B" w:rsidRDefault="002E323B" w:rsidP="00481494">
            <w:pPr>
              <w:jc w:val="center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  <w:tr w:rsidR="002E323B" w:rsidTr="00A16448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2E323B" w:rsidRDefault="002E323B" w:rsidP="0048149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2E323B" w:rsidRPr="00E550AD" w:rsidRDefault="00E550AD" w:rsidP="00E550AD">
            <w:pPr>
              <w:jc w:val="center"/>
              <w:rPr>
                <w:b/>
              </w:rPr>
            </w:pPr>
            <w:r>
              <w:rPr>
                <w:b/>
              </w:rPr>
              <w:t>5th Mar to 10</w:t>
            </w:r>
            <w:r w:rsidRPr="00E550AD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Mar, 2018</w:t>
            </w:r>
          </w:p>
        </w:tc>
        <w:tc>
          <w:tcPr>
            <w:tcW w:w="4033" w:type="dxa"/>
            <w:shd w:val="clear" w:color="auto" w:fill="auto"/>
            <w:vAlign w:val="center"/>
          </w:tcPr>
          <w:p w:rsidR="00E550AD" w:rsidRDefault="002E323B" w:rsidP="00E550AD">
            <w:pPr>
              <w:jc w:val="both"/>
              <w:rPr>
                <w:b/>
              </w:rPr>
            </w:pPr>
            <w:r>
              <w:rPr>
                <w:b/>
              </w:rPr>
              <w:t>Assignment-II :</w:t>
            </w:r>
            <w:r w:rsidR="00E550AD">
              <w:rPr>
                <w:b/>
              </w:rPr>
              <w:t xml:space="preserve"> </w:t>
            </w:r>
          </w:p>
          <w:p w:rsidR="002E323B" w:rsidRDefault="00E5577D" w:rsidP="00E550AD">
            <w:pPr>
              <w:jc w:val="both"/>
              <w:rPr>
                <w:b/>
              </w:rPr>
            </w:pPr>
            <w:r>
              <w:rPr>
                <w:b/>
              </w:rPr>
              <w:t>Advanced features of Java 8 (Advantages)</w:t>
            </w:r>
          </w:p>
          <w:p w:rsidR="00535451" w:rsidRDefault="00535451" w:rsidP="00E550AD">
            <w:pPr>
              <w:jc w:val="both"/>
              <w:rPr>
                <w:b/>
                <w:color w:val="FF0000"/>
                <w:sz w:val="24"/>
              </w:rPr>
            </w:pPr>
          </w:p>
          <w:p w:rsidR="00A965A7" w:rsidRPr="00A965A7" w:rsidRDefault="00A965A7" w:rsidP="00E550AD">
            <w:pPr>
              <w:jc w:val="both"/>
              <w:rPr>
                <w:b/>
                <w:color w:val="FF0000"/>
              </w:rPr>
            </w:pPr>
            <w:r w:rsidRPr="00535451">
              <w:rPr>
                <w:b/>
                <w:color w:val="FF0000"/>
                <w:sz w:val="24"/>
              </w:rPr>
              <w:t>Implementation of any of the feature showing its advantage</w:t>
            </w:r>
            <w:r w:rsidR="0050056E" w:rsidRPr="00535451">
              <w:rPr>
                <w:b/>
                <w:color w:val="FF0000"/>
                <w:sz w:val="24"/>
              </w:rPr>
              <w:t xml:space="preserve"> is more preferred.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E323B" w:rsidRPr="0050056E" w:rsidRDefault="0081795E" w:rsidP="00481494">
            <w:pPr>
              <w:jc w:val="center"/>
              <w:rPr>
                <w:b/>
              </w:rPr>
            </w:pPr>
            <w:r w:rsidRPr="0050056E">
              <w:rPr>
                <w:b/>
              </w:rPr>
              <w:t>Self learning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E323B" w:rsidRDefault="00A965A7" w:rsidP="0048149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E5577D">
              <w:rPr>
                <w:b/>
              </w:rPr>
              <w:t xml:space="preserve"> Marks</w:t>
            </w:r>
          </w:p>
        </w:tc>
      </w:tr>
      <w:tr w:rsidR="002E323B" w:rsidTr="00A16448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2E323B" w:rsidRDefault="002E323B" w:rsidP="0048149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2E323B" w:rsidRDefault="00A16448" w:rsidP="0048149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A16448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 to 16</w:t>
            </w:r>
            <w:r w:rsidRPr="00A16448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April, 2018</w:t>
            </w:r>
          </w:p>
        </w:tc>
        <w:tc>
          <w:tcPr>
            <w:tcW w:w="4033" w:type="dxa"/>
            <w:shd w:val="clear" w:color="auto" w:fill="auto"/>
            <w:vAlign w:val="center"/>
          </w:tcPr>
          <w:p w:rsidR="00E550AD" w:rsidRDefault="00E550AD" w:rsidP="00E550AD">
            <w:pPr>
              <w:jc w:val="both"/>
              <w:rPr>
                <w:b/>
              </w:rPr>
            </w:pPr>
            <w:r>
              <w:rPr>
                <w:b/>
              </w:rPr>
              <w:t>Assignment-III</w:t>
            </w:r>
            <w:r w:rsidR="002E323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="002E323B" w:rsidRDefault="002E323B" w:rsidP="00E550AD">
            <w:pPr>
              <w:jc w:val="both"/>
              <w:rPr>
                <w:b/>
              </w:rPr>
            </w:pPr>
            <w:r>
              <w:rPr>
                <w:b/>
              </w:rPr>
              <w:t>Development of Web applications using JavaScript</w:t>
            </w:r>
            <w:r w:rsidR="00E550AD">
              <w:rPr>
                <w:b/>
              </w:rPr>
              <w:t xml:space="preserve"> </w:t>
            </w:r>
            <w:r w:rsidR="00ED5A24">
              <w:rPr>
                <w:b/>
              </w:rPr>
              <w:t>+</w:t>
            </w:r>
            <w:r w:rsidR="00E550AD">
              <w:rPr>
                <w:b/>
              </w:rPr>
              <w:t xml:space="preserve"> </w:t>
            </w:r>
            <w:r w:rsidR="00ED5A24">
              <w:rPr>
                <w:b/>
              </w:rPr>
              <w:t>Ajax</w:t>
            </w:r>
            <w:r w:rsidR="002C6B97">
              <w:rPr>
                <w:b/>
              </w:rPr>
              <w:t xml:space="preserve"> OR</w:t>
            </w:r>
            <w:r w:rsidR="00E5577D">
              <w:rPr>
                <w:b/>
              </w:rPr>
              <w:t xml:space="preserve"> </w:t>
            </w:r>
            <w:proofErr w:type="spellStart"/>
            <w:r w:rsidR="00E5577D">
              <w:rPr>
                <w:b/>
              </w:rPr>
              <w:t>Ajax</w:t>
            </w:r>
            <w:proofErr w:type="spellEnd"/>
            <w:r w:rsidR="00E5577D">
              <w:rPr>
                <w:b/>
              </w:rPr>
              <w:t xml:space="preserve"> + JSP/</w:t>
            </w:r>
            <w:proofErr w:type="spellStart"/>
            <w:r w:rsidR="00E5577D">
              <w:rPr>
                <w:b/>
              </w:rPr>
              <w:t>Servlets</w:t>
            </w:r>
            <w:proofErr w:type="spellEnd"/>
          </w:p>
          <w:p w:rsidR="00535451" w:rsidRDefault="00535451" w:rsidP="00E550AD">
            <w:pPr>
              <w:jc w:val="both"/>
              <w:rPr>
                <w:b/>
                <w:color w:val="FF0000"/>
                <w:sz w:val="24"/>
              </w:rPr>
            </w:pPr>
          </w:p>
          <w:p w:rsidR="00234C62" w:rsidRPr="00234C62" w:rsidRDefault="00234C62" w:rsidP="00E550AD">
            <w:pPr>
              <w:jc w:val="both"/>
              <w:rPr>
                <w:b/>
                <w:color w:val="FF0000"/>
              </w:rPr>
            </w:pPr>
            <w:r w:rsidRPr="00535451">
              <w:rPr>
                <w:b/>
                <w:color w:val="FF0000"/>
                <w:sz w:val="24"/>
              </w:rPr>
              <w:t>Define an application well in advance</w:t>
            </w:r>
            <w:r w:rsidR="002C6B97" w:rsidRPr="00535451">
              <w:rPr>
                <w:b/>
                <w:color w:val="FF0000"/>
                <w:sz w:val="24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E323B" w:rsidRPr="0050056E" w:rsidRDefault="0081795E" w:rsidP="00481494">
            <w:pPr>
              <w:jc w:val="center"/>
              <w:rPr>
                <w:b/>
              </w:rPr>
            </w:pPr>
            <w:r w:rsidRPr="0050056E">
              <w:rPr>
                <w:b/>
              </w:rPr>
              <w:t>Self learning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E323B" w:rsidRDefault="00A965A7" w:rsidP="0048149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2E323B">
              <w:rPr>
                <w:b/>
              </w:rPr>
              <w:t xml:space="preserve"> Marks</w:t>
            </w:r>
          </w:p>
        </w:tc>
      </w:tr>
    </w:tbl>
    <w:p w:rsidR="00F47594" w:rsidRDefault="00F47594"/>
    <w:p w:rsidR="00F47594" w:rsidRPr="00F47594" w:rsidRDefault="00F47594" w:rsidP="00F4759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47594">
        <w:rPr>
          <w:rFonts w:cstheme="minorHAnsi"/>
          <w:b/>
          <w:bCs/>
          <w:sz w:val="24"/>
          <w:szCs w:val="24"/>
        </w:rPr>
        <w:t>Learning Resources:</w:t>
      </w:r>
    </w:p>
    <w:p w:rsidR="00F47594" w:rsidRDefault="00F47594" w:rsidP="00F47594">
      <w:pPr>
        <w:pStyle w:val="ListParagraph"/>
        <w:numPr>
          <w:ilvl w:val="0"/>
          <w:numId w:val="2"/>
        </w:numPr>
      </w:pPr>
      <w:r w:rsidRPr="00F47594">
        <w:t xml:space="preserve">Herbert </w:t>
      </w:r>
      <w:proofErr w:type="spellStart"/>
      <w:r w:rsidRPr="00F47594">
        <w:t>Schildt</w:t>
      </w:r>
      <w:proofErr w:type="spellEnd"/>
      <w:r w:rsidRPr="00F47594">
        <w:t xml:space="preserve"> - Java - The Complete Reference 7/E, Tata McGraw Hill, 2007.</w:t>
      </w:r>
    </w:p>
    <w:p w:rsidR="00F47594" w:rsidRDefault="00F47594" w:rsidP="00F47594">
      <w:pPr>
        <w:pStyle w:val="ListParagraph"/>
        <w:numPr>
          <w:ilvl w:val="0"/>
          <w:numId w:val="2"/>
        </w:numPr>
      </w:pPr>
      <w:r w:rsidRPr="00F47594">
        <w:t xml:space="preserve">Stephanie </w:t>
      </w:r>
      <w:proofErr w:type="spellStart"/>
      <w:r w:rsidRPr="00F47594">
        <w:t>Bodoff</w:t>
      </w:r>
      <w:proofErr w:type="spellEnd"/>
      <w:r w:rsidRPr="00F47594">
        <w:t xml:space="preserve"> et al- The J2EE Tutorial, 2nd edition, Pearson Education, 2004.</w:t>
      </w:r>
    </w:p>
    <w:p w:rsidR="00F47594" w:rsidRDefault="00F47594" w:rsidP="00F47594">
      <w:pPr>
        <w:pStyle w:val="ListParagraph"/>
        <w:numPr>
          <w:ilvl w:val="0"/>
          <w:numId w:val="2"/>
        </w:numPr>
      </w:pPr>
      <w:r w:rsidRPr="00F47594">
        <w:t xml:space="preserve">Professional AJAX – Nicholas C </w:t>
      </w:r>
      <w:proofErr w:type="spellStart"/>
      <w:r w:rsidRPr="00F47594">
        <w:t>Zakas</w:t>
      </w:r>
      <w:proofErr w:type="spellEnd"/>
      <w:r w:rsidRPr="00F47594">
        <w:t xml:space="preserve"> et al, </w:t>
      </w:r>
      <w:proofErr w:type="spellStart"/>
      <w:r w:rsidRPr="00F47594">
        <w:t>Wrox</w:t>
      </w:r>
      <w:proofErr w:type="spellEnd"/>
      <w:r w:rsidRPr="00F47594">
        <w:t>, 2007.</w:t>
      </w:r>
    </w:p>
    <w:p w:rsidR="00D54999" w:rsidRDefault="00D54999" w:rsidP="00D54999"/>
    <w:p w:rsidR="00D54999" w:rsidRDefault="00D54999" w:rsidP="00D54999">
      <w:pPr>
        <w:jc w:val="center"/>
      </w:pPr>
      <w:r>
        <w:t>**************</w:t>
      </w:r>
    </w:p>
    <w:sectPr w:rsidR="00D54999" w:rsidSect="0033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5A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59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C426A"/>
    <w:multiLevelType w:val="hybridMultilevel"/>
    <w:tmpl w:val="C2EA3994"/>
    <w:lvl w:ilvl="0" w:tplc="B70E2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E77F0A"/>
    <w:multiLevelType w:val="hybridMultilevel"/>
    <w:tmpl w:val="AC7E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22529"/>
    <w:multiLevelType w:val="hybridMultilevel"/>
    <w:tmpl w:val="4808A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6496"/>
    <w:rsid w:val="00034CB1"/>
    <w:rsid w:val="000444A7"/>
    <w:rsid w:val="0006275B"/>
    <w:rsid w:val="00066496"/>
    <w:rsid w:val="000D2C01"/>
    <w:rsid w:val="000E116D"/>
    <w:rsid w:val="000F30FC"/>
    <w:rsid w:val="001A747F"/>
    <w:rsid w:val="00234C62"/>
    <w:rsid w:val="00271E9B"/>
    <w:rsid w:val="00283F30"/>
    <w:rsid w:val="00285E4F"/>
    <w:rsid w:val="002B2ECF"/>
    <w:rsid w:val="002C6B97"/>
    <w:rsid w:val="002D289C"/>
    <w:rsid w:val="002E323B"/>
    <w:rsid w:val="003108C1"/>
    <w:rsid w:val="00333CFC"/>
    <w:rsid w:val="00336CDC"/>
    <w:rsid w:val="003A2A1C"/>
    <w:rsid w:val="003B6C7F"/>
    <w:rsid w:val="003C4495"/>
    <w:rsid w:val="00433088"/>
    <w:rsid w:val="004446CC"/>
    <w:rsid w:val="00457B0A"/>
    <w:rsid w:val="004701E2"/>
    <w:rsid w:val="00481494"/>
    <w:rsid w:val="004A3640"/>
    <w:rsid w:val="0050056E"/>
    <w:rsid w:val="00535451"/>
    <w:rsid w:val="00594F91"/>
    <w:rsid w:val="005A7D20"/>
    <w:rsid w:val="005B2EE5"/>
    <w:rsid w:val="006458A6"/>
    <w:rsid w:val="0076029F"/>
    <w:rsid w:val="00787793"/>
    <w:rsid w:val="00802C21"/>
    <w:rsid w:val="0081795E"/>
    <w:rsid w:val="00817A13"/>
    <w:rsid w:val="00844F63"/>
    <w:rsid w:val="008A42B0"/>
    <w:rsid w:val="008A4A02"/>
    <w:rsid w:val="008F0D1E"/>
    <w:rsid w:val="00920628"/>
    <w:rsid w:val="00947E66"/>
    <w:rsid w:val="00A03C94"/>
    <w:rsid w:val="00A16448"/>
    <w:rsid w:val="00A57E72"/>
    <w:rsid w:val="00A67ECE"/>
    <w:rsid w:val="00A70027"/>
    <w:rsid w:val="00A965A7"/>
    <w:rsid w:val="00AE1879"/>
    <w:rsid w:val="00B13988"/>
    <w:rsid w:val="00B62A9A"/>
    <w:rsid w:val="00B94752"/>
    <w:rsid w:val="00BB719B"/>
    <w:rsid w:val="00BD0D75"/>
    <w:rsid w:val="00C53E35"/>
    <w:rsid w:val="00CD26D3"/>
    <w:rsid w:val="00D47328"/>
    <w:rsid w:val="00D54999"/>
    <w:rsid w:val="00D773B6"/>
    <w:rsid w:val="00DA7E56"/>
    <w:rsid w:val="00E27E57"/>
    <w:rsid w:val="00E550AD"/>
    <w:rsid w:val="00E5577D"/>
    <w:rsid w:val="00E747FD"/>
    <w:rsid w:val="00E87252"/>
    <w:rsid w:val="00E92B6D"/>
    <w:rsid w:val="00ED5A24"/>
    <w:rsid w:val="00F0051A"/>
    <w:rsid w:val="00F35E7F"/>
    <w:rsid w:val="00F47594"/>
    <w:rsid w:val="00F80C94"/>
    <w:rsid w:val="00FA2B41"/>
    <w:rsid w:val="00FC587E"/>
    <w:rsid w:val="00FD6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4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7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CSE-Staff</dc:creator>
  <cp:lastModifiedBy>ASUS</cp:lastModifiedBy>
  <cp:revision>11</cp:revision>
  <dcterms:created xsi:type="dcterms:W3CDTF">2018-01-17T11:21:00Z</dcterms:created>
  <dcterms:modified xsi:type="dcterms:W3CDTF">2018-01-17T11:38:00Z</dcterms:modified>
</cp:coreProperties>
</file>