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firstLine="567"/>
        <w:jc w:val="center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ПУБЛИЧНАЯ ОФЕРТА</w:t>
      </w:r>
    </w:p>
    <w:p>
      <w:pPr>
        <w:pStyle w:val="Normal"/>
        <w:spacing w:before="0" w:after="0"/>
        <w:ind w:firstLine="567"/>
        <w:jc w:val="center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>о заключении договора об оказании услуг</w:t>
      </w:r>
    </w:p>
    <w:p>
      <w:pPr>
        <w:pStyle w:val="ListParagraph"/>
        <w:ind w:left="0" w:hanging="0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ind w:left="0" w:hanging="0"/>
        <w:jc w:val="center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Общие положения</w:t>
      </w:r>
    </w:p>
    <w:p>
      <w:pPr>
        <w:pStyle w:val="Normal"/>
        <w:spacing w:before="0" w:after="0"/>
        <w:ind w:firstLine="54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</w:rPr>
        <w:t xml:space="preserve">В настоящей Публичной оферте содержатся условия заключения Договора об оказании услуг (далее по тексту - «Договор об оказании услуг» и/или «Договор»). Настоящей офертой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признается предложение, 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Договор с адресатом, которым будет принято предложение.</w:t>
      </w:r>
    </w:p>
    <w:p>
      <w:pPr>
        <w:pStyle w:val="Normal"/>
        <w:spacing w:before="0"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Совершение указанных в настоящей Оферте действий является подтверждением согласия обеих Сторон заключить Договор об оказании услуг на условиях, в порядке и объеме, изложенных в настоящей Оферте.</w:t>
      </w:r>
    </w:p>
    <w:p>
      <w:pPr>
        <w:pStyle w:val="Normal"/>
        <w:spacing w:before="0"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Нижеизложенный текст Публичной оферты является официальным публичным предложением Исполнителя, адресованный заинтересованному кругу лиц заключить Договор об оказании услуг в соответствии с положениями пункта 2 статьи 437 Гражданского кодекса РФ.</w:t>
      </w:r>
    </w:p>
    <w:p>
      <w:pPr>
        <w:pStyle w:val="Normal"/>
        <w:spacing w:before="0"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Договор об оказании услуг считается заключенным и приобретает силу с момента совершения Сторонами действий, предусмотренных в настоящей Оферте, и, означающих безоговорочное, а также полное принятие всех условий настоящей Оферты без каких-либо изъятий или ограничений на условиях присоединения.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Термины и определения: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Договор</w:t>
      </w:r>
      <w:r>
        <w:rPr>
          <w:rFonts w:cs="Times New Roman" w:ascii="Times New Roman" w:hAnsi="Times New Roman"/>
          <w:sz w:val="24"/>
          <w:szCs w:val="24"/>
        </w:rPr>
        <w:t xml:space="preserve"> – текст настоящей Оферты с Приложениями, являющимися неотъемлемой частью настоящей Оферты, акцептованный Заказчиком путем совершения конклюдентных действий, предусмотренных настоящей Офертой.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Конклюдентные действия — это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Сайт Исполнителя в сети «Интернет»</w:t>
      </w:r>
      <w:r>
        <w:rPr>
          <w:rFonts w:cs="Times New Roman" w:ascii="Times New Roman" w:hAnsi="Times New Roman"/>
          <w:sz w:val="24"/>
          <w:szCs w:val="24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http://lk.gals-telecom.ru/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Стороны Договора (Стороны)</w:t>
      </w:r>
      <w:r>
        <w:rPr>
          <w:rFonts w:cs="Times New Roman" w:ascii="Times New Roman" w:hAnsi="Times New Roman"/>
          <w:sz w:val="24"/>
          <w:szCs w:val="24"/>
        </w:rPr>
        <w:t xml:space="preserve"> – Исполнитель и Заказчик.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Услуга</w:t>
      </w:r>
      <w:r>
        <w:rPr>
          <w:rFonts w:cs="Times New Roman" w:ascii="Times New Roman" w:hAnsi="Times New Roman"/>
          <w:sz w:val="24"/>
          <w:szCs w:val="24"/>
        </w:rPr>
        <w:t xml:space="preserve"> – услуга, оказываемая Исполнителем Заказчику в порядке и на условиях, установленных настоящей Офертой.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0"/>
        <w:ind w:left="0" w:hanging="0"/>
        <w:contextualSpacing/>
        <w:jc w:val="center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Предмет Договора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Исполнитель обязуется оказать </w:t>
      </w:r>
      <w:r>
        <w:rPr>
          <w:rFonts w:cs="Times New Roman" w:ascii="Times New Roman" w:hAnsi="Times New Roman"/>
          <w:sz w:val="24"/>
          <w:szCs w:val="24"/>
        </w:rPr>
        <w:t>Заказчику</w:t>
      </w:r>
      <w:r>
        <w:rPr>
          <w:rFonts w:ascii="Times New Roman" w:hAnsi="Times New Roman"/>
          <w:sz w:val="24"/>
          <w:szCs w:val="24"/>
          <w:lang w:eastAsia="ru-RU"/>
        </w:rPr>
        <w:t xml:space="preserve"> Услуги, а </w:t>
      </w:r>
      <w:r>
        <w:rPr>
          <w:rFonts w:cs="Times New Roman" w:ascii="Times New Roman" w:hAnsi="Times New Roman"/>
          <w:sz w:val="24"/>
          <w:szCs w:val="24"/>
        </w:rPr>
        <w:t xml:space="preserve">Заказчик </w:t>
      </w:r>
      <w:r>
        <w:rPr>
          <w:rFonts w:ascii="Times New Roman" w:hAnsi="Times New Roman"/>
          <w:sz w:val="24"/>
          <w:szCs w:val="24"/>
          <w:lang w:eastAsia="ru-RU"/>
        </w:rPr>
        <w:t>обязуется оплатить их в размере, порядке и сроки, установленные настоящим Договором.</w:t>
      </w:r>
    </w:p>
    <w:p>
      <w:pPr>
        <w:pStyle w:val="ListParagraph"/>
        <w:numPr>
          <w:ilvl w:val="1"/>
          <w:numId w:val="1"/>
        </w:numPr>
        <w:spacing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Наименование, количество, порядок и иные условия оказания </w:t>
      </w:r>
      <w:r>
        <w:rPr>
          <w:rFonts w:ascii="Times New Roman" w:hAnsi="Times New Roman"/>
          <w:sz w:val="24"/>
          <w:szCs w:val="24"/>
          <w:lang w:eastAsia="ru-RU"/>
        </w:rPr>
        <w:t>Услуг</w:t>
      </w:r>
      <w:r>
        <w:rPr>
          <w:rFonts w:cs="Times New Roman" w:ascii="Times New Roman" w:hAnsi="Times New Roman"/>
          <w:sz w:val="24"/>
          <w:szCs w:val="24"/>
        </w:rPr>
        <w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«Интернет» http://lk.gals-telecom.ru/ 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Исполнитель оказывает Услуги по настоящему Договору лично, либо с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>
        <w:rPr>
          <w:rFonts w:cs="Times New Roman" w:ascii="Times New Roman" w:hAnsi="Times New Roman"/>
          <w:sz w:val="24"/>
          <w:szCs w:val="24"/>
        </w:rPr>
        <w:t xml:space="preserve">Заказчиком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>
      <w:pPr>
        <w:pStyle w:val="ListParagraph"/>
        <w:numPr>
          <w:ilvl w:val="1"/>
          <w:numId w:val="1"/>
        </w:numPr>
        <w:spacing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Договор заключается путем акцепта настоящей Оферты через совершение конклюдентных действий, выраженных в:</w:t>
      </w:r>
    </w:p>
    <w:p>
      <w:pPr>
        <w:pStyle w:val="ListParagraph"/>
        <w:numPr>
          <w:ilvl w:val="0"/>
          <w:numId w:val="2"/>
        </w:numPr>
        <w:spacing w:before="0" w:after="0"/>
        <w:ind w:left="0" w:firstLine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действиях, связанных с регистрацией учетной записи </w:t>
      </w:r>
      <w:r>
        <w:rPr>
          <w:rFonts w:cs="Times New Roman" w:ascii="Times New Roman" w:hAnsi="Times New Roman"/>
          <w:sz w:val="24"/>
          <w:szCs w:val="24"/>
        </w:rPr>
        <w:t>на Сайте Исполнителя в сети «Интернет» при наличии необходимости регистрации учетной записи;</w:t>
      </w:r>
    </w:p>
    <w:p>
      <w:pPr>
        <w:pStyle w:val="ListParagraph"/>
        <w:numPr>
          <w:ilvl w:val="0"/>
          <w:numId w:val="2"/>
        </w:numPr>
        <w:spacing w:before="0" w:after="0"/>
        <w:ind w:left="0" w:firstLine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оформлении и направлении Заказчиком заявки в адрес Исполнителя для оказания Услуг;</w:t>
      </w:r>
    </w:p>
    <w:p>
      <w:pPr>
        <w:pStyle w:val="ListParagraph"/>
        <w:numPr>
          <w:ilvl w:val="0"/>
          <w:numId w:val="2"/>
        </w:numPr>
        <w:spacing w:before="0" w:after="0"/>
        <w:ind w:left="0" w:firstLine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действиях, связанных с оплатой Услуг Заказчиком;</w:t>
      </w:r>
    </w:p>
    <w:p>
      <w:pPr>
        <w:pStyle w:val="ListParagraph"/>
        <w:numPr>
          <w:ilvl w:val="0"/>
          <w:numId w:val="2"/>
        </w:numPr>
        <w:spacing w:before="0" w:after="0"/>
        <w:ind w:left="0" w:firstLine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действиях, связанных с оказанием Услуг Исполнителем.</w:t>
      </w:r>
    </w:p>
    <w:p>
      <w:pPr>
        <w:pStyle w:val="Normal"/>
        <w:spacing w:lineRule="auto" w:line="240" w:before="0" w:after="0"/>
        <w:ind w:firstLine="426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Данный перечень неисчерпывающий, могут быть и другие действия, которые ясно выражают намерение лица принять предложение контрагента. 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0"/>
        <w:ind w:left="0" w:hanging="0"/>
        <w:contextualSpacing/>
        <w:jc w:val="center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Права и обязанности Сторон</w:t>
      </w:r>
    </w:p>
    <w:p>
      <w:pPr>
        <w:pStyle w:val="ListParagraph"/>
        <w:spacing w:before="0" w:after="0"/>
        <w:contextualSpacing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before="0" w:after="0"/>
        <w:ind w:left="0" w:hanging="0"/>
        <w:contextualSpacing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>Права и обязанности Исполнителя:</w:t>
      </w:r>
    </w:p>
    <w:p>
      <w:pPr>
        <w:pStyle w:val="ListParagraph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>
      <w:pPr>
        <w:pStyle w:val="ListParagraph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Исполнитель обязуется предоставлять Заказчику доступ к разделам Сайта, необходимым для получения информации, согласно пункту 2.1. Договора.</w:t>
      </w:r>
    </w:p>
    <w:p>
      <w:pPr>
        <w:pStyle w:val="ListParagraph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Исполнитель несет ответственность за хранение и обработку персональных данных Заказчика, обеспечивает сохранение конфиденциальности этих данных и использует их исключительно для качественного оказания Услуг Заказчику.</w:t>
      </w:r>
    </w:p>
    <w:p>
      <w:pPr>
        <w:pStyle w:val="ListParagraph"/>
        <w:numPr>
          <w:ilvl w:val="2"/>
          <w:numId w:val="1"/>
        </w:numPr>
        <w:spacing w:before="0" w:after="0"/>
        <w:ind w:left="0" w:firstLine="14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Исполнитель оставляет за собой право изменять сроки (период) оказания Услуг и условия настоящей Оферты в одностороннем порядке без предварительного уведомления Заказчика, публикуя указанные изменения на Сайте Исполнителя в сети «Интернет». </w:t>
      </w:r>
    </w:p>
    <w:p>
      <w:pPr>
        <w:pStyle w:val="Normal"/>
        <w:spacing w:before="0"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 этом новые / измененные условия, указываемые на Сайте, действуют только в отношении вновь заключаемых Договоров.</w:t>
      </w:r>
    </w:p>
    <w:p>
      <w:pPr>
        <w:pStyle w:val="ListParagraph"/>
        <w:numPr>
          <w:ilvl w:val="1"/>
          <w:numId w:val="1"/>
        </w:numPr>
        <w:spacing w:before="0" w:after="0"/>
        <w:ind w:left="0" w:firstLine="142"/>
        <w:contextualSpacing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>Права и обязанности Заказчика:</w:t>
      </w:r>
    </w:p>
    <w:p>
      <w:pPr>
        <w:pStyle w:val="ListParagraph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Заказчик обязан предоставлять достоверную информацию о себе при получении соответствующих Услуг.</w:t>
      </w:r>
    </w:p>
    <w:p>
      <w:pPr>
        <w:pStyle w:val="ListParagraph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Заказчик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Заказчиком без предоставления в какой-либо форме доступа каким-либо третьим лицам.</w:t>
      </w:r>
    </w:p>
    <w:p>
      <w:pPr>
        <w:pStyle w:val="ListParagraph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Заказчик обязуется принять Услуги, оказанные Исполнителем;</w:t>
      </w:r>
    </w:p>
    <w:p>
      <w:pPr>
        <w:pStyle w:val="ListParagraph"/>
        <w:numPr>
          <w:ilvl w:val="2"/>
          <w:numId w:val="1"/>
        </w:numPr>
        <w:ind w:left="0" w:firstLine="142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</w:rPr>
        <w:t xml:space="preserve">Заказчик вправе </w:t>
      </w:r>
      <w:r>
        <w:rPr>
          <w:rFonts w:cs="Times New Roman" w:ascii="Times New Roman" w:hAnsi="Times New Roman"/>
          <w:color w:val="000000"/>
          <w:kern w:val="2"/>
          <w:sz w:val="24"/>
          <w:szCs w:val="24"/>
          <w:shd w:fill="FFFFFF" w:val="clear"/>
          <w14:ligatures w14:val="standardContextual"/>
        </w:rPr>
        <w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>
        <w:rPr>
          <w:rFonts w:cs="Times New Roman" w:ascii="Times New Roman" w:hAnsi="Times New Roman"/>
          <w:kern w:val="2"/>
          <w:sz w:val="24"/>
          <w:szCs w:val="24"/>
          <w14:ligatures w14:val="standardContextual"/>
        </w:rPr>
        <w:t>основаниям, предусмотренным действующим законодательством Российской Федерации.</w:t>
      </w:r>
    </w:p>
    <w:p>
      <w:pPr>
        <w:pStyle w:val="ListParagraph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Заказчик гарантирует, что все условия Договора ему понятны; Заказчик принимает условия без оговорок, а также в полном объеме.</w:t>
      </w:r>
    </w:p>
    <w:p>
      <w:pPr>
        <w:pStyle w:val="ListParagraph"/>
        <w:ind w:left="567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0"/>
        <w:ind w:left="0" w:hanging="0"/>
        <w:contextualSpacing/>
        <w:jc w:val="center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Цена и порядок расчетов</w:t>
      </w:r>
    </w:p>
    <w:p>
      <w:pPr>
        <w:pStyle w:val="ListParagraph"/>
        <w:numPr>
          <w:ilvl w:val="1"/>
          <w:numId w:val="1"/>
        </w:numPr>
        <w:spacing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http://lk.gals-telecom.ru/</w:t>
      </w:r>
    </w:p>
    <w:p>
      <w:pPr>
        <w:pStyle w:val="ListParagraph"/>
        <w:numPr>
          <w:ilvl w:val="1"/>
          <w:numId w:val="1"/>
        </w:numPr>
        <w:spacing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Все расчеты по Договору производятся в безналичном порядке.</w:t>
      </w:r>
    </w:p>
    <w:p>
      <w:pPr>
        <w:pStyle w:val="Normal"/>
        <w:spacing w:before="0" w:after="0"/>
        <w:ind w:left="360" w:hanging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0"/>
        <w:ind w:left="0" w:hanging="0"/>
        <w:contextualSpacing/>
        <w:jc w:val="center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Конфиденциальность и безопасность</w:t>
      </w:r>
    </w:p>
    <w:p>
      <w:pPr>
        <w:pStyle w:val="ListParagraph"/>
        <w:numPr>
          <w:ilvl w:val="1"/>
          <w:numId w:val="1"/>
        </w:numPr>
        <w:spacing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 реализации настоящего Договора Стороны обеспечивают конфиденциальность и безопасность персональных данных в соответствии с актуальной редакцией ФЗ от 27.07.2006 г. № 152-ФЗ «О персональных данных» и ФЗ от 27.07.2006 г. № 149-ФЗ «Об информации, информационных технологиях и о защите информации».</w:t>
      </w:r>
    </w:p>
    <w:p>
      <w:pPr>
        <w:pStyle w:val="ListParagraph"/>
        <w:numPr>
          <w:ilvl w:val="1"/>
          <w:numId w:val="1"/>
        </w:numPr>
        <w:spacing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>
      <w:pPr>
        <w:pStyle w:val="ListParagraph"/>
        <w:numPr>
          <w:ilvl w:val="1"/>
          <w:numId w:val="1"/>
        </w:numPr>
        <w:spacing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Под конфиденциальной информацией понимается любая информация, передаваемая Исполнителем и Заказчиком в процессе реализации Договора и подлежащая защите, исключения указаны ниже.</w:t>
      </w:r>
    </w:p>
    <w:p>
      <w:pPr>
        <w:pStyle w:val="ListParagraph"/>
        <w:numPr>
          <w:ilvl w:val="1"/>
          <w:numId w:val="1"/>
        </w:numPr>
        <w:spacing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Такая информация может содержаться в предоставляемых Исполнителю локальных нормативных актах, договорах, письмах, отчетах, аналитических материалах, результатах исследований, схемах, графиках, спецификациях и других документах, оформленных как на бумажных, так и на электронных носителях.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center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Форс-мажор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 запретные действия властей, эпидемии, блокада, эмбарго, землетрясения, наводнения, пожары или другие стихийные бедствия. 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В случае наступления этих обстоятельств Сторона обязана в течение 30 (Тридцати) рабочих дней уведомить об этом другую Сторону. 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Если обстоятельства непреодолимой силы продолжают действовать более 60 (Шестидесяти) рабочих дней, то каждая Сторона вправе отказаться от настоящего Договора в одностороннем порядке.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center"/>
        <w:rPr>
          <w:rFonts w:ascii="Times New Roman" w:hAnsi="Times New Roman" w:eastAsia="Times New Roman" w:cs="Times New Roman"/>
          <w:b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Ответственность Сторон</w:t>
      </w:r>
    </w:p>
    <w:p>
      <w:pPr>
        <w:pStyle w:val="ListParagraph"/>
        <w:numPr>
          <w:ilvl w:val="1"/>
          <w:numId w:val="1"/>
        </w:numPr>
        <w:ind w:left="0" w:hanging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В случае неисполнения и/или ненадлежащего исполнения своих обязательств по Договору, Стороны несут ответственность в соответствии с условиями настоящей Оферты.</w:t>
      </w:r>
    </w:p>
    <w:p>
      <w:pPr>
        <w:pStyle w:val="ListParagraph"/>
        <w:numPr>
          <w:ilvl w:val="1"/>
          <w:numId w:val="1"/>
        </w:numPr>
        <w:ind w:left="0" w:hanging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Исполнитель не несет ответственности за неисполнение и/или ненадлежащее исполнение обязательств по Договору, если такое неисполнение и/или ненадлежащее исполнение произошло по вине </w:t>
      </w:r>
      <w:r>
        <w:rPr>
          <w:rFonts w:cs="Times New Roman" w:ascii="Times New Roman" w:hAnsi="Times New Roman"/>
          <w:sz w:val="24"/>
          <w:szCs w:val="24"/>
        </w:rPr>
        <w:t>Заказчика.</w:t>
      </w:r>
    </w:p>
    <w:p>
      <w:pPr>
        <w:pStyle w:val="ListParagraph"/>
        <w:numPr>
          <w:ilvl w:val="1"/>
          <w:numId w:val="1"/>
        </w:numPr>
        <w:ind w:left="0" w:hanging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>
      <w:pPr>
        <w:pStyle w:val="ListParagraph"/>
        <w:numPr>
          <w:ilvl w:val="0"/>
          <w:numId w:val="1"/>
        </w:numPr>
        <w:jc w:val="center"/>
        <w:rPr>
          <w:rFonts w:ascii="Times New Roman" w:hAnsi="Times New Roman" w:eastAsia="Times New Roman" w:cs="Times New Roman"/>
          <w:b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>
      <w:pPr>
        <w:pStyle w:val="ListParagraph"/>
        <w:numPr>
          <w:ilvl w:val="1"/>
          <w:numId w:val="1"/>
        </w:numPr>
        <w:ind w:left="0" w:hanging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Оферта вступает в силу с момента размещения на Сайте Исполнителя и действует до момента её отзыва Исполнителем.</w:t>
      </w:r>
    </w:p>
    <w:p>
      <w:pPr>
        <w:pStyle w:val="ListParagraph"/>
        <w:numPr>
          <w:ilvl w:val="1"/>
          <w:numId w:val="1"/>
        </w:numPr>
        <w:ind w:left="0" w:hanging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Исполнитель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>
        <w:rPr>
          <w:rFonts w:cs="Times New Roman" w:ascii="Times New Roman" w:hAnsi="Times New Roman"/>
          <w:sz w:val="24"/>
          <w:szCs w:val="24"/>
        </w:rPr>
        <w:t xml:space="preserve">Заказчика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по выбору Исполнителя посредством размещения на сайте Исполнителя в сети «Интернет», в Личном кабинете </w:t>
      </w:r>
      <w:r>
        <w:rPr>
          <w:rFonts w:cs="Times New Roman" w:ascii="Times New Roman" w:hAnsi="Times New Roman"/>
          <w:sz w:val="24"/>
          <w:szCs w:val="24"/>
        </w:rPr>
        <w:t xml:space="preserve">Заказчика,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либо путем направления соответствующего уведомления на электронный или почтовый адрес, указанный </w:t>
      </w:r>
      <w:r>
        <w:rPr>
          <w:rFonts w:cs="Times New Roman" w:ascii="Times New Roman" w:hAnsi="Times New Roman"/>
          <w:sz w:val="24"/>
          <w:szCs w:val="24"/>
        </w:rPr>
        <w:t xml:space="preserve">Заказчиком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при заключении Договора или в ходе его исполнения.</w:t>
      </w:r>
    </w:p>
    <w:p>
      <w:pPr>
        <w:pStyle w:val="ListParagraph"/>
        <w:numPr>
          <w:ilvl w:val="1"/>
          <w:numId w:val="1"/>
        </w:numPr>
        <w:ind w:left="0" w:hanging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</w:rPr>
        <w:t>Договор вступает в силу с момента Акцепта условий Оферты Заказчиком и действует до полного исполнения Сторонами обязательств по Договору.</w:t>
      </w:r>
    </w:p>
    <w:p>
      <w:pPr>
        <w:pStyle w:val="ListParagraph"/>
        <w:numPr>
          <w:ilvl w:val="1"/>
          <w:numId w:val="1"/>
        </w:numPr>
        <w:spacing w:before="0" w:after="0"/>
        <w:ind w:left="0" w:hanging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</w:rPr>
        <w:t>Изменения, внесенные Исполнителем в Договор и опубликованные на сайте в форме актуализированной Оферты, считаются принятыми Заказчиком в полном объеме.</w:t>
      </w:r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ListParagraph"/>
        <w:numPr>
          <w:ilvl w:val="0"/>
          <w:numId w:val="1"/>
        </w:numPr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Дополнительные условия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left="0" w:hanging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>
      <w:pPr>
        <w:pStyle w:val="ListParagraph"/>
        <w:numPr>
          <w:ilvl w:val="1"/>
          <w:numId w:val="1"/>
        </w:numPr>
        <w:spacing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>
        <w:rPr/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разбирательства. </w:t>
      </w:r>
    </w:p>
    <w:p>
      <w:pPr>
        <w:pStyle w:val="ListParagraph"/>
        <w:spacing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>
      <w:pPr>
        <w:pStyle w:val="ListParagraph"/>
        <w:spacing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Споры или разногласия, по которым Стороны не достигли договоренности, подлежат разрешению в соответствии с законодательством РФ. Досудебный порядок урегулирования спора является обязательным.</w:t>
      </w:r>
    </w:p>
    <w:p>
      <w:pPr>
        <w:pStyle w:val="ListParagraph"/>
        <w:numPr>
          <w:ilvl w:val="1"/>
          <w:numId w:val="1"/>
        </w:numPr>
        <w:spacing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>
      <w:pPr>
        <w:pStyle w:val="ListParagraph"/>
        <w:numPr>
          <w:ilvl w:val="1"/>
          <w:numId w:val="1"/>
        </w:numPr>
        <w:spacing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>
      <w:pPr>
        <w:pStyle w:val="ListParagraph"/>
        <w:numPr>
          <w:ilvl w:val="1"/>
          <w:numId w:val="1"/>
        </w:numPr>
        <w:spacing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>
      <w:pPr>
        <w:pStyle w:val="ListParagraph"/>
        <w:numPr>
          <w:ilvl w:val="1"/>
          <w:numId w:val="1"/>
        </w:numPr>
        <w:spacing w:before="0" w:after="0"/>
        <w:ind w:left="0" w:hanging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>
      <w:pPr>
        <w:pStyle w:val="ListParagraph"/>
        <w:spacing w:before="0" w:after="0"/>
        <w:ind w:left="567" w:hanging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center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Реквизиты Исполнителя</w:t>
        <w:br/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Полное наименование: </w:t>
      </w:r>
      <w:r>
        <w:rPr>
          <w:rFonts w:eastAsia="Times New Roman" w:cs="Times New Roman" w:ascii="Times New Roman" w:hAnsi="Times New Roman"/>
          <w:kern w:val="2"/>
          <w:sz w:val="24"/>
          <w:szCs w:val="24"/>
          <w:lang w:eastAsia="ar-SA"/>
        </w:rPr>
        <w:t>ОБЩЕСТВО С ОГРАНИЧЕННОЙ ОТВЕТСТВЕННОСТЬЮ "ГАЛС-ТЕЛЕКОМ"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ИНН: 6454130467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ОГРН/ОГРНИП: 1136454000627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Контактный телефон: +8 845 267-75-02</w:t>
      </w:r>
    </w:p>
    <w:p>
      <w:pPr>
        <w:pStyle w:val="Normal"/>
        <w:spacing w:lineRule="auto" w:line="240"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Контактный e-mail: office@gals-telecom.ru</w:t>
      </w:r>
    </w:p>
    <w:sectPr>
      <w:footerReference w:type="default" r:id="rId2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585753935"/>
    </w:sdtPr>
    <w:sdtContent>
      <w:p>
        <w:pPr>
          <w:pStyle w:val="Style26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Style26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>
        <w:b w:val="false"/>
        <w:bCs w:val="fals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973" w:hanging="720"/>
      </w:pPr>
      <w:rPr>
        <w:b w:val="false"/>
        <w:bCs w:val="fals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Интернет-ссылка"/>
    <w:basedOn w:val="DefaultParagraphFont"/>
    <w:uiPriority w:val="99"/>
    <w:semiHidden/>
    <w:unhideWhenUsed/>
    <w:rsid w:val="00067e73"/>
    <w:rPr>
      <w:color w:val="0000FF"/>
      <w:u w:val="single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5f0096"/>
    <w:rPr>
      <w:sz w:val="16"/>
      <w:szCs w:val="16"/>
    </w:rPr>
  </w:style>
  <w:style w:type="character" w:styleId="Style15" w:customStyle="1">
    <w:name w:val="Текст примечания Знак"/>
    <w:basedOn w:val="DefaultParagraphFont"/>
    <w:link w:val="Annotationtext"/>
    <w:uiPriority w:val="99"/>
    <w:semiHidden/>
    <w:qFormat/>
    <w:rsid w:val="005f0096"/>
    <w:rPr>
      <w:sz w:val="20"/>
      <w:szCs w:val="20"/>
    </w:rPr>
  </w:style>
  <w:style w:type="character" w:styleId="Style16" w:customStyle="1">
    <w:name w:val="Тема примечания Знак"/>
    <w:basedOn w:val="Style15"/>
    <w:link w:val="Annotationsubject"/>
    <w:uiPriority w:val="99"/>
    <w:semiHidden/>
    <w:qFormat/>
    <w:rsid w:val="005f0096"/>
    <w:rPr>
      <w:b/>
      <w:bCs/>
      <w:sz w:val="20"/>
      <w:szCs w:val="20"/>
    </w:rPr>
  </w:style>
  <w:style w:type="character" w:styleId="Style17" w:customStyle="1">
    <w:name w:val="Верхний колонтитул Знак"/>
    <w:basedOn w:val="DefaultParagraphFont"/>
    <w:uiPriority w:val="99"/>
    <w:qFormat/>
    <w:rsid w:val="00490e7a"/>
    <w:rPr/>
  </w:style>
  <w:style w:type="character" w:styleId="Style18" w:customStyle="1">
    <w:name w:val="Нижний колонтитул Знак"/>
    <w:basedOn w:val="DefaultParagraphFont"/>
    <w:uiPriority w:val="99"/>
    <w:qFormat/>
    <w:rsid w:val="00490e7a"/>
    <w:rPr/>
  </w:style>
  <w:style w:type="paragraph" w:styleId="Style19">
    <w:name w:val="Заголовок"/>
    <w:basedOn w:val="Normal"/>
    <w:next w:val="Style20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20">
    <w:name w:val="Body Text"/>
    <w:basedOn w:val="Normal"/>
    <w:pPr>
      <w:spacing w:lineRule="auto" w:line="276" w:before="0" w:after="140"/>
    </w:pPr>
    <w:rPr/>
  </w:style>
  <w:style w:type="paragraph" w:styleId="Style21">
    <w:name w:val="List"/>
    <w:basedOn w:val="Style20"/>
    <w:pPr/>
    <w:rPr>
      <w:rFonts w:cs="Noto Sans Devanagari"/>
    </w:rPr>
  </w:style>
  <w:style w:type="paragraph" w:styleId="Style22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23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71556d"/>
    <w:pPr>
      <w:spacing w:before="0" w:after="160"/>
      <w:ind w:left="720" w:hanging="0"/>
      <w:contextualSpacing/>
    </w:pPr>
    <w:rPr/>
  </w:style>
  <w:style w:type="paragraph" w:styleId="Revision">
    <w:name w:val="Revision"/>
    <w:uiPriority w:val="99"/>
    <w:semiHidden/>
    <w:qFormat/>
    <w:rsid w:val="005f0096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Annotationtext">
    <w:name w:val="annotation text"/>
    <w:basedOn w:val="Normal"/>
    <w:link w:val="Style15"/>
    <w:uiPriority w:val="99"/>
    <w:semiHidden/>
    <w:unhideWhenUsed/>
    <w:qFormat/>
    <w:rsid w:val="005f0096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6"/>
    <w:uiPriority w:val="99"/>
    <w:semiHidden/>
    <w:unhideWhenUsed/>
    <w:qFormat/>
    <w:rsid w:val="005f0096"/>
    <w:pPr/>
    <w:rPr>
      <w:b/>
      <w:bCs/>
    </w:rPr>
  </w:style>
  <w:style w:type="paragraph" w:styleId="Style24">
    <w:name w:val="Колонтитул"/>
    <w:basedOn w:val="Normal"/>
    <w:qFormat/>
    <w:pPr/>
    <w:rPr/>
  </w:style>
  <w:style w:type="paragraph" w:styleId="Style25">
    <w:name w:val="Header"/>
    <w:basedOn w:val="Normal"/>
    <w:link w:val="Style17"/>
    <w:uiPriority w:val="99"/>
    <w:unhideWhenUsed/>
    <w:rsid w:val="00490e7a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6">
    <w:name w:val="Footer"/>
    <w:basedOn w:val="Normal"/>
    <w:link w:val="Style18"/>
    <w:uiPriority w:val="99"/>
    <w:unhideWhenUsed/>
    <w:rsid w:val="00490e7a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LibreOffice/7.3.7.2$Linux_X86_64 LibreOffice_project/30$Build-2</Application>
  <AppVersion>15.0000</AppVersion>
  <Pages>5</Pages>
  <Words>1405</Words>
  <Characters>9940</Characters>
  <CharactersWithSpaces>11239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2023-08-21T16:26:00Z</dcterms:created>
  <dc:creator>Andrey Elfimov</dc:creator>
  <dc:description/>
  <dc:language>ru-RU</dc:language>
  <cp:lastModifiedBy/>
  <dcterms:modified xsi:type="dcterms:W3CDTF">2024-06-21T13:43:17Z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