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E8" w:rsidRPr="000E7220" w:rsidRDefault="007714E8" w:rsidP="007714E8">
      <w:pPr>
        <w:rPr>
          <w:sz w:val="22"/>
          <w:szCs w:val="22"/>
        </w:rPr>
      </w:pPr>
      <w:r w:rsidRPr="005E29DB">
        <w:t xml:space="preserve">Два фермерских хозяйства поставляют ежедневно молоко для снабжения четырех населенных пунктов. Объемы поставок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1,2</m:t>
            </m:r>
          </m:e>
        </m:acc>
      </m:oMath>
      <w:r w:rsidRPr="005E29DB">
        <w:t xml:space="preserve"> (ц), потребности населенных пунктов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 w:rsidRPr="005E29DB">
        <w:t xml:space="preserve"> (ц) и затраты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1,2</m:t>
            </m:r>
          </m:e>
        </m:acc>
        <m:r>
          <w:rPr>
            <w:rFonts w:ascii="Cambria Math" w:hAnsi="Cambria Math"/>
          </w:rPr>
          <m:t>, 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5E29DB">
        <w:t xml:space="preserve"> на перевозку 1</w:t>
      </w:r>
      <w:r w:rsidRPr="00B10390">
        <w:t xml:space="preserve"> </w:t>
      </w:r>
      <w:r w:rsidRPr="005E29DB">
        <w:t>ц (у.е./ц) молока от фермерских хозяйств до нас</w:t>
      </w:r>
      <w:r>
        <w:t>еленных пунктов даны в таблице</w:t>
      </w:r>
      <w:r w:rsidRPr="005E29DB">
        <w:t>. Определить оптимальный план поставок молоко, который обеспечит минимальные суммарные издержки на транспортировку.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258"/>
        <w:gridCol w:w="766"/>
        <w:gridCol w:w="767"/>
        <w:gridCol w:w="766"/>
        <w:gridCol w:w="767"/>
      </w:tblGrid>
      <w:tr w:rsidR="007714E8" w:rsidRPr="0097425C" w:rsidTr="00F801D3">
        <w:trPr>
          <w:trHeight w:val="33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7714E8" w:rsidRPr="0097425C" w:rsidRDefault="007714E8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4E8" w:rsidRPr="0097425C" w:rsidRDefault="007714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4E8" w:rsidRPr="0097425C" w:rsidRDefault="007714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4E8" w:rsidRPr="0097425C" w:rsidRDefault="007714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4E8" w:rsidRPr="0097425C" w:rsidRDefault="007714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20</w:t>
            </w:r>
          </w:p>
        </w:tc>
      </w:tr>
      <w:tr w:rsidR="007714E8" w:rsidRPr="0097425C" w:rsidTr="00F801D3">
        <w:trPr>
          <w:trHeight w:val="355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4E8" w:rsidRPr="0097425C" w:rsidRDefault="007714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97425C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7714E8" w:rsidRPr="0097425C" w:rsidRDefault="007714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97425C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7714E8" w:rsidRPr="0097425C" w:rsidRDefault="007714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97425C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7714E8" w:rsidRPr="0097425C" w:rsidRDefault="007714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97425C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7714E8" w:rsidRPr="0097425C" w:rsidRDefault="007714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14</w:t>
            </w:r>
          </w:p>
        </w:tc>
      </w:tr>
      <w:tr w:rsidR="007714E8" w:rsidRPr="0097425C" w:rsidTr="00F801D3">
        <w:trPr>
          <w:trHeight w:val="391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4E8" w:rsidRPr="0097425C" w:rsidRDefault="007714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5E29DB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7714E8" w:rsidRPr="005E29DB" w:rsidRDefault="007714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5E29DB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7714E8" w:rsidRPr="005E29DB" w:rsidRDefault="007714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5E29DB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7714E8" w:rsidRPr="005E29DB" w:rsidRDefault="007714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E8" w:rsidRPr="005E29DB" w:rsidRDefault="007714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7714E8" w:rsidRPr="005E29DB" w:rsidRDefault="007714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24</w:t>
            </w:r>
          </w:p>
        </w:tc>
      </w:tr>
    </w:tbl>
    <w:p w:rsidR="00AE200C" w:rsidRDefault="00AE200C"/>
    <w:p w:rsidR="007714E8" w:rsidRDefault="007714E8" w:rsidP="007714E8">
      <w:pPr>
        <w:jc w:val="center"/>
      </w:pPr>
      <w:r>
        <w:t>Решение.</w:t>
      </w:r>
    </w:p>
    <w:p w:rsidR="007714E8" w:rsidRDefault="007714E8" w:rsidP="007714E8">
      <w:pPr>
        <w:jc w:val="left"/>
      </w:pPr>
    </w:p>
    <w:p w:rsidR="007714E8" w:rsidRDefault="007714E8" w:rsidP="007714E8">
      <w:pPr>
        <w:jc w:val="left"/>
      </w:pPr>
      <w:r>
        <w:t xml:space="preserve">Проверяем задачу на сбалансированность. </w:t>
      </w:r>
    </w:p>
    <w:p w:rsidR="007714E8" w:rsidRDefault="007714E8" w:rsidP="007714E8">
      <w:pPr>
        <w:jc w:val="left"/>
      </w:pPr>
    </w:p>
    <w:p w:rsidR="007714E8" w:rsidRDefault="007714E8" w:rsidP="007714E8">
      <w:pPr>
        <w:jc w:val="left"/>
      </w:pPr>
      <w:r>
        <w:t>Число запасов на складах 150+140=290</w:t>
      </w:r>
    </w:p>
    <w:p w:rsidR="007714E8" w:rsidRDefault="007714E8" w:rsidP="007714E8">
      <w:pPr>
        <w:jc w:val="left"/>
      </w:pPr>
      <w:r>
        <w:t>Общая потребность 80+75+135+20=310</w:t>
      </w:r>
    </w:p>
    <w:p w:rsidR="003F6CE8" w:rsidRDefault="003F6CE8" w:rsidP="007714E8">
      <w:pPr>
        <w:jc w:val="left"/>
      </w:pPr>
      <w:r>
        <w:t xml:space="preserve">Задача не сбалансированная, поэтому введём фиктивного поставщика с запасом 20 </w:t>
      </w:r>
    </w:p>
    <w:p w:rsidR="003F6CE8" w:rsidRDefault="003F6CE8" w:rsidP="007714E8">
      <w:pPr>
        <w:jc w:val="left"/>
      </w:pPr>
    </w:p>
    <w:p w:rsidR="003F6CE8" w:rsidRDefault="003F6CE8" w:rsidP="007714E8">
      <w:pPr>
        <w:jc w:val="left"/>
      </w:pPr>
      <w:r>
        <w:t xml:space="preserve">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258"/>
        <w:gridCol w:w="766"/>
        <w:gridCol w:w="767"/>
        <w:gridCol w:w="766"/>
        <w:gridCol w:w="767"/>
      </w:tblGrid>
      <w:tr w:rsidR="003F6CE8" w:rsidRPr="0097425C" w:rsidTr="00F801D3">
        <w:trPr>
          <w:trHeight w:val="33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F6CE8" w:rsidRPr="0097425C" w:rsidRDefault="003F6CE8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20</w:t>
            </w:r>
          </w:p>
        </w:tc>
      </w:tr>
      <w:tr w:rsidR="003F6CE8" w:rsidRPr="0097425C" w:rsidTr="00F801D3">
        <w:trPr>
          <w:trHeight w:val="355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14</w:t>
            </w:r>
          </w:p>
        </w:tc>
      </w:tr>
      <w:tr w:rsidR="003F6CE8" w:rsidRPr="0097425C" w:rsidTr="00F801D3">
        <w:trPr>
          <w:trHeight w:val="391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24</w:t>
            </w:r>
          </w:p>
        </w:tc>
      </w:tr>
      <w:tr w:rsidR="003F6CE8" w:rsidRPr="0097425C" w:rsidTr="00F801D3">
        <w:trPr>
          <w:trHeight w:val="391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4</w:t>
            </w:r>
          </w:p>
        </w:tc>
      </w:tr>
    </w:tbl>
    <w:p w:rsidR="003F6CE8" w:rsidRDefault="003F6CE8" w:rsidP="007714E8">
      <w:pPr>
        <w:jc w:val="left"/>
      </w:pPr>
    </w:p>
    <w:p w:rsidR="007714E8" w:rsidRDefault="003F6CE8" w:rsidP="007714E8">
      <w:pPr>
        <w:jc w:val="left"/>
      </w:pPr>
      <w:r>
        <w:t>Заполняем нашу таблицу</w:t>
      </w:r>
      <w:proofErr w:type="gramStart"/>
      <w:r>
        <w:t xml:space="preserve"> ,</w:t>
      </w:r>
      <w:proofErr w:type="gramEnd"/>
      <w:r>
        <w:t xml:space="preserve"> начинаем с элемента х11</w:t>
      </w:r>
    </w:p>
    <w:p w:rsidR="003F6CE8" w:rsidRDefault="003F6CE8" w:rsidP="007714E8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258"/>
        <w:gridCol w:w="766"/>
        <w:gridCol w:w="767"/>
        <w:gridCol w:w="766"/>
        <w:gridCol w:w="767"/>
      </w:tblGrid>
      <w:tr w:rsidR="003F6CE8" w:rsidRPr="0097425C" w:rsidTr="00F801D3">
        <w:trPr>
          <w:trHeight w:val="33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F6CE8" w:rsidRPr="0097425C" w:rsidRDefault="003F6CE8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20</w:t>
            </w:r>
          </w:p>
        </w:tc>
      </w:tr>
      <w:tr w:rsidR="003F6CE8" w:rsidRPr="0097425C" w:rsidTr="003F6CE8">
        <w:trPr>
          <w:trHeight w:val="355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14</w:t>
            </w:r>
          </w:p>
        </w:tc>
      </w:tr>
      <w:tr w:rsidR="003F6CE8" w:rsidRPr="0097425C" w:rsidTr="00F801D3">
        <w:trPr>
          <w:trHeight w:val="391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24</w:t>
            </w:r>
          </w:p>
        </w:tc>
      </w:tr>
      <w:tr w:rsidR="003F6CE8" w:rsidRPr="0097425C" w:rsidTr="00F801D3">
        <w:trPr>
          <w:trHeight w:val="391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4</w:t>
            </w:r>
          </w:p>
        </w:tc>
      </w:tr>
    </w:tbl>
    <w:p w:rsidR="003F6CE8" w:rsidRDefault="003F6CE8" w:rsidP="007714E8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55"/>
        <w:gridCol w:w="1008"/>
        <w:gridCol w:w="1009"/>
        <w:gridCol w:w="1008"/>
        <w:gridCol w:w="1009"/>
      </w:tblGrid>
      <w:tr w:rsidR="003F6CE8" w:rsidRPr="0097425C" w:rsidTr="003F6CE8">
        <w:trPr>
          <w:trHeight w:val="621"/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F6CE8" w:rsidRPr="0097425C" w:rsidRDefault="003F6CE8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(-80)=0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20</w:t>
            </w:r>
          </w:p>
        </w:tc>
      </w:tr>
      <w:tr w:rsidR="003F6CE8" w:rsidRPr="0097425C" w:rsidTr="003F6CE8">
        <w:trPr>
          <w:trHeight w:val="654"/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(-80)=70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3F6CE8" w:rsidRPr="003F6CE8" w:rsidRDefault="003F6CE8" w:rsidP="003F6CE8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97425C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97425C">
              <w:rPr>
                <w:sz w:val="20"/>
                <w:szCs w:val="20"/>
                <w:vertAlign w:val="subscript"/>
              </w:rPr>
              <w:t>14</w:t>
            </w:r>
          </w:p>
        </w:tc>
      </w:tr>
      <w:tr w:rsidR="003F6CE8" w:rsidRPr="0097425C" w:rsidTr="003F6CE8">
        <w:trPr>
          <w:trHeight w:val="721"/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3F6CE8" w:rsidRDefault="003F6CE8" w:rsidP="003F6CE8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24</w:t>
            </w:r>
          </w:p>
        </w:tc>
      </w:tr>
      <w:tr w:rsidR="003F6CE8" w:rsidRPr="0097425C" w:rsidTr="003F6CE8">
        <w:trPr>
          <w:trHeight w:val="721"/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3F6CE8" w:rsidRDefault="003F6CE8" w:rsidP="003F6CE8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4</w:t>
            </w:r>
          </w:p>
        </w:tc>
      </w:tr>
    </w:tbl>
    <w:p w:rsidR="003F6CE8" w:rsidRDefault="003F6CE8" w:rsidP="007714E8">
      <w:pPr>
        <w:jc w:val="left"/>
      </w:pPr>
    </w:p>
    <w:p w:rsidR="003F6CE8" w:rsidRDefault="003F6CE8" w:rsidP="007714E8">
      <w:pPr>
        <w:jc w:val="left"/>
      </w:pPr>
      <w:r>
        <w:t>Переходим к клетке х12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07"/>
        <w:gridCol w:w="979"/>
        <w:gridCol w:w="980"/>
        <w:gridCol w:w="979"/>
        <w:gridCol w:w="980"/>
      </w:tblGrid>
      <w:tr w:rsidR="003F6CE8" w:rsidRPr="0097425C" w:rsidTr="00F801D3">
        <w:trPr>
          <w:trHeight w:val="598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F6CE8" w:rsidRPr="0097425C" w:rsidRDefault="003F6CE8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 w:rsidR="00393364">
              <w:rPr>
                <w:sz w:val="20"/>
                <w:szCs w:val="20"/>
              </w:rPr>
              <w:t>(-70)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20</w:t>
            </w:r>
          </w:p>
        </w:tc>
      </w:tr>
      <w:tr w:rsidR="007968AB" w:rsidRPr="0097425C" w:rsidTr="007968AB">
        <w:trPr>
          <w:trHeight w:val="631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393364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</w:t>
            </w:r>
            <w:r w:rsidR="00393364">
              <w:rPr>
                <w:sz w:val="20"/>
                <w:szCs w:val="20"/>
              </w:rPr>
              <w:t>-70</w:t>
            </w:r>
            <w:r>
              <w:rPr>
                <w:sz w:val="20"/>
                <w:szCs w:val="20"/>
              </w:rPr>
              <w:t>)=0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3F6CE8" w:rsidRPr="003F6CE8" w:rsidRDefault="003F6CE8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3F6CE8" w:rsidRDefault="003F6CE8" w:rsidP="003F6CE8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7968AB" w:rsidRDefault="007968AB" w:rsidP="003F6CE8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6CE8" w:rsidRPr="0097425C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7968AB" w:rsidRDefault="007968AB" w:rsidP="007968AB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3F6CE8" w:rsidRPr="0097425C" w:rsidTr="00393364">
        <w:trPr>
          <w:trHeight w:val="695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3F6CE8" w:rsidRPr="003F6CE8" w:rsidRDefault="003F6CE8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24</w:t>
            </w:r>
          </w:p>
        </w:tc>
      </w:tr>
      <w:tr w:rsidR="003F6CE8" w:rsidRPr="0097425C" w:rsidTr="003F6CE8">
        <w:trPr>
          <w:trHeight w:val="695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CE8" w:rsidRPr="0097425C" w:rsidRDefault="003F6CE8" w:rsidP="00F801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3F6CE8" w:rsidRDefault="003F6CE8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E8" w:rsidRPr="005E29DB" w:rsidRDefault="003F6CE8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F6CE8" w:rsidRPr="005E29DB" w:rsidRDefault="003F6CE8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4</w:t>
            </w:r>
          </w:p>
        </w:tc>
      </w:tr>
    </w:tbl>
    <w:p w:rsidR="003F6CE8" w:rsidRDefault="003F6CE8" w:rsidP="007714E8">
      <w:pPr>
        <w:jc w:val="left"/>
      </w:pPr>
    </w:p>
    <w:p w:rsidR="007968AB" w:rsidRDefault="007968AB" w:rsidP="007968AB">
      <w:pPr>
        <w:jc w:val="left"/>
      </w:pPr>
      <w:r>
        <w:t>Переходим к клетке х22</w:t>
      </w:r>
    </w:p>
    <w:p w:rsidR="007968AB" w:rsidRDefault="007968AB" w:rsidP="007714E8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07"/>
        <w:gridCol w:w="979"/>
        <w:gridCol w:w="980"/>
        <w:gridCol w:w="979"/>
        <w:gridCol w:w="980"/>
      </w:tblGrid>
      <w:tr w:rsidR="00393364" w:rsidRPr="0097425C" w:rsidTr="00F801D3">
        <w:trPr>
          <w:trHeight w:val="598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93364" w:rsidRPr="0097425C" w:rsidRDefault="00393364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(-70-5)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20</w:t>
            </w:r>
          </w:p>
        </w:tc>
      </w:tr>
      <w:tr w:rsidR="00393364" w:rsidRPr="0097425C" w:rsidTr="00393364">
        <w:trPr>
          <w:trHeight w:val="631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393364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(-80-70)=0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393364" w:rsidRPr="007968AB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393364" w:rsidRPr="007968AB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393364" w:rsidRPr="0097425C" w:rsidTr="00393364">
        <w:trPr>
          <w:trHeight w:val="695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>(-5)=135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393364" w:rsidRPr="00393364" w:rsidRDefault="00393364" w:rsidP="00393364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393364" w:rsidRPr="005E29DB" w:rsidRDefault="00393364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393364" w:rsidRPr="005E29DB" w:rsidRDefault="00393364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 w:rsidRPr="005E29DB">
              <w:rPr>
                <w:sz w:val="20"/>
                <w:szCs w:val="20"/>
                <w:vertAlign w:val="subscript"/>
              </w:rPr>
              <w:t>24</w:t>
            </w:r>
          </w:p>
        </w:tc>
      </w:tr>
      <w:tr w:rsidR="00393364" w:rsidRPr="0097425C" w:rsidTr="00393364">
        <w:trPr>
          <w:trHeight w:val="695"/>
          <w:jc w:val="center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393364" w:rsidRDefault="00393364" w:rsidP="00393364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5E29DB" w:rsidRDefault="00393364" w:rsidP="00F801D3">
            <w:pPr>
              <w:ind w:firstLine="0"/>
              <w:rPr>
                <w:sz w:val="20"/>
                <w:szCs w:val="20"/>
                <w:vertAlign w:val="subscript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5E29DB" w:rsidRDefault="00393364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4</w:t>
            </w:r>
          </w:p>
        </w:tc>
      </w:tr>
    </w:tbl>
    <w:p w:rsidR="00393364" w:rsidRDefault="00393364" w:rsidP="007714E8">
      <w:pPr>
        <w:jc w:val="left"/>
      </w:pPr>
    </w:p>
    <w:p w:rsidR="00393364" w:rsidRDefault="00393364" w:rsidP="00393364">
      <w:pPr>
        <w:jc w:val="left"/>
      </w:pPr>
      <w:r>
        <w:t>Переходим к клетке х23</w:t>
      </w:r>
    </w:p>
    <w:p w:rsidR="00393364" w:rsidRDefault="00393364" w:rsidP="007714E8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42"/>
        <w:gridCol w:w="1061"/>
        <w:gridCol w:w="1062"/>
        <w:gridCol w:w="1061"/>
        <w:gridCol w:w="1062"/>
      </w:tblGrid>
      <w:tr w:rsidR="00393364" w:rsidRPr="0097425C" w:rsidTr="00AF3C45">
        <w:trPr>
          <w:trHeight w:val="612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93364" w:rsidRPr="0097425C" w:rsidRDefault="00393364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(-70-5)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  <w:r w:rsidR="00AF3C45">
              <w:rPr>
                <w:sz w:val="20"/>
                <w:szCs w:val="20"/>
              </w:rPr>
              <w:t>(-135)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20</w:t>
            </w:r>
          </w:p>
        </w:tc>
      </w:tr>
      <w:tr w:rsidR="00393364" w:rsidRPr="0097425C" w:rsidTr="00AF3C45">
        <w:trPr>
          <w:trHeight w:val="646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</w:t>
            </w:r>
            <w:r w:rsidR="000B4D64">
              <w:rPr>
                <w:sz w:val="20"/>
                <w:szCs w:val="20"/>
              </w:rPr>
              <w:t>-70</w:t>
            </w:r>
            <w:r>
              <w:rPr>
                <w:sz w:val="20"/>
                <w:szCs w:val="20"/>
              </w:rPr>
              <w:t>)=70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393364" w:rsidRPr="007968AB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97425C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393364" w:rsidRPr="007968AB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0552AE" w:rsidRPr="0097425C" w:rsidTr="00AF3C45">
        <w:trPr>
          <w:trHeight w:val="712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>(</w:t>
            </w:r>
            <w:r w:rsidR="000B4D64">
              <w:rPr>
                <w:sz w:val="20"/>
                <w:szCs w:val="20"/>
              </w:rPr>
              <w:t>-5-135</w:t>
            </w:r>
            <w:r>
              <w:rPr>
                <w:sz w:val="20"/>
                <w:szCs w:val="20"/>
              </w:rPr>
              <w:t>)</w:t>
            </w:r>
            <w:r w:rsidR="000B4D64">
              <w:rPr>
                <w:sz w:val="20"/>
                <w:szCs w:val="20"/>
              </w:rPr>
              <w:t>=0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393364" w:rsidRPr="00393364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393364" w:rsidRPr="000552AE" w:rsidRDefault="000552AE" w:rsidP="000552AE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393364" w:rsidRPr="000552AE" w:rsidRDefault="000552AE" w:rsidP="000552AE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393364" w:rsidRPr="0097425C" w:rsidTr="00AF3C45">
        <w:trPr>
          <w:trHeight w:val="712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64" w:rsidRPr="0097425C" w:rsidRDefault="00393364" w:rsidP="00F801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3F6CE8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393364" w:rsidRDefault="00393364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0552AE" w:rsidRDefault="000552AE" w:rsidP="000552AE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93364" w:rsidRPr="005E29DB" w:rsidRDefault="00393364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393364" w:rsidRPr="005E29DB" w:rsidRDefault="00393364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i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5E29DB">
              <w:rPr>
                <w:sz w:val="20"/>
                <w:szCs w:val="20"/>
                <w:vertAlign w:val="subscript"/>
              </w:rPr>
              <w:t>4</w:t>
            </w:r>
          </w:p>
        </w:tc>
      </w:tr>
    </w:tbl>
    <w:p w:rsidR="00393364" w:rsidRDefault="00393364" w:rsidP="007714E8">
      <w:pPr>
        <w:jc w:val="left"/>
      </w:pPr>
    </w:p>
    <w:p w:rsidR="000552AE" w:rsidRDefault="000552AE" w:rsidP="000552AE">
      <w:pPr>
        <w:jc w:val="left"/>
      </w:pPr>
      <w:r>
        <w:t>Переходим к клетке х34</w:t>
      </w:r>
    </w:p>
    <w:p w:rsidR="00485DD3" w:rsidRDefault="00485DD3" w:rsidP="000552AE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69"/>
        <w:gridCol w:w="1017"/>
        <w:gridCol w:w="1018"/>
        <w:gridCol w:w="1017"/>
        <w:gridCol w:w="1018"/>
      </w:tblGrid>
      <w:tr w:rsidR="00485DD3" w:rsidRPr="0097425C" w:rsidTr="00AF3C45">
        <w:trPr>
          <w:trHeight w:val="595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85DD3" w:rsidRPr="0097425C" w:rsidRDefault="00485DD3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DD3" w:rsidRPr="0097425C" w:rsidRDefault="00485DD3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DD3" w:rsidRPr="0097425C" w:rsidRDefault="00485DD3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(-70-5)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DD3" w:rsidRPr="0097425C" w:rsidRDefault="00485DD3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  <w:r w:rsidR="00AF3C45">
              <w:rPr>
                <w:sz w:val="20"/>
                <w:szCs w:val="20"/>
              </w:rPr>
              <w:t>(-135)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DD3" w:rsidRPr="00750B4F" w:rsidRDefault="00485DD3" w:rsidP="00F801D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97425C">
              <w:rPr>
                <w:sz w:val="20"/>
                <w:szCs w:val="20"/>
              </w:rPr>
              <w:t>20</w:t>
            </w:r>
            <w:r w:rsidR="00750B4F">
              <w:rPr>
                <w:sz w:val="20"/>
                <w:szCs w:val="20"/>
                <w:lang w:val="en-US"/>
              </w:rPr>
              <w:t>(-20)</w:t>
            </w:r>
          </w:p>
        </w:tc>
      </w:tr>
      <w:tr w:rsidR="00485DD3" w:rsidRPr="0097425C" w:rsidTr="00AF3C45">
        <w:trPr>
          <w:trHeight w:val="628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DD3" w:rsidRPr="0097425C" w:rsidRDefault="00485DD3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(-80-70)=70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97425C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485DD3" w:rsidRPr="003F6CE8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97425C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485DD3" w:rsidRPr="003F6CE8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97425C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485DD3" w:rsidRPr="007968AB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97425C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485DD3" w:rsidRPr="007968AB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485DD3" w:rsidRPr="0097425C" w:rsidTr="00AF3C45">
        <w:trPr>
          <w:trHeight w:val="692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DD3" w:rsidRPr="0097425C" w:rsidRDefault="00485DD3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>(-5-135)=0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485DD3" w:rsidRPr="003F6CE8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485DD3" w:rsidRPr="00393364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485DD3" w:rsidRPr="000552AE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485DD3" w:rsidRPr="000552AE" w:rsidRDefault="00485DD3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485DD3" w:rsidRPr="0097425C" w:rsidTr="00AF3C45">
        <w:trPr>
          <w:trHeight w:val="692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DD3" w:rsidRPr="00750B4F" w:rsidRDefault="00485DD3" w:rsidP="00F801D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</w:t>
            </w:r>
            <w:r w:rsidR="00750B4F">
              <w:rPr>
                <w:sz w:val="20"/>
                <w:szCs w:val="20"/>
                <w:lang w:val="en-US"/>
              </w:rPr>
              <w:t>(-20)=0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485DD3" w:rsidRPr="003F6CE8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485DD3" w:rsidRPr="00393364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485DD3" w:rsidRPr="000552AE" w:rsidRDefault="00485D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D3" w:rsidRPr="005E29DB" w:rsidRDefault="00485D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485DD3" w:rsidRPr="00750B4F" w:rsidRDefault="00750B4F" w:rsidP="00750B4F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</w:tr>
    </w:tbl>
    <w:p w:rsidR="000552AE" w:rsidRDefault="000552AE" w:rsidP="007714E8">
      <w:pPr>
        <w:jc w:val="left"/>
      </w:pPr>
    </w:p>
    <w:p w:rsidR="00750B4F" w:rsidRPr="00750B4F" w:rsidRDefault="00750B4F" w:rsidP="007714E8">
      <w:pPr>
        <w:jc w:val="left"/>
        <w:rPr>
          <w:rFonts w:ascii="Times New Roman" w:hAnsi="Times New Roman"/>
        </w:rPr>
      </w:pPr>
      <w:r w:rsidRPr="00750B4F">
        <w:rPr>
          <w:rFonts w:ascii="Times New Roman" w:hAnsi="Times New Roman"/>
          <w:shd w:val="clear" w:color="auto" w:fill="FFFFFF"/>
        </w:rPr>
        <w:t>Проверим полученный</w:t>
      </w:r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5" w:history="1">
        <w:r w:rsidRPr="00750B4F">
          <w:rPr>
            <w:rStyle w:val="a5"/>
            <w:rFonts w:ascii="Times New Roman" w:hAnsi="Times New Roman"/>
            <w:color w:val="auto"/>
            <w:u w:val="none"/>
            <w:shd w:val="clear" w:color="auto" w:fill="FFFFFF"/>
          </w:rPr>
          <w:t>опорный план</w:t>
        </w:r>
      </w:hyperlink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50B4F">
        <w:rPr>
          <w:rFonts w:ascii="Times New Roman" w:hAnsi="Times New Roman"/>
          <w:shd w:val="clear" w:color="auto" w:fill="FFFFFF"/>
        </w:rPr>
        <w:t>на</w:t>
      </w:r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proofErr w:type="spellStart"/>
      <w:r w:rsidRPr="00750B4F">
        <w:rPr>
          <w:rFonts w:ascii="Times New Roman" w:hAnsi="Times New Roman"/>
        </w:rPr>
        <w:fldChar w:fldCharType="begin"/>
      </w:r>
      <w:r w:rsidRPr="00750B4F">
        <w:rPr>
          <w:rFonts w:ascii="Times New Roman" w:hAnsi="Times New Roman"/>
        </w:rPr>
        <w:instrText xml:space="preserve"> HYPERLINK "javascript:%20void%20Tips('virozd_tz.php');" </w:instrText>
      </w:r>
      <w:r w:rsidRPr="00750B4F">
        <w:rPr>
          <w:rFonts w:ascii="Times New Roman" w:hAnsi="Times New Roman"/>
        </w:rPr>
        <w:fldChar w:fldCharType="separate"/>
      </w:r>
      <w:r w:rsidRPr="00750B4F">
        <w:rPr>
          <w:rStyle w:val="a5"/>
          <w:rFonts w:ascii="Times New Roman" w:hAnsi="Times New Roman"/>
          <w:color w:val="auto"/>
          <w:u w:val="none"/>
          <w:shd w:val="clear" w:color="auto" w:fill="FFFFFF"/>
        </w:rPr>
        <w:t>невырожденность</w:t>
      </w:r>
      <w:proofErr w:type="spellEnd"/>
      <w:r w:rsidRPr="00750B4F">
        <w:rPr>
          <w:rFonts w:ascii="Times New Roman" w:hAnsi="Times New Roman"/>
        </w:rPr>
        <w:fldChar w:fldCharType="end"/>
      </w:r>
      <w:r w:rsidRPr="00750B4F">
        <w:rPr>
          <w:rFonts w:ascii="Times New Roman" w:hAnsi="Times New Roman"/>
          <w:shd w:val="clear" w:color="auto" w:fill="FFFFFF"/>
        </w:rPr>
        <w:t>. Количество заполненных клеток</w:t>
      </w:r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50B4F">
        <w:rPr>
          <w:rStyle w:val="a6"/>
          <w:rFonts w:ascii="Times New Roman" w:hAnsi="Times New Roman"/>
          <w:shd w:val="clear" w:color="auto" w:fill="FFFFFF"/>
        </w:rPr>
        <w:t>N</w:t>
      </w:r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50B4F">
        <w:rPr>
          <w:rFonts w:ascii="Times New Roman" w:hAnsi="Times New Roman"/>
          <w:shd w:val="clear" w:color="auto" w:fill="FFFFFF"/>
        </w:rPr>
        <w:t>должно удовлетворять условию</w:t>
      </w:r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50B4F">
        <w:rPr>
          <w:rStyle w:val="a6"/>
          <w:rFonts w:ascii="Times New Roman" w:hAnsi="Times New Roman"/>
          <w:shd w:val="clear" w:color="auto" w:fill="FFFFFF"/>
        </w:rPr>
        <w:t>N=n+m-1</w:t>
      </w:r>
      <w:r w:rsidRPr="00750B4F">
        <w:rPr>
          <w:rStyle w:val="apple-converted-space"/>
          <w:rFonts w:ascii="Times New Roman" w:hAnsi="Times New Roman"/>
          <w:b/>
          <w:bCs/>
          <w:shd w:val="clear" w:color="auto" w:fill="FFFFFF"/>
        </w:rPr>
        <w:t> </w:t>
      </w:r>
      <w:r w:rsidRPr="00750B4F">
        <w:rPr>
          <w:rFonts w:ascii="Times New Roman" w:hAnsi="Times New Roman"/>
          <w:shd w:val="clear" w:color="auto" w:fill="FFFFFF"/>
        </w:rPr>
        <w:t xml:space="preserve">. В нашем случае N=5, </w:t>
      </w:r>
      <w:proofErr w:type="spellStart"/>
      <w:r w:rsidRPr="00750B4F">
        <w:rPr>
          <w:rFonts w:ascii="Times New Roman" w:hAnsi="Times New Roman"/>
          <w:shd w:val="clear" w:color="auto" w:fill="FFFFFF"/>
        </w:rPr>
        <w:t>n+m</w:t>
      </w:r>
      <w:proofErr w:type="spellEnd"/>
      <w:r w:rsidRPr="00750B4F">
        <w:rPr>
          <w:rFonts w:ascii="Times New Roman" w:hAnsi="Times New Roman"/>
          <w:shd w:val="clear" w:color="auto" w:fill="FFFFFF"/>
        </w:rPr>
        <w:t>=4+3=7 , план является</w:t>
      </w:r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6" w:history="1">
        <w:r w:rsidRPr="00750B4F">
          <w:rPr>
            <w:rStyle w:val="a5"/>
            <w:rFonts w:ascii="Times New Roman" w:hAnsi="Times New Roman"/>
            <w:color w:val="auto"/>
            <w:u w:val="none"/>
            <w:shd w:val="clear" w:color="auto" w:fill="FFFFFF"/>
          </w:rPr>
          <w:t>вырожденным</w:t>
        </w:r>
      </w:hyperlink>
      <w:r w:rsidRPr="00750B4F">
        <w:rPr>
          <w:rFonts w:ascii="Times New Roman" w:hAnsi="Times New Roman"/>
          <w:shd w:val="clear" w:color="auto" w:fill="FFFFFF"/>
        </w:rPr>
        <w:t xml:space="preserve">. Прежде чем двигаться дальше выберем одну </w:t>
      </w:r>
      <w:r w:rsidRPr="00750B4F">
        <w:rPr>
          <w:rFonts w:ascii="Times New Roman" w:hAnsi="Times New Roman"/>
          <w:shd w:val="clear" w:color="auto" w:fill="FFFFFF"/>
        </w:rPr>
        <w:lastRenderedPageBreak/>
        <w:t>незаполненную клетку и запишем в нее число ноль, осуществим так называемую нуль-загрузку. Выбирать следует такие клетки, которые не образуют</w:t>
      </w:r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7" w:history="1">
        <w:r w:rsidRPr="00750B4F">
          <w:rPr>
            <w:rStyle w:val="a5"/>
            <w:rFonts w:ascii="Times New Roman" w:hAnsi="Times New Roman"/>
            <w:color w:val="auto"/>
            <w:u w:val="none"/>
            <w:shd w:val="clear" w:color="auto" w:fill="FFFFFF"/>
          </w:rPr>
          <w:t>циклов</w:t>
        </w:r>
      </w:hyperlink>
      <w:r w:rsidRPr="00750B4F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50B4F">
        <w:rPr>
          <w:rFonts w:ascii="Times New Roman" w:hAnsi="Times New Roman"/>
          <w:shd w:val="clear" w:color="auto" w:fill="FFFFFF"/>
        </w:rPr>
        <w:t>с другими заполненными клетками</w:t>
      </w:r>
    </w:p>
    <w:p w:rsidR="00750B4F" w:rsidRDefault="00750B4F" w:rsidP="007714E8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45"/>
        <w:gridCol w:w="1063"/>
        <w:gridCol w:w="1064"/>
        <w:gridCol w:w="1063"/>
        <w:gridCol w:w="1064"/>
      </w:tblGrid>
      <w:tr w:rsidR="00750B4F" w:rsidRPr="0097425C" w:rsidTr="00AF3C45">
        <w:trPr>
          <w:trHeight w:val="609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750B4F" w:rsidRPr="0097425C" w:rsidRDefault="00750B4F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B4F" w:rsidRPr="0097425C" w:rsidRDefault="00750B4F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B4F" w:rsidRPr="0097425C" w:rsidRDefault="00750B4F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(-70-5)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B4F" w:rsidRPr="0097425C" w:rsidRDefault="00750B4F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  <w:r w:rsidR="00AF3C45">
              <w:rPr>
                <w:sz w:val="20"/>
                <w:szCs w:val="20"/>
              </w:rPr>
              <w:t>(-135)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B4F" w:rsidRPr="00750B4F" w:rsidRDefault="00750B4F" w:rsidP="00F801D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97425C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</w:t>
            </w:r>
          </w:p>
        </w:tc>
      </w:tr>
      <w:tr w:rsidR="00750B4F" w:rsidRPr="0097425C" w:rsidTr="00AF3C45">
        <w:trPr>
          <w:trHeight w:val="643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B4F" w:rsidRPr="0097425C" w:rsidRDefault="00750B4F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(-80-70)=70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B4F" w:rsidRPr="0097425C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750B4F" w:rsidRPr="003F6CE8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B4F" w:rsidRPr="0097425C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750B4F" w:rsidRPr="003F6CE8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B4F" w:rsidRPr="0097425C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750B4F" w:rsidRPr="007968AB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50B4F" w:rsidRPr="0097425C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750B4F" w:rsidRPr="007968AB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750B4F" w:rsidRPr="0097425C" w:rsidTr="00AF3C45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B4F" w:rsidRPr="0097425C" w:rsidRDefault="00750B4F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>(-5-135)=0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750B4F" w:rsidRPr="003F6CE8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750B4F" w:rsidRPr="00393364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750B4F" w:rsidRPr="000552AE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750B4F" w:rsidRPr="000552AE" w:rsidRDefault="00750B4F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750B4F" w:rsidRPr="0097425C" w:rsidTr="00AF3C45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B4F" w:rsidRPr="00750B4F" w:rsidRDefault="00750B4F" w:rsidP="00F801D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750B4F" w:rsidRPr="003F6CE8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750B4F" w:rsidRPr="00393364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750B4F" w:rsidRPr="000552AE" w:rsidRDefault="00750B4F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B4F" w:rsidRPr="005E29DB" w:rsidRDefault="00750B4F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750B4F" w:rsidRPr="00750B4F" w:rsidRDefault="00750B4F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</w:tr>
    </w:tbl>
    <w:p w:rsidR="00750B4F" w:rsidRDefault="00750B4F" w:rsidP="007714E8">
      <w:pPr>
        <w:jc w:val="left"/>
      </w:pPr>
    </w:p>
    <w:p w:rsidR="00750B4F" w:rsidRPr="00750B4F" w:rsidRDefault="00750B4F" w:rsidP="007714E8">
      <w:pPr>
        <w:jc w:val="left"/>
      </w:pPr>
    </w:p>
    <w:p w:rsidR="00750B4F" w:rsidRDefault="00750B4F" w:rsidP="007714E8">
      <w:pPr>
        <w:jc w:val="left"/>
      </w:pPr>
      <w:r>
        <w:t xml:space="preserve">Значение суммарных затрат для начального решения </w:t>
      </w:r>
      <w:proofErr w:type="spellStart"/>
      <w:r>
        <w:t>Р</w:t>
      </w:r>
      <w:r w:rsidRPr="00750B4F">
        <w:rPr>
          <w:sz w:val="16"/>
          <w:szCs w:val="16"/>
        </w:rPr>
        <w:t>нач</w:t>
      </w:r>
      <w:proofErr w:type="spellEnd"/>
      <w:r>
        <w:t xml:space="preserve">=1275 . Это сумма произведений базисных клеток на их тарифы. </w:t>
      </w:r>
    </w:p>
    <w:p w:rsidR="009B279E" w:rsidRDefault="009B279E" w:rsidP="007714E8">
      <w:pPr>
        <w:jc w:val="left"/>
      </w:pPr>
    </w:p>
    <w:p w:rsidR="009B279E" w:rsidRPr="009B279E" w:rsidRDefault="009B279E" w:rsidP="009B279E">
      <w:pPr>
        <w:jc w:val="left"/>
      </w:pPr>
      <w:r>
        <w:t xml:space="preserve">Находим потенциалы </w:t>
      </w:r>
      <w:r w:rsidRPr="009B279E">
        <w:t>(</w:t>
      </w:r>
      <w:r>
        <w:rPr>
          <w:b/>
          <w:sz w:val="20"/>
          <w:szCs w:val="20"/>
          <w:lang w:val="en-US"/>
        </w:rPr>
        <w:t>Ui</w:t>
      </w:r>
      <w:r w:rsidRPr="009B279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и </w:t>
      </w:r>
      <w:r>
        <w:rPr>
          <w:b/>
          <w:sz w:val="20"/>
          <w:szCs w:val="20"/>
          <w:lang w:val="en-US"/>
        </w:rPr>
        <w:t>Vj</w:t>
      </w:r>
      <w:r>
        <w:rPr>
          <w:b/>
          <w:sz w:val="20"/>
          <w:szCs w:val="20"/>
        </w:rPr>
        <w:t xml:space="preserve"> – потенциалы</w:t>
      </w:r>
      <w:proofErr w:type="gramStart"/>
      <w:r>
        <w:rPr>
          <w:b/>
          <w:sz w:val="20"/>
          <w:szCs w:val="20"/>
        </w:rPr>
        <w:t xml:space="preserve">  </w:t>
      </w:r>
      <w:r w:rsidRPr="009B279E">
        <w:t>)</w:t>
      </w:r>
      <w:proofErr w:type="gramEnd"/>
    </w:p>
    <w:p w:rsidR="009B279E" w:rsidRDefault="009B279E" w:rsidP="007714E8">
      <w:pPr>
        <w:jc w:val="left"/>
      </w:pPr>
    </w:p>
    <w:p w:rsidR="00750B4F" w:rsidRDefault="00750B4F" w:rsidP="007714E8">
      <w:pPr>
        <w:jc w:val="left"/>
      </w:pPr>
    </w:p>
    <w:p w:rsidR="00750B4F" w:rsidRDefault="00750B4F" w:rsidP="007714E8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45"/>
        <w:gridCol w:w="1063"/>
        <w:gridCol w:w="1064"/>
        <w:gridCol w:w="1063"/>
        <w:gridCol w:w="1064"/>
        <w:gridCol w:w="1064"/>
      </w:tblGrid>
      <w:tr w:rsidR="00AF3C45" w:rsidRPr="0097425C" w:rsidTr="00F801D3">
        <w:trPr>
          <w:trHeight w:val="609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F3C45" w:rsidRPr="0097425C" w:rsidRDefault="00AF3C45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97425C" w:rsidRDefault="00AF3C45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97425C" w:rsidRDefault="00AF3C45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(-70-5)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97425C" w:rsidRDefault="00AF3C45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  <w:r>
              <w:rPr>
                <w:sz w:val="20"/>
                <w:szCs w:val="20"/>
              </w:rPr>
              <w:t>(-135)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750B4F" w:rsidRDefault="00AF3C45" w:rsidP="00F801D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97425C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C45" w:rsidRDefault="00AF3C45" w:rsidP="00AF3C45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Ui</w:t>
            </w:r>
          </w:p>
        </w:tc>
      </w:tr>
      <w:tr w:rsidR="00AF3C45" w:rsidRPr="0097425C" w:rsidTr="00F801D3">
        <w:trPr>
          <w:trHeight w:val="643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97425C" w:rsidRDefault="00AF3C45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(-80-70)=70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97425C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AF3C45" w:rsidRPr="003F6CE8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97425C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AF3C45" w:rsidRPr="003F6CE8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97425C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AF3C45" w:rsidRPr="007968AB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97425C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AF3C45" w:rsidRPr="007968AB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U1=0</w:t>
            </w:r>
          </w:p>
        </w:tc>
      </w:tr>
      <w:tr w:rsidR="00AF3C45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97425C" w:rsidRDefault="00AF3C45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>(-5-135)=0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AF3C45" w:rsidRPr="003F6CE8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AF3C45" w:rsidRPr="00393364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AF3C45" w:rsidRPr="000552AE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AF3C45" w:rsidRPr="000552AE" w:rsidRDefault="00AF3C45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U2=-1</w:t>
            </w:r>
          </w:p>
        </w:tc>
      </w:tr>
      <w:tr w:rsidR="00AF3C45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750B4F" w:rsidRDefault="00AF3C45" w:rsidP="00F801D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F3C45" w:rsidRPr="003F6CE8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F3C45" w:rsidRPr="00393364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F3C45" w:rsidRPr="000552AE" w:rsidRDefault="00AF3C45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Pr="005E29DB" w:rsidRDefault="00AF3C45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F3C45" w:rsidRPr="00750B4F" w:rsidRDefault="00AF3C45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U3=-3</w:t>
            </w:r>
          </w:p>
        </w:tc>
      </w:tr>
      <w:tr w:rsidR="00AF3C45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45" w:rsidRPr="00AF3C45" w:rsidRDefault="00AF3C45" w:rsidP="00AF3C45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Vj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V1=7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V2=6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V3=3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F3C45" w:rsidRP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V4=3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C45" w:rsidRDefault="00AF3C45" w:rsidP="00AF3C45">
            <w:pPr>
              <w:ind w:firstLine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750B4F" w:rsidRDefault="00750B4F" w:rsidP="007714E8">
      <w:pPr>
        <w:jc w:val="left"/>
        <w:rPr>
          <w:lang w:val="en-US"/>
        </w:rPr>
      </w:pPr>
    </w:p>
    <w:p w:rsidR="00AF3C45" w:rsidRDefault="00AF3C45" w:rsidP="007714E8">
      <w:pPr>
        <w:jc w:val="left"/>
        <w:rPr>
          <w:sz w:val="16"/>
          <w:szCs w:val="16"/>
          <w:lang w:val="en-US"/>
        </w:rPr>
      </w:pPr>
      <w:r>
        <w:rPr>
          <w:lang w:val="en-US"/>
        </w:rPr>
        <w:t>C</w:t>
      </w:r>
      <w:r>
        <w:rPr>
          <w:sz w:val="16"/>
          <w:szCs w:val="16"/>
          <w:lang w:val="en-US"/>
        </w:rPr>
        <w:t>ij</w:t>
      </w:r>
      <w:r>
        <w:rPr>
          <w:lang w:val="en-US"/>
        </w:rPr>
        <w:t>=U</w:t>
      </w:r>
      <w:r>
        <w:rPr>
          <w:sz w:val="16"/>
          <w:szCs w:val="16"/>
          <w:lang w:val="en-US"/>
        </w:rPr>
        <w:t>i</w:t>
      </w:r>
      <w:r>
        <w:rPr>
          <w:lang w:val="en-US"/>
        </w:rPr>
        <w:t>+</w:t>
      </w:r>
      <w:proofErr w:type="gramStart"/>
      <w:r>
        <w:rPr>
          <w:lang w:val="en-US"/>
        </w:rPr>
        <w:t>V</w:t>
      </w:r>
      <w:r>
        <w:rPr>
          <w:sz w:val="16"/>
          <w:szCs w:val="16"/>
          <w:lang w:val="en-US"/>
        </w:rPr>
        <w:t>j</w:t>
      </w:r>
      <w:proofErr w:type="gramEnd"/>
      <w:r>
        <w:rPr>
          <w:sz w:val="16"/>
          <w:szCs w:val="16"/>
          <w:lang w:val="en-US"/>
        </w:rPr>
        <w:t xml:space="preserve"> </w:t>
      </w:r>
    </w:p>
    <w:p w:rsidR="00AF3C45" w:rsidRDefault="00AF3C45" w:rsidP="007714E8">
      <w:pPr>
        <w:jc w:val="left"/>
        <w:rPr>
          <w:sz w:val="16"/>
          <w:szCs w:val="16"/>
          <w:lang w:val="en-US"/>
        </w:rPr>
      </w:pPr>
    </w:p>
    <w:p w:rsidR="001C436E" w:rsidRPr="001C436E" w:rsidRDefault="00AF3C45" w:rsidP="001C436E">
      <w:pPr>
        <w:jc w:val="left"/>
        <w:rPr>
          <w:sz w:val="16"/>
          <w:szCs w:val="16"/>
        </w:rPr>
      </w:pPr>
      <w:r w:rsidRPr="001C436E">
        <w:t xml:space="preserve">Находим оценки не базисных элементов  </w:t>
      </w:r>
      <w:r w:rsidRPr="001C436E">
        <w:rPr>
          <w:rFonts w:cstheme="minorHAnsi"/>
        </w:rPr>
        <w:t>∆</w:t>
      </w:r>
      <w:r w:rsidR="001C436E">
        <w:rPr>
          <w:rFonts w:cstheme="minorHAnsi"/>
          <w:sz w:val="16"/>
          <w:szCs w:val="16"/>
          <w:lang w:val="en-US"/>
        </w:rPr>
        <w:t>ij</w:t>
      </w:r>
      <w:r w:rsidR="001C436E" w:rsidRPr="001C436E">
        <w:rPr>
          <w:rFonts w:cstheme="minorHAnsi"/>
          <w:sz w:val="16"/>
          <w:szCs w:val="16"/>
        </w:rPr>
        <w:t xml:space="preserve"> </w:t>
      </w:r>
      <w:r w:rsidR="001C436E" w:rsidRPr="001C436E">
        <w:t>=</w:t>
      </w:r>
      <w:r w:rsidR="001C436E">
        <w:rPr>
          <w:lang w:val="en-US"/>
        </w:rPr>
        <w:t>U</w:t>
      </w:r>
      <w:r w:rsidR="001C436E">
        <w:rPr>
          <w:sz w:val="16"/>
          <w:szCs w:val="16"/>
          <w:lang w:val="en-US"/>
        </w:rPr>
        <w:t>i</w:t>
      </w:r>
      <w:r w:rsidR="001C436E" w:rsidRPr="001C436E">
        <w:t>+</w:t>
      </w:r>
      <w:r w:rsidR="001C436E">
        <w:rPr>
          <w:lang w:val="en-US"/>
        </w:rPr>
        <w:t>V</w:t>
      </w:r>
      <w:r w:rsidR="001C436E">
        <w:rPr>
          <w:sz w:val="16"/>
          <w:szCs w:val="16"/>
          <w:lang w:val="en-US"/>
        </w:rPr>
        <w:t>j</w:t>
      </w:r>
      <w:r w:rsidR="001C436E" w:rsidRPr="001C436E">
        <w:rPr>
          <w:sz w:val="16"/>
          <w:szCs w:val="16"/>
        </w:rPr>
        <w:t xml:space="preserve"> </w:t>
      </w:r>
      <w:r w:rsidR="001C436E">
        <w:t>–</w:t>
      </w:r>
      <w:r w:rsidR="001C436E" w:rsidRPr="001C436E">
        <w:t xml:space="preserve"> </w:t>
      </w:r>
      <w:r w:rsidR="001C436E">
        <w:rPr>
          <w:lang w:val="en-US"/>
        </w:rPr>
        <w:t>C</w:t>
      </w:r>
      <w:r w:rsidR="001C436E">
        <w:rPr>
          <w:sz w:val="16"/>
          <w:szCs w:val="16"/>
          <w:lang w:val="en-US"/>
        </w:rPr>
        <w:t>ij</w:t>
      </w:r>
    </w:p>
    <w:p w:rsidR="001C436E" w:rsidRPr="001C436E" w:rsidRDefault="001C436E" w:rsidP="001C436E">
      <w:pPr>
        <w:jc w:val="left"/>
      </w:pPr>
    </w:p>
    <w:p w:rsidR="001C436E" w:rsidRDefault="001C436E" w:rsidP="001C436E">
      <w:pPr>
        <w:jc w:val="center"/>
        <w:rPr>
          <w:rFonts w:cstheme="minorHAnsi"/>
          <w:lang w:val="en-US"/>
        </w:rPr>
      </w:pPr>
      <w:r w:rsidRPr="001C436E">
        <w:rPr>
          <w:rFonts w:cstheme="minorHAnsi"/>
        </w:rPr>
        <w:t>∆</w:t>
      </w:r>
      <w:r>
        <w:rPr>
          <w:rFonts w:cstheme="minorHAnsi"/>
          <w:sz w:val="16"/>
          <w:szCs w:val="16"/>
          <w:lang w:val="en-US"/>
        </w:rPr>
        <w:t>13</w:t>
      </w:r>
      <w:r w:rsidRPr="001C436E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3+0-5=-2     </w:t>
      </w:r>
      <w:r w:rsidRPr="001C436E">
        <w:rPr>
          <w:rFonts w:cstheme="minorHAnsi"/>
        </w:rPr>
        <w:t>∆</w:t>
      </w:r>
      <w:r>
        <w:rPr>
          <w:rFonts w:cstheme="minorHAnsi"/>
          <w:sz w:val="16"/>
          <w:szCs w:val="16"/>
          <w:lang w:val="en-US"/>
        </w:rPr>
        <w:t>21</w:t>
      </w:r>
      <w:r w:rsidRPr="001C436E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7-1-6=0</w:t>
      </w:r>
    </w:p>
    <w:p w:rsidR="001C436E" w:rsidRDefault="001C436E" w:rsidP="001C436E">
      <w:pPr>
        <w:jc w:val="center"/>
        <w:rPr>
          <w:rFonts w:cstheme="minorHAnsi"/>
          <w:lang w:val="en-US"/>
        </w:rPr>
      </w:pPr>
      <w:r w:rsidRPr="001C436E">
        <w:rPr>
          <w:rFonts w:cstheme="minorHAnsi"/>
        </w:rPr>
        <w:t>∆</w:t>
      </w:r>
      <w:r>
        <w:rPr>
          <w:rFonts w:cstheme="minorHAnsi"/>
          <w:sz w:val="16"/>
          <w:szCs w:val="16"/>
          <w:lang w:val="en-US"/>
        </w:rPr>
        <w:t>24</w:t>
      </w:r>
      <w:r w:rsidRPr="001C436E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3-1-3=-1   </w:t>
      </w:r>
      <w:r w:rsidRPr="001C436E">
        <w:rPr>
          <w:rFonts w:cstheme="minorHAnsi"/>
        </w:rPr>
        <w:t>∆</w:t>
      </w:r>
      <w:r>
        <w:rPr>
          <w:rFonts w:cstheme="minorHAnsi"/>
          <w:sz w:val="16"/>
          <w:szCs w:val="16"/>
          <w:lang w:val="en-US"/>
        </w:rPr>
        <w:t>31</w:t>
      </w:r>
      <w:r w:rsidRPr="001C436E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>7- 3-0=4</w:t>
      </w:r>
    </w:p>
    <w:p w:rsidR="001C436E" w:rsidRDefault="001C436E" w:rsidP="001C436E">
      <w:pPr>
        <w:jc w:val="center"/>
        <w:rPr>
          <w:rFonts w:cstheme="minorHAnsi"/>
          <w:lang w:val="en-US"/>
        </w:rPr>
      </w:pPr>
      <w:r w:rsidRPr="001C436E">
        <w:rPr>
          <w:rFonts w:cstheme="minorHAnsi"/>
        </w:rPr>
        <w:t>∆</w:t>
      </w:r>
      <w:r>
        <w:rPr>
          <w:rFonts w:cstheme="minorHAnsi"/>
          <w:sz w:val="16"/>
          <w:szCs w:val="16"/>
          <w:lang w:val="en-US"/>
        </w:rPr>
        <w:t>32</w:t>
      </w:r>
      <w:r w:rsidRPr="001C436E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6-3-0=3      </w:t>
      </w:r>
      <w:r w:rsidRPr="001C436E">
        <w:rPr>
          <w:rFonts w:cstheme="minorHAnsi"/>
        </w:rPr>
        <w:t>∆</w:t>
      </w:r>
      <w:r>
        <w:rPr>
          <w:rFonts w:cstheme="minorHAnsi"/>
          <w:sz w:val="16"/>
          <w:szCs w:val="16"/>
          <w:lang w:val="en-US"/>
        </w:rPr>
        <w:t>33</w:t>
      </w:r>
      <w:r w:rsidRPr="001C436E">
        <w:rPr>
          <w:rFonts w:cstheme="minorHAnsi"/>
          <w:lang w:val="en-US"/>
        </w:rPr>
        <w:t>=</w:t>
      </w:r>
      <w:r>
        <w:rPr>
          <w:rFonts w:cstheme="minorHAnsi"/>
          <w:lang w:val="en-US"/>
        </w:rPr>
        <w:t xml:space="preserve"> 3-3-0=0</w:t>
      </w:r>
    </w:p>
    <w:p w:rsidR="001C436E" w:rsidRDefault="001C436E" w:rsidP="001C436E">
      <w:pPr>
        <w:jc w:val="center"/>
        <w:rPr>
          <w:rFonts w:cstheme="minorHAnsi"/>
        </w:rPr>
      </w:pPr>
    </w:p>
    <w:p w:rsidR="00A31DBE" w:rsidRDefault="00A31DBE" w:rsidP="001C436E">
      <w:pPr>
        <w:jc w:val="center"/>
        <w:rPr>
          <w:rFonts w:cstheme="minorHAnsi"/>
        </w:rPr>
      </w:pPr>
    </w:p>
    <w:p w:rsidR="00A31DBE" w:rsidRDefault="00A31DBE" w:rsidP="001C436E">
      <w:pPr>
        <w:jc w:val="center"/>
        <w:rPr>
          <w:rFonts w:cstheme="minorHAnsi"/>
        </w:rPr>
      </w:pPr>
    </w:p>
    <w:p w:rsidR="00A31DBE" w:rsidRPr="00A31DBE" w:rsidRDefault="00A31DBE" w:rsidP="001C436E">
      <w:pPr>
        <w:jc w:val="center"/>
        <w:rPr>
          <w:rFonts w:cstheme="minorHAnsi"/>
        </w:rPr>
      </w:pPr>
    </w:p>
    <w:p w:rsidR="00A31DBE" w:rsidRPr="00A31DBE" w:rsidRDefault="00A31DBE" w:rsidP="00A31DBE">
      <w:pPr>
        <w:jc w:val="left"/>
        <w:rPr>
          <w:rFonts w:cstheme="minorHAnsi"/>
        </w:rPr>
      </w:pPr>
      <w:r>
        <w:rPr>
          <w:rFonts w:cstheme="minorHAnsi"/>
        </w:rPr>
        <w:t xml:space="preserve">Максимальная оценка  </w:t>
      </w:r>
      <w:r w:rsidRPr="001C436E">
        <w:rPr>
          <w:rFonts w:cstheme="minorHAnsi"/>
        </w:rPr>
        <w:t>∆</w:t>
      </w:r>
      <w:r w:rsidRPr="00A31DBE">
        <w:rPr>
          <w:rFonts w:cstheme="minorHAnsi"/>
          <w:sz w:val="16"/>
          <w:szCs w:val="16"/>
        </w:rPr>
        <w:t>31</w:t>
      </w:r>
      <w:r w:rsidRPr="00A31DBE">
        <w:rPr>
          <w:rFonts w:cstheme="minorHAnsi"/>
        </w:rPr>
        <w:t>=7- 3-0=4</w:t>
      </w:r>
      <w:r>
        <w:rPr>
          <w:rFonts w:cstheme="minorHAnsi"/>
        </w:rPr>
        <w:t xml:space="preserve"> , поэтому проведём переоценку для этой ячейки </w:t>
      </w:r>
    </w:p>
    <w:p w:rsidR="001C436E" w:rsidRPr="001C436E" w:rsidRDefault="001C436E" w:rsidP="001C436E">
      <w:pPr>
        <w:jc w:val="center"/>
      </w:pPr>
    </w:p>
    <w:p w:rsidR="001C436E" w:rsidRPr="001C436E" w:rsidRDefault="001C436E" w:rsidP="001C436E">
      <w:r w:rsidRPr="00A31DBE">
        <w:rPr>
          <w:rFonts w:cstheme="minorHAnsi"/>
        </w:rPr>
        <w:t xml:space="preserve"> </w:t>
      </w:r>
    </w:p>
    <w:p w:rsidR="001C436E" w:rsidRPr="001C436E" w:rsidRDefault="001C436E" w:rsidP="001C436E">
      <w:pPr>
        <w:jc w:val="left"/>
      </w:pPr>
      <w:r w:rsidRPr="00A31DBE">
        <w:rPr>
          <w:rFonts w:cstheme="minorHAnsi"/>
        </w:rPr>
        <w:lastRenderedPageBreak/>
        <w:t xml:space="preserve"> </w:t>
      </w:r>
    </w:p>
    <w:p w:rsidR="001C436E" w:rsidRPr="001C436E" w:rsidRDefault="001C436E" w:rsidP="001C436E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45"/>
        <w:gridCol w:w="1063"/>
        <w:gridCol w:w="1064"/>
        <w:gridCol w:w="1063"/>
        <w:gridCol w:w="1064"/>
        <w:gridCol w:w="1064"/>
      </w:tblGrid>
      <w:tr w:rsidR="00A31DBE" w:rsidRPr="0097425C" w:rsidTr="00F801D3">
        <w:trPr>
          <w:trHeight w:val="609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31DBE" w:rsidRPr="0097425C" w:rsidRDefault="00A31DBE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97425C" w:rsidRDefault="00A31DBE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97425C" w:rsidRDefault="00A31DBE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(-70-5)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97425C" w:rsidRDefault="00A31DBE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  <w:r>
              <w:rPr>
                <w:sz w:val="20"/>
                <w:szCs w:val="20"/>
              </w:rPr>
              <w:t>(-135)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750B4F" w:rsidRDefault="00A31DBE" w:rsidP="00F801D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97425C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Ui</w:t>
            </w:r>
          </w:p>
        </w:tc>
      </w:tr>
      <w:tr w:rsidR="00A31DBE" w:rsidRPr="0097425C" w:rsidTr="00A31DBE">
        <w:trPr>
          <w:trHeight w:val="643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97425C" w:rsidRDefault="00A31DBE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(-80-70)=70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31DBE" w:rsidRPr="0097425C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3F6CE8">
              <w:rPr>
                <w:b/>
                <w:sz w:val="20"/>
                <w:szCs w:val="20"/>
              </w:rPr>
              <w:t>80</w:t>
            </w:r>
          </w:p>
          <w:p w:rsidR="00A31DBE" w:rsidRP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-Q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97425C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A31DBE" w:rsidRPr="003F6CE8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97425C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A31DBE" w:rsidRPr="007968AB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31DBE" w:rsidRPr="0097425C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0</w:t>
            </w:r>
          </w:p>
          <w:p w:rsidR="00A31DBE" w:rsidRP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+Q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U1=0</w:t>
            </w:r>
          </w:p>
        </w:tc>
      </w:tr>
      <w:tr w:rsidR="00A31DBE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97425C" w:rsidRDefault="00A31DBE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>(-5-135)=0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A31DBE" w:rsidRPr="003F6CE8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A31DBE" w:rsidRPr="00393364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A31DBE" w:rsidRPr="000552A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A31DBE" w:rsidRPr="000552AE" w:rsidRDefault="00A31DBE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U2=-1</w:t>
            </w:r>
          </w:p>
        </w:tc>
      </w:tr>
      <w:tr w:rsidR="00A31DBE" w:rsidRPr="0097425C" w:rsidTr="00A31DBE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750B4F" w:rsidRDefault="00A31DBE" w:rsidP="00F801D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  <w:p w:rsidR="00A31DBE" w:rsidRP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b/>
                <w:sz w:val="20"/>
                <w:szCs w:val="20"/>
              </w:rPr>
              <w:t>+</w:t>
            </w:r>
            <w:r>
              <w:rPr>
                <w:b/>
                <w:sz w:val="20"/>
                <w:szCs w:val="20"/>
                <w:lang w:val="en-US"/>
              </w:rPr>
              <w:t>Q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31DBE" w:rsidRPr="00393364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31DBE" w:rsidRPr="000552A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31DBE" w:rsidRPr="005E29DB" w:rsidRDefault="00A31DBE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A31DBE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  <w:p w:rsidR="00A31DBE" w:rsidRPr="00750B4F" w:rsidRDefault="00A31DBE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-Q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U3=-3</w:t>
            </w:r>
          </w:p>
        </w:tc>
      </w:tr>
      <w:tr w:rsidR="00A31DBE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DBE" w:rsidRPr="00AF3C45" w:rsidRDefault="00A31DBE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Vj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V1=7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V2=6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V3=3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A31DBE" w:rsidRPr="00AF3C45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V4=3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DBE" w:rsidRDefault="00A31DBE" w:rsidP="00F801D3">
            <w:pPr>
              <w:ind w:firstLine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AF3C45" w:rsidRDefault="00AF3C45" w:rsidP="00AF3C45">
      <w:pPr>
        <w:jc w:val="left"/>
        <w:rPr>
          <w:lang w:val="en-US"/>
        </w:rPr>
      </w:pPr>
    </w:p>
    <w:p w:rsidR="00A31DBE" w:rsidRDefault="00A31DBE" w:rsidP="00AF3C45">
      <w:pPr>
        <w:jc w:val="left"/>
        <w:rPr>
          <w:lang w:val="en-US"/>
        </w:rPr>
      </w:pPr>
      <w:r>
        <w:rPr>
          <w:lang w:val="en-US"/>
        </w:rPr>
        <w:t>Q=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 xml:space="preserve">80;20)=20; </w:t>
      </w:r>
    </w:p>
    <w:p w:rsidR="00A31DBE" w:rsidRDefault="00A31DBE" w:rsidP="00AF3C45">
      <w:pPr>
        <w:jc w:val="left"/>
        <w:rPr>
          <w:lang w:val="en-US"/>
        </w:rPr>
      </w:pPr>
      <w:r>
        <w:rPr>
          <w:lang w:val="en-US"/>
        </w:rPr>
        <w:t xml:space="preserve">      “Q”</w:t>
      </w:r>
    </w:p>
    <w:p w:rsidR="00F801D3" w:rsidRDefault="00F801D3" w:rsidP="00AF3C45">
      <w:pPr>
        <w:jc w:val="left"/>
        <w:rPr>
          <w:lang w:val="en-US"/>
        </w:rPr>
      </w:pPr>
    </w:p>
    <w:p w:rsidR="00F801D3" w:rsidRDefault="009B279E" w:rsidP="00AF3C45">
      <w:pPr>
        <w:jc w:val="left"/>
      </w:pPr>
      <w:r>
        <w:t xml:space="preserve">Пересчитываем и находим потенциалы </w:t>
      </w:r>
    </w:p>
    <w:p w:rsidR="009B279E" w:rsidRPr="009B279E" w:rsidRDefault="009B279E" w:rsidP="00AF3C45">
      <w:pPr>
        <w:jc w:val="left"/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45"/>
        <w:gridCol w:w="1063"/>
        <w:gridCol w:w="1064"/>
        <w:gridCol w:w="1063"/>
        <w:gridCol w:w="1064"/>
        <w:gridCol w:w="1064"/>
      </w:tblGrid>
      <w:tr w:rsidR="00F801D3" w:rsidRPr="0097425C" w:rsidTr="00F801D3">
        <w:trPr>
          <w:trHeight w:val="609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801D3" w:rsidRPr="0097425C" w:rsidRDefault="00F801D3" w:rsidP="00F801D3">
            <w:pPr>
              <w:rPr>
                <w:i/>
                <w:sz w:val="20"/>
                <w:szCs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97425C" w:rsidRDefault="00F801D3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(-80)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97425C" w:rsidRDefault="00F801D3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(-70-5)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97425C" w:rsidRDefault="00F801D3" w:rsidP="00F801D3">
            <w:pPr>
              <w:ind w:firstLine="0"/>
              <w:jc w:val="center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135</w:t>
            </w:r>
            <w:r>
              <w:rPr>
                <w:sz w:val="20"/>
                <w:szCs w:val="20"/>
              </w:rPr>
              <w:t>(-135)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750B4F" w:rsidRDefault="00F801D3" w:rsidP="00F801D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97425C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1D3" w:rsidRDefault="00F801D3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Ui</w:t>
            </w:r>
          </w:p>
        </w:tc>
      </w:tr>
      <w:tr w:rsidR="00F801D3" w:rsidRPr="0097425C" w:rsidTr="00F801D3">
        <w:trPr>
          <w:trHeight w:val="643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97425C" w:rsidRDefault="00F801D3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(-80-70)=70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97425C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7</w:t>
            </w:r>
          </w:p>
          <w:p w:rsidR="00F801D3" w:rsidRPr="003F6CE8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  <w:lang w:val="en-US"/>
              </w:rPr>
              <w:t>6</w:t>
            </w:r>
            <w:r w:rsidRPr="003F6CE8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97425C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6</w:t>
            </w:r>
          </w:p>
          <w:p w:rsidR="00F801D3" w:rsidRPr="003F6CE8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97425C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5</w:t>
            </w:r>
          </w:p>
          <w:p w:rsidR="00F801D3" w:rsidRPr="007968AB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97425C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97425C">
              <w:rPr>
                <w:sz w:val="20"/>
                <w:szCs w:val="20"/>
                <w:vertAlign w:val="superscript"/>
              </w:rPr>
              <w:t>3</w:t>
            </w:r>
          </w:p>
          <w:p w:rsidR="00F801D3" w:rsidRPr="007968AB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U1=0</w:t>
            </w:r>
          </w:p>
        </w:tc>
      </w:tr>
      <w:tr w:rsidR="00F801D3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97425C" w:rsidRDefault="00F801D3" w:rsidP="00F801D3">
            <w:pPr>
              <w:ind w:firstLine="0"/>
              <w:rPr>
                <w:sz w:val="20"/>
                <w:szCs w:val="20"/>
              </w:rPr>
            </w:pPr>
            <w:r w:rsidRPr="0097425C">
              <w:rPr>
                <w:sz w:val="20"/>
                <w:szCs w:val="20"/>
              </w:rPr>
              <w:t>140</w:t>
            </w:r>
            <w:r>
              <w:rPr>
                <w:sz w:val="20"/>
                <w:szCs w:val="20"/>
              </w:rPr>
              <w:t>(-5-135)=0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6</w:t>
            </w:r>
          </w:p>
          <w:p w:rsidR="00F801D3" w:rsidRPr="003F6CE8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 w:rsidRPr="003F6CE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5</w:t>
            </w:r>
          </w:p>
          <w:p w:rsidR="00F801D3" w:rsidRPr="00393364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2</w:t>
            </w:r>
          </w:p>
          <w:p w:rsidR="00F801D3" w:rsidRPr="000552AE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 w:rsidRPr="005E29DB">
              <w:rPr>
                <w:sz w:val="20"/>
                <w:szCs w:val="20"/>
                <w:vertAlign w:val="superscript"/>
              </w:rPr>
              <w:t>3</w:t>
            </w:r>
          </w:p>
          <w:p w:rsidR="00F801D3" w:rsidRPr="000552AE" w:rsidRDefault="00F801D3" w:rsidP="00F801D3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U2=-1</w:t>
            </w:r>
          </w:p>
        </w:tc>
      </w:tr>
      <w:tr w:rsidR="00F801D3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750B4F" w:rsidRDefault="00F801D3" w:rsidP="00F801D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(-20)=0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F801D3" w:rsidRPr="00F801D3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F801D3" w:rsidRPr="00393364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F801D3" w:rsidRPr="000552AE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vertAlign w:val="subscript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Pr="005E29DB" w:rsidRDefault="00F801D3" w:rsidP="00F801D3">
            <w:pPr>
              <w:ind w:firstLine="0"/>
              <w:jc w:val="righ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0</w:t>
            </w:r>
          </w:p>
          <w:p w:rsidR="00F801D3" w:rsidRPr="00F801D3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U3=-7</w:t>
            </w:r>
          </w:p>
        </w:tc>
      </w:tr>
      <w:tr w:rsidR="00F801D3" w:rsidRPr="0097425C" w:rsidTr="00F801D3">
        <w:trPr>
          <w:trHeight w:val="708"/>
          <w:jc w:val="center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1D3" w:rsidRPr="00AF3C45" w:rsidRDefault="00F801D3" w:rsidP="00F801D3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Vj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V1=7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V2=6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V3=3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</w:p>
          <w:p w:rsidR="00F801D3" w:rsidRPr="00AF3C45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>V4=3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01D3" w:rsidRDefault="00F801D3" w:rsidP="00F801D3">
            <w:pPr>
              <w:ind w:firstLine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F801D3" w:rsidRDefault="00F801D3" w:rsidP="00AF3C45">
      <w:pPr>
        <w:jc w:val="left"/>
        <w:rPr>
          <w:lang w:val="en-US"/>
        </w:rPr>
      </w:pPr>
    </w:p>
    <w:p w:rsidR="009B279E" w:rsidRPr="001C436E" w:rsidRDefault="009B279E" w:rsidP="009B279E">
      <w:pPr>
        <w:jc w:val="left"/>
        <w:rPr>
          <w:sz w:val="16"/>
          <w:szCs w:val="16"/>
        </w:rPr>
      </w:pPr>
      <w:r w:rsidRPr="001C436E">
        <w:t xml:space="preserve">Находим оценки не базисных элементов  </w:t>
      </w:r>
      <w:r w:rsidRPr="001C436E">
        <w:rPr>
          <w:rFonts w:cstheme="minorHAnsi"/>
        </w:rPr>
        <w:t>∆</w:t>
      </w:r>
      <w:r>
        <w:rPr>
          <w:rFonts w:cstheme="minorHAnsi"/>
          <w:sz w:val="16"/>
          <w:szCs w:val="16"/>
          <w:lang w:val="en-US"/>
        </w:rPr>
        <w:t>ij</w:t>
      </w:r>
      <w:r w:rsidRPr="001C436E">
        <w:rPr>
          <w:rFonts w:cstheme="minorHAnsi"/>
          <w:sz w:val="16"/>
          <w:szCs w:val="16"/>
        </w:rPr>
        <w:t xml:space="preserve"> </w:t>
      </w:r>
      <w:r w:rsidRPr="001C436E">
        <w:t>=</w:t>
      </w:r>
      <w:r>
        <w:rPr>
          <w:lang w:val="en-US"/>
        </w:rPr>
        <w:t>U</w:t>
      </w:r>
      <w:r>
        <w:rPr>
          <w:sz w:val="16"/>
          <w:szCs w:val="16"/>
          <w:lang w:val="en-US"/>
        </w:rPr>
        <w:t>i</w:t>
      </w:r>
      <w:r w:rsidRPr="001C436E">
        <w:t>+</w:t>
      </w:r>
      <w:r>
        <w:rPr>
          <w:lang w:val="en-US"/>
        </w:rPr>
        <w:t>V</w:t>
      </w:r>
      <w:r>
        <w:rPr>
          <w:sz w:val="16"/>
          <w:szCs w:val="16"/>
          <w:lang w:val="en-US"/>
        </w:rPr>
        <w:t>j</w:t>
      </w:r>
      <w:r w:rsidRPr="001C436E">
        <w:rPr>
          <w:sz w:val="16"/>
          <w:szCs w:val="16"/>
        </w:rPr>
        <w:t xml:space="preserve"> </w:t>
      </w:r>
      <w:r>
        <w:t>–</w:t>
      </w:r>
      <w:r w:rsidRPr="001C436E">
        <w:t xml:space="preserve"> </w:t>
      </w:r>
      <w:r>
        <w:rPr>
          <w:lang w:val="en-US"/>
        </w:rPr>
        <w:t>C</w:t>
      </w:r>
      <w:r>
        <w:rPr>
          <w:sz w:val="16"/>
          <w:szCs w:val="16"/>
          <w:lang w:val="en-US"/>
        </w:rPr>
        <w:t>ij</w:t>
      </w:r>
    </w:p>
    <w:p w:rsidR="009B279E" w:rsidRPr="009B279E" w:rsidRDefault="009B279E" w:rsidP="009B279E">
      <w:pPr>
        <w:jc w:val="center"/>
        <w:rPr>
          <w:rFonts w:cstheme="minorHAnsi"/>
        </w:rPr>
      </w:pPr>
      <w:r w:rsidRPr="001C436E">
        <w:rPr>
          <w:rFonts w:cstheme="minorHAnsi"/>
        </w:rPr>
        <w:t>∆</w:t>
      </w:r>
      <w:r w:rsidRPr="009B279E">
        <w:rPr>
          <w:rFonts w:cstheme="minorHAnsi"/>
          <w:sz w:val="16"/>
          <w:szCs w:val="16"/>
        </w:rPr>
        <w:t>13</w:t>
      </w:r>
      <w:r w:rsidRPr="009B279E">
        <w:rPr>
          <w:rFonts w:cstheme="minorHAnsi"/>
        </w:rPr>
        <w:t xml:space="preserve">= 3+0-5=-2     </w:t>
      </w:r>
      <w:r w:rsidRPr="001C436E">
        <w:rPr>
          <w:rFonts w:cstheme="minorHAnsi"/>
        </w:rPr>
        <w:t>∆</w:t>
      </w:r>
      <w:r w:rsidRPr="009B279E">
        <w:rPr>
          <w:rFonts w:cstheme="minorHAnsi"/>
          <w:sz w:val="16"/>
          <w:szCs w:val="16"/>
        </w:rPr>
        <w:t>21</w:t>
      </w:r>
      <w:r w:rsidRPr="009B279E">
        <w:rPr>
          <w:rFonts w:cstheme="minorHAnsi"/>
        </w:rPr>
        <w:t>= 7-1-6=0</w:t>
      </w:r>
    </w:p>
    <w:p w:rsidR="009B279E" w:rsidRPr="009B279E" w:rsidRDefault="009B279E" w:rsidP="009B279E">
      <w:pPr>
        <w:jc w:val="center"/>
        <w:rPr>
          <w:rFonts w:cstheme="minorHAnsi"/>
        </w:rPr>
      </w:pPr>
      <w:r w:rsidRPr="001C436E">
        <w:rPr>
          <w:rFonts w:cstheme="minorHAnsi"/>
        </w:rPr>
        <w:t>∆</w:t>
      </w:r>
      <w:r w:rsidRPr="009B279E">
        <w:rPr>
          <w:rFonts w:cstheme="minorHAnsi"/>
          <w:sz w:val="16"/>
          <w:szCs w:val="16"/>
        </w:rPr>
        <w:t>24</w:t>
      </w:r>
      <w:r w:rsidRPr="009B279E">
        <w:rPr>
          <w:rFonts w:cstheme="minorHAnsi"/>
        </w:rPr>
        <w:t xml:space="preserve">= 3-1-3=-1   </w:t>
      </w:r>
      <w:r w:rsidRPr="001C436E">
        <w:rPr>
          <w:rFonts w:cstheme="minorHAnsi"/>
        </w:rPr>
        <w:t>∆</w:t>
      </w:r>
      <w:r w:rsidRPr="009B279E">
        <w:rPr>
          <w:rFonts w:cstheme="minorHAnsi"/>
          <w:sz w:val="16"/>
          <w:szCs w:val="16"/>
        </w:rPr>
        <w:t>3</w:t>
      </w:r>
      <w:r>
        <w:rPr>
          <w:rFonts w:cstheme="minorHAnsi"/>
          <w:sz w:val="16"/>
          <w:szCs w:val="16"/>
        </w:rPr>
        <w:t>2</w:t>
      </w:r>
      <w:r w:rsidRPr="009B279E">
        <w:rPr>
          <w:rFonts w:cstheme="minorHAnsi"/>
        </w:rPr>
        <w:t>=</w:t>
      </w:r>
      <w:r>
        <w:rPr>
          <w:rFonts w:cstheme="minorHAnsi"/>
        </w:rPr>
        <w:t>6-</w:t>
      </w:r>
      <w:r w:rsidRPr="009B279E">
        <w:rPr>
          <w:rFonts w:cstheme="minorHAnsi"/>
        </w:rPr>
        <w:t>7</w:t>
      </w:r>
      <w:r w:rsidRPr="009B279E">
        <w:rPr>
          <w:rFonts w:cstheme="minorHAnsi"/>
        </w:rPr>
        <w:t>-0=</w:t>
      </w:r>
      <w:r>
        <w:rPr>
          <w:rFonts w:cstheme="minorHAnsi"/>
        </w:rPr>
        <w:t>-1</w:t>
      </w:r>
    </w:p>
    <w:p w:rsidR="009B279E" w:rsidRPr="009B279E" w:rsidRDefault="009B279E" w:rsidP="009B279E">
      <w:pPr>
        <w:jc w:val="center"/>
        <w:rPr>
          <w:rFonts w:cstheme="minorHAnsi"/>
        </w:rPr>
      </w:pPr>
      <w:r w:rsidRPr="001C436E">
        <w:rPr>
          <w:rFonts w:cstheme="minorHAnsi"/>
        </w:rPr>
        <w:t>∆</w:t>
      </w:r>
      <w:r w:rsidRPr="009B279E">
        <w:rPr>
          <w:rFonts w:cstheme="minorHAnsi"/>
          <w:sz w:val="16"/>
          <w:szCs w:val="16"/>
        </w:rPr>
        <w:t>3</w:t>
      </w:r>
      <w:r>
        <w:rPr>
          <w:rFonts w:cstheme="minorHAnsi"/>
          <w:sz w:val="16"/>
          <w:szCs w:val="16"/>
        </w:rPr>
        <w:t>3</w:t>
      </w:r>
      <w:r w:rsidRPr="009B279E">
        <w:rPr>
          <w:rFonts w:cstheme="minorHAnsi"/>
        </w:rPr>
        <w:t>=</w:t>
      </w:r>
      <w:r>
        <w:rPr>
          <w:rFonts w:cstheme="minorHAnsi"/>
        </w:rPr>
        <w:t>3</w:t>
      </w:r>
      <w:r w:rsidRPr="009B279E">
        <w:rPr>
          <w:rFonts w:cstheme="minorHAnsi"/>
        </w:rPr>
        <w:t>-</w:t>
      </w:r>
      <w:r>
        <w:rPr>
          <w:rFonts w:cstheme="minorHAnsi"/>
        </w:rPr>
        <w:t>7</w:t>
      </w:r>
      <w:r w:rsidRPr="009B279E">
        <w:rPr>
          <w:rFonts w:cstheme="minorHAnsi"/>
        </w:rPr>
        <w:t>-0=</w:t>
      </w:r>
      <w:r>
        <w:rPr>
          <w:rFonts w:cstheme="minorHAnsi"/>
        </w:rPr>
        <w:t>-4</w:t>
      </w:r>
      <w:r w:rsidRPr="009B279E">
        <w:rPr>
          <w:rFonts w:cstheme="minorHAnsi"/>
        </w:rPr>
        <w:t xml:space="preserve">      </w:t>
      </w:r>
      <w:r w:rsidRPr="001C436E">
        <w:rPr>
          <w:rFonts w:cstheme="minorHAnsi"/>
        </w:rPr>
        <w:t>∆</w:t>
      </w:r>
      <w:r w:rsidRPr="009B279E">
        <w:rPr>
          <w:rFonts w:cstheme="minorHAnsi"/>
          <w:sz w:val="16"/>
          <w:szCs w:val="16"/>
        </w:rPr>
        <w:t>3</w:t>
      </w:r>
      <w:r>
        <w:rPr>
          <w:rFonts w:cstheme="minorHAnsi"/>
          <w:sz w:val="16"/>
          <w:szCs w:val="16"/>
        </w:rPr>
        <w:t>4</w:t>
      </w:r>
      <w:r w:rsidRPr="009B279E">
        <w:rPr>
          <w:rFonts w:cstheme="minorHAnsi"/>
        </w:rPr>
        <w:t xml:space="preserve">= </w:t>
      </w:r>
      <w:r>
        <w:rPr>
          <w:rFonts w:cstheme="minorHAnsi"/>
        </w:rPr>
        <w:t>3</w:t>
      </w:r>
      <w:r w:rsidRPr="009B279E">
        <w:rPr>
          <w:rFonts w:cstheme="minorHAnsi"/>
        </w:rPr>
        <w:t>-</w:t>
      </w:r>
      <w:r>
        <w:rPr>
          <w:rFonts w:cstheme="minorHAnsi"/>
        </w:rPr>
        <w:t>7</w:t>
      </w:r>
      <w:r w:rsidRPr="009B279E">
        <w:rPr>
          <w:rFonts w:cstheme="minorHAnsi"/>
        </w:rPr>
        <w:t>-0=</w:t>
      </w:r>
      <w:r>
        <w:rPr>
          <w:rFonts w:cstheme="minorHAnsi"/>
        </w:rPr>
        <w:t>-4</w:t>
      </w:r>
      <w:r w:rsidRPr="009B279E">
        <w:rPr>
          <w:rFonts w:cstheme="minorHAnsi"/>
        </w:rPr>
        <w:t xml:space="preserve">      </w:t>
      </w:r>
    </w:p>
    <w:p w:rsidR="009B279E" w:rsidRDefault="009B279E" w:rsidP="009B279E">
      <w:pPr>
        <w:jc w:val="center"/>
      </w:pPr>
    </w:p>
    <w:p w:rsidR="009B279E" w:rsidRDefault="009B279E" w:rsidP="009B279E">
      <w:pPr>
        <w:jc w:val="left"/>
      </w:pPr>
      <w:r>
        <w:t xml:space="preserve">Положительных оценок нет, поэтому план можно считать оптимальным. </w:t>
      </w:r>
    </w:p>
    <w:p w:rsidR="009B279E" w:rsidRDefault="009B279E" w:rsidP="009B279E">
      <w:pPr>
        <w:jc w:val="left"/>
      </w:pPr>
      <w:proofErr w:type="spellStart"/>
      <w:r>
        <w:t>Р</w:t>
      </w:r>
      <w:r>
        <w:rPr>
          <w:sz w:val="16"/>
          <w:szCs w:val="16"/>
        </w:rPr>
        <w:t>опт</w:t>
      </w:r>
      <w:proofErr w:type="spellEnd"/>
      <w:r>
        <w:t>=119</w:t>
      </w:r>
      <w:r>
        <w:t>5</w:t>
      </w:r>
      <w:r>
        <w:t xml:space="preserve"> </w:t>
      </w:r>
    </w:p>
    <w:p w:rsidR="009B279E" w:rsidRDefault="009B279E" w:rsidP="009B279E">
      <w:pPr>
        <w:jc w:val="left"/>
      </w:pPr>
    </w:p>
    <w:p w:rsidR="009B279E" w:rsidRPr="009B279E" w:rsidRDefault="009B279E" w:rsidP="009B279E">
      <w:pPr>
        <w:jc w:val="left"/>
      </w:pPr>
      <w:r>
        <w:t>Ответ: для обеспечения минимальных суммарных издержек на транспортировку необходимо в первый нас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ункт привезти 60 центнер</w:t>
      </w:r>
      <w:r w:rsidR="00D05236">
        <w:t>ов молока от первого поставщика</w:t>
      </w:r>
      <w:r>
        <w:t xml:space="preserve">, во второй  </w:t>
      </w:r>
      <w:r>
        <w:t>нас. пункт</w:t>
      </w:r>
      <w:r>
        <w:t xml:space="preserve"> 70 центнеров от первого и 5 центнеров от второго </w:t>
      </w:r>
      <w:r w:rsidR="00D05236">
        <w:t xml:space="preserve">поставщиков, в третий </w:t>
      </w:r>
      <w:r w:rsidR="00D05236">
        <w:t>нас. пункт</w:t>
      </w:r>
      <w:r w:rsidR="00D05236">
        <w:t xml:space="preserve"> 135 центнеров от второго поставщика и в четвертый </w:t>
      </w:r>
      <w:r w:rsidR="00D05236">
        <w:t>нас. пункт</w:t>
      </w:r>
      <w:r w:rsidR="00D05236">
        <w:t xml:space="preserve"> 20 центнеров от первого поставщика, при этом все запасы у первого и второго поставщиков будут полностью израсходованы, первому </w:t>
      </w:r>
      <w:r w:rsidR="00D05236">
        <w:t>нас</w:t>
      </w:r>
      <w:proofErr w:type="gramStart"/>
      <w:r w:rsidR="00D05236">
        <w:t>.</w:t>
      </w:r>
      <w:proofErr w:type="gramEnd"/>
      <w:r w:rsidR="00D05236">
        <w:t xml:space="preserve"> </w:t>
      </w:r>
      <w:proofErr w:type="gramStart"/>
      <w:r w:rsidR="00D05236">
        <w:t>п</w:t>
      </w:r>
      <w:proofErr w:type="gramEnd"/>
      <w:r w:rsidR="00D05236">
        <w:t>ункт</w:t>
      </w:r>
      <w:r w:rsidR="00D05236">
        <w:t xml:space="preserve">у будет не хватать 20 центнеров молока, потребности остальных </w:t>
      </w:r>
      <w:r w:rsidR="00D05236">
        <w:t>нас. пункт</w:t>
      </w:r>
      <w:r w:rsidR="00D05236">
        <w:t xml:space="preserve">ов будут удовлетворены полностью. </w:t>
      </w:r>
      <w:bookmarkStart w:id="0" w:name="_GoBack"/>
      <w:bookmarkEnd w:id="0"/>
    </w:p>
    <w:sectPr w:rsidR="009B279E" w:rsidRPr="009B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E8"/>
    <w:rsid w:val="000552AE"/>
    <w:rsid w:val="000B4D64"/>
    <w:rsid w:val="001C436E"/>
    <w:rsid w:val="00393364"/>
    <w:rsid w:val="003F6CE8"/>
    <w:rsid w:val="00485DD3"/>
    <w:rsid w:val="00750B4F"/>
    <w:rsid w:val="007714E8"/>
    <w:rsid w:val="007968AB"/>
    <w:rsid w:val="007D2BF0"/>
    <w:rsid w:val="009B279E"/>
    <w:rsid w:val="009F3B5D"/>
    <w:rsid w:val="00A31DBE"/>
    <w:rsid w:val="00AE200C"/>
    <w:rsid w:val="00AF3C45"/>
    <w:rsid w:val="00D05236"/>
    <w:rsid w:val="00F8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E8"/>
    <w:pPr>
      <w:spacing w:after="0" w:line="240" w:lineRule="auto"/>
      <w:ind w:firstLine="709"/>
      <w:jc w:val="both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4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4E8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50B4F"/>
  </w:style>
  <w:style w:type="character" w:styleId="a5">
    <w:name w:val="Hyperlink"/>
    <w:basedOn w:val="a0"/>
    <w:uiPriority w:val="99"/>
    <w:semiHidden/>
    <w:unhideWhenUsed/>
    <w:rsid w:val="00750B4F"/>
    <w:rPr>
      <w:color w:val="0000FF"/>
      <w:u w:val="single"/>
    </w:rPr>
  </w:style>
  <w:style w:type="character" w:styleId="a6">
    <w:name w:val="Strong"/>
    <w:basedOn w:val="a0"/>
    <w:uiPriority w:val="22"/>
    <w:qFormat/>
    <w:rsid w:val="00750B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E8"/>
    <w:pPr>
      <w:spacing w:after="0" w:line="240" w:lineRule="auto"/>
      <w:ind w:firstLine="709"/>
      <w:jc w:val="both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4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4E8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50B4F"/>
  </w:style>
  <w:style w:type="character" w:styleId="a5">
    <w:name w:val="Hyperlink"/>
    <w:basedOn w:val="a0"/>
    <w:uiPriority w:val="99"/>
    <w:semiHidden/>
    <w:unhideWhenUsed/>
    <w:rsid w:val="00750B4F"/>
    <w:rPr>
      <w:color w:val="0000FF"/>
      <w:u w:val="single"/>
    </w:rPr>
  </w:style>
  <w:style w:type="character" w:styleId="a6">
    <w:name w:val="Strong"/>
    <w:basedOn w:val="a0"/>
    <w:uiPriority w:val="22"/>
    <w:qFormat/>
    <w:rsid w:val="00750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%20void%20Tips('cycle_tz.php'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%20void%20Tips('virozd_tz.php');" TargetMode="External"/><Relationship Id="rId5" Type="http://schemas.openxmlformats.org/officeDocument/2006/relationships/hyperlink" Target="javascript:%20void%20Tips('baseplan_tz.php'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Leon</cp:lastModifiedBy>
  <cp:revision>9</cp:revision>
  <dcterms:created xsi:type="dcterms:W3CDTF">2016-06-13T09:15:00Z</dcterms:created>
  <dcterms:modified xsi:type="dcterms:W3CDTF">2016-06-14T18:24:00Z</dcterms:modified>
</cp:coreProperties>
</file>