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AE88FD" w14:textId="7FCA2D52" w:rsidR="000543F3" w:rsidRDefault="000543F3">
      <w:pPr>
        <w:spacing w:before="200" w:line="21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48A5973" w14:textId="77777777" w:rsidR="000543F3" w:rsidRDefault="000543F3" w:rsidP="000543F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НАУЧНОГО РУКОВОДИТЕЛЯ</w:t>
      </w:r>
    </w:p>
    <w:p w14:paraId="1BD38A7B" w14:textId="77777777" w:rsidR="000543F3" w:rsidRDefault="000543F3" w:rsidP="000543F3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на выпускную квалификационную работу</w:t>
      </w:r>
    </w:p>
    <w:p w14:paraId="1D745B17" w14:textId="77777777" w:rsidR="000543F3" w:rsidRDefault="000543F3" w:rsidP="000543F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Петренко Алексей Эдуардович</w:t>
      </w:r>
    </w:p>
    <w:p w14:paraId="13D742FF" w14:textId="7FD69B06" w:rsidR="000543F3" w:rsidRDefault="000543F3" w:rsidP="000543F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Адаптация операционной системы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NetBSD</w:t>
      </w:r>
      <w:r w:rsidRPr="0072266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 гетерогенной вычислительной системе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754EB5EE" w14:textId="2FC75184" w:rsidR="000543F3" w:rsidRDefault="000543F3" w:rsidP="000543F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Направление подготовки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03.04.01 Прикладные математика и физика</w:t>
      </w:r>
    </w:p>
    <w:p w14:paraId="67A66631" w14:textId="709EF8DC" w:rsidR="000543F3" w:rsidRPr="000543F3" w:rsidRDefault="000543F3" w:rsidP="000543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Направленность(профиль) подготовки: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Радиотехника и компьютерные технологии</w:t>
      </w:r>
    </w:p>
    <w:p w14:paraId="67063C93" w14:textId="3750E3B2" w:rsidR="000543F3" w:rsidRDefault="000543F3" w:rsidP="000543F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3C030C" w14:textId="77777777" w:rsidR="001D6424" w:rsidRDefault="001D6424" w:rsidP="000543F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4431E89C" w14:textId="77777777" w:rsidR="000543F3" w:rsidRDefault="000543F3" w:rsidP="000543F3">
      <w:pPr>
        <w:spacing w:before="200" w:line="218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B57672" w14:textId="3D3C3C68" w:rsidR="000543F3" w:rsidRPr="00DC382F" w:rsidRDefault="000543F3" w:rsidP="000543F3">
      <w:pPr>
        <w:spacing w:before="200" w:line="327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Квалификационная работа Петренко А.Э посвящена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адаптации операционной системы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NetBSD</w:t>
      </w:r>
      <w:r w:rsidRPr="006B4E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 гетерогенной вычислительной системе</w:t>
      </w:r>
      <w:r w:rsidR="00DC382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состоящей из </w:t>
      </w:r>
      <w:r w:rsidR="00DC382F">
        <w:rPr>
          <w:rFonts w:ascii="Times New Roman" w:eastAsia="Times New Roman" w:hAnsi="Times New Roman" w:cs="Times New Roman"/>
          <w:sz w:val="24"/>
          <w:szCs w:val="24"/>
          <w:lang w:val="en-US"/>
        </w:rPr>
        <w:t>GPGPU</w:t>
      </w:r>
      <w:r w:rsidR="00DC382F" w:rsidRPr="00DC382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DC382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 скалярного процессора. В связи с тем, что для скалярного процессора окружение его функционирования сильно отличается от традиционного, актуальным является исследование, какая операционная поддержка его программ необходима и как наиболее эффективно такую поддержкку можно реализовать. В результате такого исследования Алексей показал, что адаптация открытой платформы </w:t>
      </w:r>
      <w:r w:rsidR="00DC382F">
        <w:rPr>
          <w:rFonts w:ascii="Times New Roman" w:eastAsia="Times New Roman" w:hAnsi="Times New Roman" w:cs="Times New Roman"/>
          <w:sz w:val="24"/>
          <w:szCs w:val="24"/>
          <w:lang w:val="en-US"/>
        </w:rPr>
        <w:t>NetBSD</w:t>
      </w:r>
      <w:r w:rsidR="00DC382F" w:rsidRPr="00DC382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DC382F">
        <w:rPr>
          <w:rFonts w:ascii="Times New Roman" w:eastAsia="Times New Roman" w:hAnsi="Times New Roman" w:cs="Times New Roman"/>
          <w:sz w:val="24"/>
          <w:szCs w:val="24"/>
          <w:lang w:val="ru-RU"/>
        </w:rPr>
        <w:t>хорошо решает поставленную задачу и является разумным прагматичным подходом с конкретным выходом. Подчеркну, что поскольку это исследование велось в рамках реального проекта базовой организации,  его работа очевидно является и практически значимым вкладом в проект.</w:t>
      </w:r>
    </w:p>
    <w:p w14:paraId="518DE215" w14:textId="30A47914" w:rsidR="000543F3" w:rsidRPr="00595561" w:rsidRDefault="00595561" w:rsidP="000543F3">
      <w:pPr>
        <w:spacing w:before="200" w:line="327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 процессе исследования и практического программирования диссертантом было предложено, как можно модифицировать существующие механизмы, а также отказаться от неактуальных</w:t>
      </w:r>
      <w:r w:rsidR="000543F3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Наибольшую важность и трудность представляла собой подсистема памяти, поскольку от нее зависят практически все другие системы (прерываний, системных вызовов, управления процессами, ввод-вывод). Алексей хорошо спрвился с поставленной задачей, подготовил новую схему подсистемы памяти и сделал первую реализацию машинного уровня, доведя ее до исполняемого состояния. К сожалению, его работа не была доведена до конца, поскольку руководство проектом сменила в середине срока целевую платформу (перейдя на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RISC</w:t>
      </w:r>
      <w:r w:rsidRPr="00595561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Pr="0059556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),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а в дальшейшем полностью остановила функционирование московской команды по политическим причинам.</w:t>
      </w:r>
    </w:p>
    <w:p w14:paraId="37A9AF84" w14:textId="09EE4DF1" w:rsidR="000543F3" w:rsidRPr="00595561" w:rsidRDefault="000543F3" w:rsidP="00595561">
      <w:pPr>
        <w:spacing w:before="200" w:line="327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процессе работы Петренко А.Э. продемонстрировал отличные навыки работы с отечественной и зарубежной литературой, умение обрабатывать большие объемы информации, способность конкретизировать поставленную задачу и решить ее практически, а также высокую степень самостотельности.</w:t>
      </w:r>
      <w:r w:rsidR="0059556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Дипломная работа соответствует предъявляемым требованиям, установленным к ВКР студентов МФТИ, и заслуживает оценки «</w:t>
      </w:r>
      <w:r w:rsidR="00595561">
        <w:rPr>
          <w:rFonts w:ascii="Times New Roman" w:eastAsia="Times New Roman" w:hAnsi="Times New Roman" w:cs="Times New Roman"/>
          <w:sz w:val="24"/>
          <w:szCs w:val="24"/>
          <w:lang w:val="ru-RU"/>
        </w:rPr>
        <w:t>отлично</w:t>
      </w:r>
      <w:r>
        <w:rPr>
          <w:rFonts w:ascii="Times New Roman" w:eastAsia="Times New Roman" w:hAnsi="Times New Roman" w:cs="Times New Roman"/>
          <w:sz w:val="24"/>
          <w:szCs w:val="24"/>
        </w:rPr>
        <w:t>», а ее автор</w:t>
      </w:r>
      <w:r w:rsidR="0059556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Петренко А.Э. </w:t>
      </w:r>
      <w:r w:rsidR="00595561">
        <w:rPr>
          <w:rFonts w:ascii="Times New Roman" w:eastAsia="Times New Roman" w:hAnsi="Times New Roman" w:cs="Times New Roman"/>
          <w:sz w:val="24"/>
          <w:szCs w:val="24"/>
          <w:lang w:val="ru-RU"/>
        </w:rPr>
        <w:t>--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заслуживает присвоения квалификации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магистра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 рекомендации к поступлению в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аспирантуру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3BF1E3E" w14:textId="418E59FA" w:rsidR="000543F3" w:rsidRPr="00790CAF" w:rsidRDefault="00790CAF" w:rsidP="00790CAF">
      <w:pPr>
        <w:spacing w:before="200" w:line="218" w:lineRule="auto"/>
        <w:ind w:left="5520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lastRenderedPageBreak/>
        <w:t>Научный руководитель</w:t>
      </w:r>
      <w:r w:rsidR="000543F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="000543F3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55F7E858" w14:textId="065C58A5" w:rsidR="000543F3" w:rsidRDefault="00502C1E" w:rsidP="000543F3">
      <w:pPr>
        <w:spacing w:before="200" w:line="218" w:lineRule="auto"/>
        <w:ind w:left="55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К.т.н. </w:t>
      </w:r>
      <w:r w:rsidR="000543F3">
        <w:rPr>
          <w:rFonts w:ascii="Times New Roman" w:eastAsia="Times New Roman" w:hAnsi="Times New Roman" w:cs="Times New Roman"/>
          <w:sz w:val="24"/>
          <w:szCs w:val="24"/>
          <w:lang w:val="ru-RU"/>
        </w:rPr>
        <w:t>Добров Андрей Дмитриевич</w:t>
      </w:r>
    </w:p>
    <w:p w14:paraId="22995E2C" w14:textId="1715B86D" w:rsidR="000543F3" w:rsidRDefault="001D6424" w:rsidP="000543F3">
      <w:pPr>
        <w:spacing w:before="200" w:line="218" w:lineRule="auto"/>
        <w:ind w:left="55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</w:t>
      </w:r>
      <w:r>
        <w:rPr>
          <w:noProof/>
          <w:lang w:val="ru-RU"/>
        </w:rPr>
        <w:drawing>
          <wp:inline distT="0" distB="0" distL="0" distR="0" wp14:anchorId="62414667" wp14:editId="7D36C783">
            <wp:extent cx="668655" cy="586105"/>
            <wp:effectExtent l="0" t="0" r="0" b="4445"/>
            <wp:docPr id="1" name="Picture 1" descr="A picture containing arrow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arrow&#10;&#10;Description automatically generated"/>
                    <pic:cNvPicPr/>
                  </pic:nvPicPr>
                  <pic:blipFill>
                    <a:blip r:embed="rId4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E8E88" w14:textId="77777777" w:rsidR="000543F3" w:rsidRDefault="000543F3" w:rsidP="000543F3">
      <w:pPr>
        <w:spacing w:before="200" w:line="218" w:lineRule="auto"/>
        <w:jc w:val="right"/>
      </w:pPr>
      <w:r>
        <w:rPr>
          <w:rFonts w:ascii="Times New Roman" w:eastAsia="Times New Roman" w:hAnsi="Times New Roman" w:cs="Times New Roman"/>
          <w:sz w:val="24"/>
          <w:szCs w:val="24"/>
        </w:rPr>
        <w:t>«15» июня 2022 г.</w:t>
      </w:r>
    </w:p>
    <w:p w14:paraId="0A3993B6" w14:textId="77777777" w:rsidR="000543F3" w:rsidRDefault="000543F3">
      <w:pPr>
        <w:spacing w:before="200" w:line="218" w:lineRule="auto"/>
        <w:jc w:val="right"/>
      </w:pPr>
    </w:p>
    <w:sectPr w:rsidR="000543F3">
      <w:pgSz w:w="11909" w:h="16834"/>
      <w:pgMar w:top="708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A8D"/>
    <w:rsid w:val="000543F3"/>
    <w:rsid w:val="001D6424"/>
    <w:rsid w:val="00502C1E"/>
    <w:rsid w:val="00595561"/>
    <w:rsid w:val="00790CAF"/>
    <w:rsid w:val="00DC382F"/>
    <w:rsid w:val="00EC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B549C"/>
  <w15:docId w15:val="{B2F6E7ED-F410-4645-A2AD-15EE82648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543F3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371</Words>
  <Characters>2115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Кирилл</cp:lastModifiedBy>
  <cp:revision>4</cp:revision>
  <dcterms:created xsi:type="dcterms:W3CDTF">2022-06-15T08:00:00Z</dcterms:created>
  <dcterms:modified xsi:type="dcterms:W3CDTF">2022-06-15T10:40:00Z</dcterms:modified>
</cp:coreProperties>
</file>