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6105DE" w14:textId="77777777" w:rsidR="00FB4F57" w:rsidRDefault="00FB4F57" w:rsidP="00FB4F57">
      <w:pPr>
        <w:jc w:val="center"/>
        <w:rPr>
          <w:rFonts w:cs="Times New Roman"/>
          <w:b/>
          <w:bCs/>
          <w:color w:val="002060"/>
          <w:sz w:val="44"/>
          <w:szCs w:val="44"/>
        </w:rPr>
      </w:pPr>
      <w:r>
        <w:rPr>
          <w:rFonts w:cs="Times New Roman"/>
          <w:noProof/>
          <w:szCs w:val="24"/>
          <w:lang w:eastAsia="en-IN"/>
        </w:rPr>
        <w:drawing>
          <wp:anchor distT="0" distB="0" distL="114300" distR="114300" simplePos="0" relativeHeight="251659264" behindDoc="1" locked="0" layoutInCell="1" allowOverlap="1" wp14:anchorId="51410134" wp14:editId="4103D40D">
            <wp:simplePos x="0" y="0"/>
            <wp:positionH relativeFrom="column">
              <wp:posOffset>1485900</wp:posOffset>
            </wp:positionH>
            <wp:positionV relativeFrom="paragraph">
              <wp:posOffset>0</wp:posOffset>
            </wp:positionV>
            <wp:extent cx="2857500" cy="876300"/>
            <wp:effectExtent l="0" t="0" r="0" b="0"/>
            <wp:wrapTight wrapText="bothSides">
              <wp:wrapPolygon edited="0">
                <wp:start x="0" y="0"/>
                <wp:lineTo x="0" y="21130"/>
                <wp:lineTo x="21456" y="21130"/>
                <wp:lineTo x="21456" y="0"/>
                <wp:lineTo x="0" y="0"/>
              </wp:wrapPolygon>
            </wp:wrapTight>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0" y="0"/>
                      <a:ext cx="2857500" cy="876300"/>
                    </a:xfrm>
                    <a:prstGeom prst="rect">
                      <a:avLst/>
                    </a:prstGeom>
                  </pic:spPr>
                </pic:pic>
              </a:graphicData>
            </a:graphic>
          </wp:anchor>
        </w:drawing>
      </w:r>
    </w:p>
    <w:p w14:paraId="4E2AFBDA" w14:textId="77777777" w:rsidR="00FB4F57" w:rsidRDefault="00FB4F57" w:rsidP="00FB4F57">
      <w:pPr>
        <w:jc w:val="center"/>
        <w:rPr>
          <w:rFonts w:cs="Times New Roman"/>
          <w:b/>
          <w:bCs/>
          <w:color w:val="002060"/>
          <w:sz w:val="44"/>
          <w:szCs w:val="44"/>
        </w:rPr>
      </w:pPr>
    </w:p>
    <w:p w14:paraId="620CAABE" w14:textId="77777777" w:rsidR="004E39DA" w:rsidRPr="00FB4F57" w:rsidRDefault="004E39DA" w:rsidP="00FB4F57">
      <w:pPr>
        <w:jc w:val="center"/>
        <w:rPr>
          <w:rFonts w:cs="Times New Roman"/>
          <w:b/>
          <w:bCs/>
          <w:sz w:val="28"/>
          <w:szCs w:val="28"/>
        </w:rPr>
      </w:pPr>
      <w:r w:rsidRPr="00FB4F57">
        <w:rPr>
          <w:rFonts w:cs="Times New Roman"/>
          <w:b/>
          <w:bCs/>
          <w:sz w:val="28"/>
          <w:szCs w:val="28"/>
        </w:rPr>
        <w:t>School of Computer Science Engineering and Information Systems</w:t>
      </w:r>
    </w:p>
    <w:p w14:paraId="1AFF1EFB" w14:textId="77777777" w:rsidR="004E39DA" w:rsidRPr="00FB4F57" w:rsidRDefault="004E39DA" w:rsidP="00FB4F57">
      <w:pPr>
        <w:jc w:val="center"/>
        <w:rPr>
          <w:rFonts w:cs="Times New Roman"/>
          <w:b/>
          <w:bCs/>
          <w:sz w:val="32"/>
          <w:szCs w:val="32"/>
        </w:rPr>
      </w:pPr>
      <w:r w:rsidRPr="00FB4F57">
        <w:rPr>
          <w:rFonts w:cs="Times New Roman"/>
          <w:b/>
          <w:bCs/>
          <w:sz w:val="32"/>
          <w:szCs w:val="32"/>
        </w:rPr>
        <w:t>Department of Information Technology</w:t>
      </w:r>
    </w:p>
    <w:p w14:paraId="4854427F" w14:textId="77777777" w:rsidR="004E39DA" w:rsidRPr="00FB4F57" w:rsidRDefault="00842606" w:rsidP="00FB4F57">
      <w:pPr>
        <w:jc w:val="center"/>
        <w:rPr>
          <w:rFonts w:cs="Times New Roman"/>
          <w:b/>
          <w:bCs/>
          <w:sz w:val="32"/>
          <w:szCs w:val="32"/>
        </w:rPr>
      </w:pPr>
      <w:r>
        <w:rPr>
          <w:rFonts w:cs="Times New Roman"/>
          <w:b/>
          <w:bCs/>
          <w:sz w:val="32"/>
          <w:szCs w:val="32"/>
        </w:rPr>
        <w:t xml:space="preserve">Fall </w:t>
      </w:r>
      <w:r w:rsidR="004E39DA" w:rsidRPr="00FB4F57">
        <w:rPr>
          <w:rFonts w:cs="Times New Roman"/>
          <w:b/>
          <w:bCs/>
          <w:sz w:val="32"/>
          <w:szCs w:val="32"/>
        </w:rPr>
        <w:t>202</w:t>
      </w:r>
      <w:r>
        <w:rPr>
          <w:rFonts w:cs="Times New Roman"/>
          <w:b/>
          <w:bCs/>
          <w:sz w:val="32"/>
          <w:szCs w:val="32"/>
        </w:rPr>
        <w:t>6-27</w:t>
      </w:r>
    </w:p>
    <w:p w14:paraId="6387EEA2" w14:textId="77777777" w:rsidR="004E39DA" w:rsidRPr="00FB4F57" w:rsidRDefault="00842606" w:rsidP="00FB4F57">
      <w:pPr>
        <w:jc w:val="center"/>
        <w:rPr>
          <w:rFonts w:cs="Times New Roman"/>
          <w:b/>
          <w:bCs/>
          <w:sz w:val="32"/>
          <w:szCs w:val="32"/>
        </w:rPr>
      </w:pPr>
      <w:r>
        <w:rPr>
          <w:rFonts w:cs="Times New Roman"/>
          <w:b/>
          <w:bCs/>
          <w:sz w:val="32"/>
          <w:szCs w:val="32"/>
        </w:rPr>
        <w:t>Operating Systems Lab</w:t>
      </w:r>
      <w:r w:rsidR="00145CF6">
        <w:rPr>
          <w:rFonts w:cs="Times New Roman"/>
          <w:b/>
          <w:bCs/>
          <w:sz w:val="32"/>
          <w:szCs w:val="32"/>
        </w:rPr>
        <w:tab/>
      </w:r>
      <w:r w:rsidR="00145CF6">
        <w:rPr>
          <w:rFonts w:cs="Times New Roman"/>
          <w:b/>
          <w:bCs/>
          <w:sz w:val="32"/>
          <w:szCs w:val="32"/>
        </w:rPr>
        <w:tab/>
      </w:r>
      <w:r w:rsidRPr="00842606">
        <w:rPr>
          <w:rFonts w:cs="Times New Roman"/>
          <w:b/>
          <w:bCs/>
          <w:sz w:val="32"/>
          <w:szCs w:val="32"/>
        </w:rPr>
        <w:t>BITE303P</w:t>
      </w:r>
    </w:p>
    <w:p w14:paraId="70DA974A" w14:textId="77777777" w:rsidR="001D7F6D" w:rsidRPr="00FB4F57" w:rsidRDefault="005221EC" w:rsidP="00FB4F57">
      <w:pPr>
        <w:jc w:val="center"/>
        <w:rPr>
          <w:rFonts w:cs="Times New Roman"/>
          <w:b/>
          <w:bCs/>
          <w:sz w:val="40"/>
          <w:szCs w:val="40"/>
        </w:rPr>
      </w:pPr>
      <w:r w:rsidRPr="00FB4F57">
        <w:rPr>
          <w:rFonts w:cs="Times New Roman"/>
          <w:b/>
          <w:bCs/>
          <w:sz w:val="40"/>
          <w:szCs w:val="40"/>
        </w:rPr>
        <w:t>PROJECT PROPOSAL</w:t>
      </w:r>
    </w:p>
    <w:p w14:paraId="0CEAD4F1" w14:textId="77777777" w:rsidR="005221EC" w:rsidRPr="00FB4F57" w:rsidRDefault="005221EC" w:rsidP="00FB4F57">
      <w:pPr>
        <w:jc w:val="center"/>
        <w:rPr>
          <w:rFonts w:cs="Times New Roman"/>
          <w:b/>
          <w:bCs/>
          <w:color w:val="EE0000"/>
          <w:sz w:val="48"/>
          <w:szCs w:val="48"/>
        </w:rPr>
      </w:pPr>
      <w:r w:rsidRPr="00FB4F57">
        <w:rPr>
          <w:rFonts w:cs="Times New Roman"/>
          <w:b/>
          <w:bCs/>
          <w:color w:val="000000"/>
          <w:sz w:val="34"/>
          <w:szCs w:val="48"/>
        </w:rPr>
        <w:t>KernelLeakGuard: Hybrid Static Analysis and Runtime Verification of Memory Leaks in Linux Kernel Early-Exit Paths</w:t>
      </w:r>
    </w:p>
    <w:p w14:paraId="27F7DA20" w14:textId="77777777" w:rsidR="005221EC" w:rsidRPr="00375787" w:rsidRDefault="005221EC" w:rsidP="00FB4F57">
      <w:pPr>
        <w:spacing w:before="100" w:beforeAutospacing="1" w:after="100" w:afterAutospacing="1"/>
        <w:jc w:val="center"/>
        <w:outlineLvl w:val="2"/>
        <w:rPr>
          <w:rFonts w:cs="Times New Roman"/>
          <w:b/>
          <w:bCs/>
          <w:kern w:val="0"/>
          <w:sz w:val="28"/>
          <w:szCs w:val="28"/>
          <w:lang w:eastAsia="en-IN"/>
          <w14:ligatures w14:val="none"/>
        </w:rPr>
      </w:pPr>
      <w:r w:rsidRPr="00375787">
        <w:rPr>
          <w:rFonts w:cs="Times New Roman"/>
          <w:b/>
          <w:bCs/>
          <w:kern w:val="0"/>
          <w:sz w:val="28"/>
          <w:szCs w:val="28"/>
          <w:lang w:eastAsia="en-IN"/>
          <w14:ligatures w14:val="none"/>
        </w:rPr>
        <w:t>Submitted by</w:t>
      </w:r>
    </w:p>
    <w:p w14:paraId="6A77B66B" w14:textId="77777777" w:rsidR="005221EC" w:rsidRPr="00150C5E" w:rsidRDefault="005221EC" w:rsidP="00FB4F57">
      <w:pPr>
        <w:spacing w:before="100" w:beforeAutospacing="1" w:after="100" w:afterAutospacing="1"/>
        <w:jc w:val="center"/>
        <w:rPr>
          <w:rFonts w:cs="Times New Roman"/>
          <w:b/>
          <w:bCs/>
          <w:color w:val="C00000"/>
          <w:kern w:val="0"/>
          <w:sz w:val="28"/>
          <w:szCs w:val="28"/>
          <w:lang w:eastAsia="en-IN"/>
          <w14:ligatures w14:val="none"/>
        </w:rPr>
      </w:pPr>
      <w:r w:rsidRPr="00150C5E">
        <w:rPr>
          <w:rFonts w:cs="Times New Roman"/>
          <w:b/>
          <w:bCs/>
          <w:color w:val="000000"/>
          <w:kern w:val="0"/>
          <w:sz w:val="28"/>
          <w:szCs w:val="28"/>
          <w:lang w:eastAsia="en-IN"/>
          <w14:ligatures w14:val="none"/>
        </w:rPr>
        <w:t>Om Gunjan Gupta</w:t>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t>24BIT0316</w:t>
      </w:r>
    </w:p>
    <w:p w14:paraId="0D9E1AF0" w14:textId="77777777" w:rsidR="005221EC" w:rsidRPr="00150C5E" w:rsidRDefault="005221EC" w:rsidP="00FB4F57">
      <w:pPr>
        <w:spacing w:before="100" w:beforeAutospacing="1" w:after="100" w:afterAutospacing="1"/>
        <w:jc w:val="center"/>
        <w:rPr>
          <w:rFonts w:cs="Times New Roman"/>
          <w:b/>
          <w:bCs/>
          <w:color w:val="C00000"/>
          <w:kern w:val="0"/>
          <w:sz w:val="28"/>
          <w:szCs w:val="28"/>
          <w:lang w:eastAsia="en-IN"/>
          <w14:ligatures w14:val="none"/>
        </w:rPr>
      </w:pPr>
      <w:r w:rsidRPr="00150C5E">
        <w:rPr>
          <w:rFonts w:cs="Times New Roman"/>
          <w:b/>
          <w:bCs/>
          <w:color w:val="000000"/>
          <w:kern w:val="0"/>
          <w:sz w:val="28"/>
          <w:szCs w:val="28"/>
          <w:lang w:eastAsia="en-IN"/>
          <w14:ligatures w14:val="none"/>
        </w:rPr>
        <w:t>Abhishek Kumar Singh</w:t>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t>24BIT0309</w:t>
      </w:r>
    </w:p>
    <w:p w14:paraId="057C2A87" w14:textId="77777777" w:rsidR="005221EC" w:rsidRPr="00150C5E" w:rsidRDefault="005221EC" w:rsidP="00FB4F57">
      <w:pPr>
        <w:spacing w:before="100" w:beforeAutospacing="1" w:after="100" w:afterAutospacing="1"/>
        <w:jc w:val="center"/>
        <w:rPr>
          <w:rFonts w:cs="Times New Roman"/>
          <w:b/>
          <w:bCs/>
          <w:color w:val="C00000"/>
          <w:kern w:val="0"/>
          <w:sz w:val="28"/>
          <w:szCs w:val="28"/>
          <w:lang w:eastAsia="en-IN"/>
          <w14:ligatures w14:val="none"/>
        </w:rPr>
      </w:pPr>
      <w:r w:rsidRPr="00150C5E">
        <w:rPr>
          <w:rFonts w:cs="Times New Roman"/>
          <w:b/>
          <w:bCs/>
          <w:color w:val="000000"/>
          <w:kern w:val="0"/>
          <w:sz w:val="28"/>
          <w:szCs w:val="28"/>
          <w:lang w:eastAsia="en-IN"/>
          <w14:ligatures w14:val="none"/>
        </w:rPr>
        <w:t>Aarav Jain</w:t>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r>
      <w:r w:rsidRPr="00150C5E">
        <w:rPr>
          <w:rFonts w:cs="Times New Roman"/>
          <w:b/>
          <w:bCs/>
          <w:color w:val="000000"/>
          <w:kern w:val="0"/>
          <w:sz w:val="28"/>
          <w:szCs w:val="28"/>
          <w:lang w:eastAsia="en-IN"/>
          <w14:ligatures w14:val="none"/>
        </w:rPr>
        <w:tab/>
        <w:t>24BIT0023</w:t>
      </w:r>
    </w:p>
    <w:p w14:paraId="07783F82" w14:textId="77777777" w:rsidR="005221EC" w:rsidRPr="00375787" w:rsidRDefault="005221EC" w:rsidP="00FB4F57">
      <w:pPr>
        <w:spacing w:before="100" w:beforeAutospacing="1" w:after="100" w:afterAutospacing="1"/>
        <w:jc w:val="center"/>
        <w:outlineLvl w:val="2"/>
        <w:rPr>
          <w:rFonts w:cs="Times New Roman"/>
          <w:b/>
          <w:bCs/>
          <w:kern w:val="0"/>
          <w:sz w:val="28"/>
          <w:szCs w:val="28"/>
          <w:lang w:eastAsia="en-IN"/>
          <w14:ligatures w14:val="none"/>
        </w:rPr>
      </w:pPr>
      <w:r w:rsidRPr="00375787">
        <w:rPr>
          <w:rFonts w:cs="Times New Roman"/>
          <w:b/>
          <w:bCs/>
          <w:kern w:val="0"/>
          <w:sz w:val="28"/>
          <w:szCs w:val="28"/>
          <w:lang w:eastAsia="en-IN"/>
          <w14:ligatures w14:val="none"/>
        </w:rPr>
        <w:t>Under the Guidance of</w:t>
      </w:r>
    </w:p>
    <w:p w14:paraId="2B291620" w14:textId="77777777" w:rsidR="005221EC" w:rsidRPr="00375787" w:rsidRDefault="005221EC" w:rsidP="00FB4F57">
      <w:pPr>
        <w:spacing w:after="0"/>
        <w:jc w:val="center"/>
        <w:rPr>
          <w:rFonts w:cs="Times New Roman"/>
          <w:kern w:val="0"/>
          <w:sz w:val="28"/>
          <w:szCs w:val="28"/>
          <w:lang w:eastAsia="en-IN"/>
          <w14:ligatures w14:val="none"/>
        </w:rPr>
      </w:pPr>
      <w:r w:rsidRPr="00375787">
        <w:rPr>
          <w:rFonts w:cs="Times New Roman"/>
          <w:kern w:val="0"/>
          <w:sz w:val="28"/>
          <w:szCs w:val="28"/>
          <w:lang w:eastAsia="en-IN"/>
          <w14:ligatures w14:val="none"/>
        </w:rPr>
        <w:t>Dr. ARIVUSELVAN K</w:t>
      </w:r>
    </w:p>
    <w:p w14:paraId="6242906E" w14:textId="77777777" w:rsidR="005221EC" w:rsidRPr="00375787" w:rsidRDefault="005221EC" w:rsidP="00FB4F57">
      <w:pPr>
        <w:spacing w:after="0"/>
        <w:jc w:val="center"/>
        <w:rPr>
          <w:rFonts w:cs="Times New Roman"/>
          <w:kern w:val="0"/>
          <w:sz w:val="28"/>
          <w:szCs w:val="28"/>
          <w:lang w:eastAsia="en-IN"/>
          <w14:ligatures w14:val="none"/>
        </w:rPr>
      </w:pPr>
      <w:r w:rsidRPr="00375787">
        <w:rPr>
          <w:rFonts w:cs="Times New Roman"/>
          <w:kern w:val="0"/>
          <w:sz w:val="28"/>
          <w:szCs w:val="28"/>
          <w:lang w:eastAsia="en-IN"/>
          <w14:ligatures w14:val="none"/>
        </w:rPr>
        <w:t>Associate Professor</w:t>
      </w:r>
      <w:r w:rsidR="00FB4F57" w:rsidRPr="00375787">
        <w:rPr>
          <w:rFonts w:cs="Times New Roman"/>
          <w:kern w:val="0"/>
          <w:sz w:val="28"/>
          <w:szCs w:val="28"/>
          <w:lang w:eastAsia="en-IN"/>
          <w14:ligatures w14:val="none"/>
        </w:rPr>
        <w:t>, SCORE</w:t>
      </w:r>
    </w:p>
    <w:p w14:paraId="2EABBEC1" w14:textId="77777777" w:rsidR="00FB4F57" w:rsidRPr="00375787" w:rsidRDefault="00FB4F57" w:rsidP="00FB4F57">
      <w:pPr>
        <w:spacing w:after="0"/>
        <w:jc w:val="center"/>
        <w:rPr>
          <w:rFonts w:cs="Times New Roman"/>
          <w:kern w:val="0"/>
          <w:sz w:val="28"/>
          <w:szCs w:val="28"/>
          <w:lang w:eastAsia="en-IN"/>
          <w14:ligatures w14:val="none"/>
        </w:rPr>
      </w:pPr>
      <w:r w:rsidRPr="00375787">
        <w:rPr>
          <w:rFonts w:cs="Times New Roman"/>
          <w:kern w:val="0"/>
          <w:sz w:val="28"/>
          <w:szCs w:val="28"/>
          <w:lang w:eastAsia="en-IN"/>
          <w14:ligatures w14:val="none"/>
        </w:rPr>
        <w:t>VIT, Vellore.</w:t>
      </w:r>
    </w:p>
    <w:p w14:paraId="0DC1B015" w14:textId="77777777" w:rsidR="005221EC" w:rsidRPr="00375787" w:rsidRDefault="00842606" w:rsidP="00FB4F57">
      <w:pPr>
        <w:spacing w:before="100" w:beforeAutospacing="1" w:after="100" w:afterAutospacing="1"/>
        <w:jc w:val="center"/>
        <w:outlineLvl w:val="2"/>
        <w:rPr>
          <w:rFonts w:cs="Times New Roman"/>
          <w:b/>
          <w:bCs/>
          <w:kern w:val="0"/>
          <w:sz w:val="28"/>
          <w:szCs w:val="28"/>
          <w:lang w:eastAsia="en-IN"/>
          <w14:ligatures w14:val="none"/>
        </w:rPr>
      </w:pPr>
      <w:r>
        <w:rPr>
          <w:rFonts w:cs="Times New Roman"/>
          <w:b/>
          <w:bCs/>
          <w:kern w:val="0"/>
          <w:sz w:val="28"/>
          <w:szCs w:val="28"/>
          <w:lang w:eastAsia="en-IN"/>
          <w14:ligatures w14:val="none"/>
        </w:rPr>
        <w:t>Fall</w:t>
      </w:r>
      <w:r w:rsidR="005221EC" w:rsidRPr="00375787">
        <w:rPr>
          <w:rFonts w:cs="Times New Roman"/>
          <w:b/>
          <w:bCs/>
          <w:kern w:val="0"/>
          <w:sz w:val="28"/>
          <w:szCs w:val="28"/>
          <w:lang w:eastAsia="en-IN"/>
          <w14:ligatures w14:val="none"/>
        </w:rPr>
        <w:t xml:space="preserve"> 202</w:t>
      </w:r>
      <w:r>
        <w:rPr>
          <w:rFonts w:cs="Times New Roman"/>
          <w:b/>
          <w:bCs/>
          <w:kern w:val="0"/>
          <w:sz w:val="28"/>
          <w:szCs w:val="28"/>
          <w:lang w:eastAsia="en-IN"/>
          <w14:ligatures w14:val="none"/>
        </w:rPr>
        <w:t>6-27</w:t>
      </w:r>
    </w:p>
    <w:p w14:paraId="5A8CD16C" w14:textId="77777777" w:rsidR="00F11E1E" w:rsidRDefault="0048233F">
      <w:pPr>
        <w:pStyle w:val="Heading1"/>
        <w:pageBreakBefore/>
        <w:jc w:val="center"/>
      </w:pPr>
      <w:r>
        <w:lastRenderedPageBreak/>
        <w:t>PROJECT PROPOSAL</w:t>
      </w:r>
    </w:p>
    <w:p w14:paraId="674AF420" w14:textId="77777777" w:rsidR="00F11E1E" w:rsidRDefault="0048233F">
      <w:pPr>
        <w:pStyle w:val="Heading2"/>
      </w:pPr>
      <w:r>
        <w:t>1. Problem Statement</w:t>
      </w:r>
    </w:p>
    <w:p w14:paraId="41844BF0" w14:textId="77777777" w:rsidR="00F11E1E" w:rsidRDefault="0048233F">
      <w:pPr>
        <w:jc w:val="both"/>
      </w:pPr>
      <w:r>
        <w:rPr>
          <w:rFonts w:cs="Times New Roman"/>
        </w:rPr>
        <w:t>Linux kernel routines exit early when an allocation or a device operation fails. Each early exit must release everything acquired so far; a forgotten kfree() leaks kernel memory permanently. Because such paths run only when something fails, testing rarely executes them, and static analysers report many warnings that are not real leaks. The problem addressed is: find memory leaks on kernel early-exit paths and automatically verify each finding by reproducing the failure in an isolated virtual machine, so that only evidence-backed leaks reach the developer.</w:t>
      </w:r>
    </w:p>
    <w:p w14:paraId="0B6207A3" w14:textId="77777777" w:rsidR="00F11E1E" w:rsidRDefault="0048233F">
      <w:pPr>
        <w:pStyle w:val="Heading2"/>
      </w:pPr>
      <w:r>
        <w:t>2. Objectives</w:t>
      </w:r>
    </w:p>
    <w:p w14:paraId="4ACBBCB3" w14:textId="77777777" w:rsidR="00F11E1E" w:rsidRDefault="0048233F">
      <w:pPr>
        <w:spacing w:after="60"/>
        <w:ind w:left="510" w:hanging="340"/>
        <w:jc w:val="both"/>
      </w:pPr>
      <w:r>
        <w:rPr>
          <w:rFonts w:cs="Times New Roman"/>
        </w:rPr>
        <w:t>1. Implement an LLVM-based static analyser (C++) that detects allocations neither freed nor handed over on paths to a function exit, inspired by MLEE (USENIX ATC 2021).</w:t>
      </w:r>
    </w:p>
    <w:p w14:paraId="0512F99F" w14:textId="77777777" w:rsidR="00F11E1E" w:rsidRDefault="0048233F">
      <w:pPr>
        <w:spacing w:after="60"/>
        <w:ind w:left="510" w:hanging="340"/>
        <w:jc w:val="both"/>
      </w:pPr>
      <w:r>
        <w:rPr>
          <w:rFonts w:cs="Times New Roman"/>
        </w:rPr>
        <w:t>2. Identify, for each warning, the failing call that leads onto the leaking path.</w:t>
      </w:r>
    </w:p>
    <w:p w14:paraId="43FEED07" w14:textId="77777777" w:rsidR="00F11E1E" w:rsidRDefault="0048233F">
      <w:pPr>
        <w:spacing w:after="60"/>
        <w:ind w:left="510" w:hanging="340"/>
        <w:jc w:val="both"/>
      </w:pPr>
      <w:r>
        <w:rPr>
          <w:rFonts w:cs="Times New Roman"/>
        </w:rPr>
        <w:t>3. Build an isolated QEMU/KVM Linux test environment with kmemleak and fault injection.</w:t>
      </w:r>
    </w:p>
    <w:p w14:paraId="25D7FC16" w14:textId="77777777" w:rsidR="00F11E1E" w:rsidRDefault="0048233F">
      <w:pPr>
        <w:spacing w:after="60"/>
        <w:ind w:left="510" w:hanging="340"/>
        <w:jc w:val="both"/>
      </w:pPr>
      <w:r>
        <w:rPr>
          <w:rFonts w:cs="Times New Roman"/>
        </w:rPr>
        <w:t>4. Inject the predicted failure automatically and classify each warning as confirmed, not reproduced or inconclusive using kmemleak evidence.</w:t>
      </w:r>
    </w:p>
    <w:p w14:paraId="69EEA9F6" w14:textId="77777777" w:rsidR="00F11E1E" w:rsidRDefault="0048233F">
      <w:pPr>
        <w:spacing w:after="60"/>
        <w:ind w:left="510" w:hanging="340"/>
        <w:jc w:val="both"/>
      </w:pPr>
      <w:r>
        <w:rPr>
          <w:rFonts w:cs="Times New Roman"/>
        </w:rPr>
        <w:t>5. Evaluate on a benchmark of kernel modules with ground truth (static vs hybrid vs dynamic-only) and provide a dashboard.</w:t>
      </w:r>
    </w:p>
    <w:p w14:paraId="03FB37A2" w14:textId="77777777" w:rsidR="00F11E1E" w:rsidRDefault="0048233F">
      <w:pPr>
        <w:pStyle w:val="Heading2"/>
      </w:pPr>
      <w:r>
        <w:t>3. Scope</w:t>
      </w:r>
    </w:p>
    <w:p w14:paraId="5791FF97" w14:textId="77777777" w:rsidR="00F11E1E" w:rsidRDefault="0048233F">
      <w:pPr>
        <w:jc w:val="both"/>
      </w:pPr>
      <w:r>
        <w:rPr>
          <w:rFonts w:cs="Times New Roman"/>
        </w:rPr>
        <w:t>In scope: loadable kernel modules compiled with clang for Linux 6.18 LTS; kmalloc, vmalloc, kvmalloc and slab-cache allocations and their release functions; failures injectable with failslab, fail_function and fail_usercopy; a benchmark corpus written by the team. Out of scope: analysis of the complete kernel, non-memory resources, hardware-dependent drivers, and recreating MLEE's full research system.</w:t>
      </w:r>
    </w:p>
    <w:p w14:paraId="17073779" w14:textId="77777777" w:rsidR="00F11E1E" w:rsidRDefault="0048233F">
      <w:pPr>
        <w:pStyle w:val="Heading2"/>
      </w:pPr>
      <w:r>
        <w:t>4. Literature / Background</w:t>
      </w:r>
    </w:p>
    <w:p w14:paraId="0AE7DADA" w14:textId="77777777" w:rsidR="00F11E1E" w:rsidRDefault="0048233F">
      <w:pPr>
        <w:jc w:val="both"/>
      </w:pPr>
      <w:r>
        <w:rPr>
          <w:rFonts w:cs="Times New Roman"/>
        </w:rPr>
        <w:t xml:space="preserve">MLEE (Wang, 2021) detects missing releases on early-exit paths statically and found 120 new Linux leaks but leaves confirmation to developers. Hector (Saha et al., DSN 2013), K-MELD (Emamdoost et al., NDSS 2021) and HERO (Wu et al., USENIX Security 2021) are further static approaches. FIFUZZ (Jiang et al., USENIX Security 2020) and syzkaller with kmemleak </w:t>
      </w:r>
      <w:r>
        <w:rPr>
          <w:rFonts w:cs="Times New Roman"/>
        </w:rPr>
        <w:lastRenderedPageBreak/>
        <w:t>execute error paths dynamically but only find leaks on paths they reach and give no static root cause. Linux provides kmemleak (a tracing mark-and-sweep leak detector) and a fault-injection framework (failslab, fail_function, fail_usercopy, per-task fail-nth). The proposed work combines static prediction with targeted fault injection and kmemleak.</w:t>
      </w:r>
    </w:p>
    <w:p w14:paraId="7BC39204" w14:textId="77777777" w:rsidR="00F11E1E" w:rsidRDefault="0048233F">
      <w:pPr>
        <w:pStyle w:val="Heading2"/>
      </w:pPr>
      <w:r>
        <w:t>5. Methodology</w:t>
      </w:r>
    </w:p>
    <w:p w14:paraId="18C5A5D5" w14:textId="77777777" w:rsidR="00F11E1E" w:rsidRDefault="0048233F">
      <w:pPr>
        <w:spacing w:after="60"/>
        <w:ind w:left="510" w:hanging="340"/>
        <w:jc w:val="both"/>
      </w:pPr>
      <w:r>
        <w:rPr>
          <w:rFonts w:cs="Times New Roman"/>
        </w:rPr>
        <w:t>1. </w:t>
      </w:r>
      <w:r>
        <w:rPr>
          <w:rFonts w:cs="Times New Roman"/>
          <w:b/>
        </w:rPr>
        <w:t xml:space="preserve">Static analysis: </w:t>
      </w:r>
      <w:r>
        <w:rPr>
          <w:rFonts w:cs="Times New Roman"/>
        </w:rPr>
        <w:t>compile modules to LLVM IR with the exact kbuild flags; track allocations through aliases and stack objects; classify releases and ownership transfers; compute function summaries; search paths from each allocation to every exit, pruning infeasible paths; report exit, error code and trigger calls.</w:t>
      </w:r>
    </w:p>
    <w:p w14:paraId="717791F3" w14:textId="77777777" w:rsidR="00F11E1E" w:rsidRDefault="0048233F">
      <w:pPr>
        <w:spacing w:after="60"/>
        <w:ind w:left="510" w:hanging="340"/>
        <w:jc w:val="both"/>
      </w:pPr>
      <w:r>
        <w:rPr>
          <w:rFonts w:cs="Times New Roman"/>
        </w:rPr>
        <w:t>2. </w:t>
      </w:r>
      <w:r>
        <w:rPr>
          <w:rFonts w:cs="Times New Roman"/>
          <w:b/>
        </w:rPr>
        <w:t xml:space="preserve">Test environment: </w:t>
      </w:r>
      <w:r>
        <w:rPr>
          <w:rFonts w:cs="Times New Roman"/>
        </w:rPr>
        <w:t>custom Linux 6.18.55 kernel with kmemleak and fault injection, booted in QEMU/KVM from a minimal initramfs with a shared folder.</w:t>
      </w:r>
    </w:p>
    <w:p w14:paraId="1327129D" w14:textId="77777777" w:rsidR="00F11E1E" w:rsidRDefault="0048233F">
      <w:pPr>
        <w:spacing w:after="60"/>
        <w:ind w:left="510" w:hanging="340"/>
        <w:jc w:val="both"/>
      </w:pPr>
      <w:r>
        <w:rPr>
          <w:rFonts w:cs="Times New Roman"/>
        </w:rPr>
        <w:t>3. </w:t>
      </w:r>
      <w:r>
        <w:rPr>
          <w:rFonts w:cs="Times New Roman"/>
          <w:b/>
        </w:rPr>
        <w:t xml:space="preserve">Fault-point mapping: </w:t>
      </w:r>
      <w:r>
        <w:rPr>
          <w:rFonts w:cs="Times New Roman"/>
        </w:rPr>
        <w:t>run each routine with fail-nth = 1, 2, 3 ... and map each injected fault to a source line from its stack trace.</w:t>
      </w:r>
    </w:p>
    <w:p w14:paraId="5D01C3E9" w14:textId="77777777" w:rsidR="00F11E1E" w:rsidRDefault="0048233F">
      <w:pPr>
        <w:spacing w:after="60"/>
        <w:ind w:left="510" w:hanging="340"/>
        <w:jc w:val="both"/>
      </w:pPr>
      <w:r>
        <w:rPr>
          <w:rFonts w:cs="Times New Roman"/>
        </w:rPr>
        <w:t>4. </w:t>
      </w:r>
      <w:r>
        <w:rPr>
          <w:rFonts w:cs="Times New Roman"/>
          <w:b/>
        </w:rPr>
        <w:t xml:space="preserve">Targeted verification: </w:t>
      </w:r>
      <w:r>
        <w:rPr>
          <w:rFonts w:cs="Times New Roman"/>
        </w:rPr>
        <w:t>inject the fault that fails the predicted trigger call, scan kmemleak, attribute leaked objects to allocation sites, decide the verdict.</w:t>
      </w:r>
    </w:p>
    <w:p w14:paraId="27C5A84C" w14:textId="77777777" w:rsidR="00F11E1E" w:rsidRDefault="0048233F">
      <w:pPr>
        <w:spacing w:after="60"/>
        <w:ind w:left="510" w:hanging="340"/>
        <w:jc w:val="both"/>
      </w:pPr>
      <w:r>
        <w:rPr>
          <w:rFonts w:cs="Times New Roman"/>
        </w:rPr>
        <w:t>5. </w:t>
      </w:r>
      <w:r>
        <w:rPr>
          <w:rFonts w:cs="Times New Roman"/>
          <w:b/>
        </w:rPr>
        <w:t xml:space="preserve">Evaluation: </w:t>
      </w:r>
      <w:r>
        <w:rPr>
          <w:rFonts w:cs="Times New Roman"/>
        </w:rPr>
        <w:t>precision, recall and cost against ground truth; ablation of analysis features; comparison with dynamic-only baselines.</w:t>
      </w:r>
    </w:p>
    <w:p w14:paraId="64D63F9A" w14:textId="77777777" w:rsidR="00F11E1E" w:rsidRDefault="0048233F">
      <w:pPr>
        <w:pStyle w:val="Heading2"/>
      </w:pPr>
      <w:r>
        <w:t>6. Tools / Software</w:t>
      </w:r>
    </w:p>
    <w:p w14:paraId="0A52E88A" w14:textId="77777777" w:rsidR="00F11E1E" w:rsidRDefault="0048233F">
      <w:pPr>
        <w:keepNext/>
        <w:jc w:val="center"/>
      </w:pPr>
      <w:r>
        <w:rPr>
          <w:rFonts w:cs="Times New Roman"/>
          <w:b/>
          <w:sz w:val="22"/>
        </w:rPr>
        <w:t>Table 6.1: Tools and software</w:t>
      </w:r>
    </w:p>
    <w:tbl>
      <w:tblPr>
        <w:tblStyle w:val="TableGrid"/>
        <w:tblW w:w="0" w:type="auto"/>
        <w:jc w:val="center"/>
        <w:tblLook w:val="04A0" w:firstRow="1" w:lastRow="0" w:firstColumn="1" w:lastColumn="0" w:noHBand="0" w:noVBand="1"/>
      </w:tblPr>
      <w:tblGrid>
        <w:gridCol w:w="3384"/>
        <w:gridCol w:w="5632"/>
      </w:tblGrid>
      <w:tr w:rsidR="00F11E1E" w14:paraId="5412A7CD" w14:textId="77777777">
        <w:trPr>
          <w:jc w:val="center"/>
        </w:trPr>
        <w:tc>
          <w:tcPr>
            <w:tcW w:w="3402" w:type="dxa"/>
            <w:shd w:val="clear" w:color="auto" w:fill="E7E6E1"/>
          </w:tcPr>
          <w:p w14:paraId="29AFB7B2" w14:textId="77777777" w:rsidR="00F11E1E" w:rsidRDefault="0048233F">
            <w:pPr>
              <w:spacing w:after="40" w:line="240" w:lineRule="auto"/>
            </w:pPr>
            <w:r>
              <w:rPr>
                <w:rFonts w:cs="Times New Roman"/>
                <w:b/>
                <w:sz w:val="20"/>
              </w:rPr>
              <w:t>Purpose</w:t>
            </w:r>
          </w:p>
        </w:tc>
        <w:tc>
          <w:tcPr>
            <w:tcW w:w="5669" w:type="dxa"/>
            <w:shd w:val="clear" w:color="auto" w:fill="E7E6E1"/>
          </w:tcPr>
          <w:p w14:paraId="5526FF08" w14:textId="77777777" w:rsidR="00F11E1E" w:rsidRDefault="0048233F">
            <w:pPr>
              <w:spacing w:after="40" w:line="240" w:lineRule="auto"/>
            </w:pPr>
            <w:r>
              <w:rPr>
                <w:rFonts w:cs="Times New Roman"/>
                <w:b/>
                <w:sz w:val="20"/>
              </w:rPr>
              <w:t>Tool</w:t>
            </w:r>
          </w:p>
        </w:tc>
      </w:tr>
      <w:tr w:rsidR="00F11E1E" w14:paraId="04ABACD7" w14:textId="77777777">
        <w:trPr>
          <w:jc w:val="center"/>
        </w:trPr>
        <w:tc>
          <w:tcPr>
            <w:tcW w:w="3402" w:type="dxa"/>
          </w:tcPr>
          <w:p w14:paraId="6ABC51C4" w14:textId="77777777" w:rsidR="00F11E1E" w:rsidRDefault="0048233F">
            <w:pPr>
              <w:spacing w:after="40" w:line="240" w:lineRule="auto"/>
            </w:pPr>
            <w:r>
              <w:rPr>
                <w:rFonts w:cs="Times New Roman"/>
                <w:sz w:val="20"/>
              </w:rPr>
              <w:t>Static analysis</w:t>
            </w:r>
          </w:p>
        </w:tc>
        <w:tc>
          <w:tcPr>
            <w:tcW w:w="5669" w:type="dxa"/>
          </w:tcPr>
          <w:p w14:paraId="5599B46D" w14:textId="77777777" w:rsidR="00F11E1E" w:rsidRDefault="0048233F">
            <w:pPr>
              <w:spacing w:after="40" w:line="240" w:lineRule="auto"/>
            </w:pPr>
            <w:r>
              <w:rPr>
                <w:rFonts w:cs="Times New Roman"/>
                <w:sz w:val="20"/>
              </w:rPr>
              <w:t>C++17, LLVM/Clang 21</w:t>
            </w:r>
          </w:p>
        </w:tc>
      </w:tr>
      <w:tr w:rsidR="00F11E1E" w14:paraId="1C14D187" w14:textId="77777777">
        <w:trPr>
          <w:jc w:val="center"/>
        </w:trPr>
        <w:tc>
          <w:tcPr>
            <w:tcW w:w="3402" w:type="dxa"/>
          </w:tcPr>
          <w:p w14:paraId="49127585" w14:textId="77777777" w:rsidR="00F11E1E" w:rsidRDefault="0048233F">
            <w:pPr>
              <w:spacing w:after="40" w:line="240" w:lineRule="auto"/>
            </w:pPr>
            <w:r>
              <w:rPr>
                <w:rFonts w:cs="Times New Roman"/>
                <w:sz w:val="20"/>
              </w:rPr>
              <w:t>Kernel and modules</w:t>
            </w:r>
          </w:p>
        </w:tc>
        <w:tc>
          <w:tcPr>
            <w:tcW w:w="5669" w:type="dxa"/>
          </w:tcPr>
          <w:p w14:paraId="643338BF" w14:textId="77777777" w:rsidR="00F11E1E" w:rsidRDefault="0048233F">
            <w:pPr>
              <w:spacing w:after="40" w:line="240" w:lineRule="auto"/>
            </w:pPr>
            <w:r>
              <w:rPr>
                <w:rFonts w:cs="Times New Roman"/>
                <w:sz w:val="20"/>
              </w:rPr>
              <w:t>Linux 6.18.55 LTS, kbuild, kmemleak, fault injection</w:t>
            </w:r>
          </w:p>
        </w:tc>
      </w:tr>
      <w:tr w:rsidR="00F11E1E" w14:paraId="5E09E28B" w14:textId="77777777">
        <w:trPr>
          <w:jc w:val="center"/>
        </w:trPr>
        <w:tc>
          <w:tcPr>
            <w:tcW w:w="3402" w:type="dxa"/>
          </w:tcPr>
          <w:p w14:paraId="65B6EF39" w14:textId="77777777" w:rsidR="00F11E1E" w:rsidRDefault="0048233F">
            <w:pPr>
              <w:spacing w:after="40" w:line="240" w:lineRule="auto"/>
            </w:pPr>
            <w:r>
              <w:rPr>
                <w:rFonts w:cs="Times New Roman"/>
                <w:sz w:val="20"/>
              </w:rPr>
              <w:t>Isolation</w:t>
            </w:r>
          </w:p>
        </w:tc>
        <w:tc>
          <w:tcPr>
            <w:tcW w:w="5669" w:type="dxa"/>
          </w:tcPr>
          <w:p w14:paraId="36044CFA" w14:textId="77777777" w:rsidR="00F11E1E" w:rsidRDefault="0048233F">
            <w:pPr>
              <w:spacing w:after="40" w:line="240" w:lineRule="auto"/>
            </w:pPr>
            <w:r>
              <w:rPr>
                <w:rFonts w:cs="Times New Roman"/>
                <w:sz w:val="20"/>
              </w:rPr>
              <w:t>QEMU with KVM, WSL2 on Windows 11, busybox initramfs</w:t>
            </w:r>
          </w:p>
        </w:tc>
      </w:tr>
      <w:tr w:rsidR="00F11E1E" w14:paraId="2B4F9787" w14:textId="77777777">
        <w:trPr>
          <w:jc w:val="center"/>
        </w:trPr>
        <w:tc>
          <w:tcPr>
            <w:tcW w:w="3402" w:type="dxa"/>
          </w:tcPr>
          <w:p w14:paraId="3C44D287" w14:textId="77777777" w:rsidR="00F11E1E" w:rsidRDefault="0048233F">
            <w:pPr>
              <w:spacing w:after="40" w:line="240" w:lineRule="auto"/>
            </w:pPr>
            <w:r>
              <w:rPr>
                <w:rFonts w:cs="Times New Roman"/>
                <w:sz w:val="20"/>
              </w:rPr>
              <w:t>Runtime agent</w:t>
            </w:r>
          </w:p>
        </w:tc>
        <w:tc>
          <w:tcPr>
            <w:tcW w:w="5669" w:type="dxa"/>
          </w:tcPr>
          <w:p w14:paraId="374D4B54" w14:textId="77777777" w:rsidR="00F11E1E" w:rsidRDefault="0048233F">
            <w:pPr>
              <w:spacing w:after="40" w:line="240" w:lineRule="auto"/>
            </w:pPr>
            <w:r>
              <w:rPr>
                <w:rFonts w:cs="Times New Roman"/>
                <w:sz w:val="20"/>
              </w:rPr>
              <w:t>C (statically linked)</w:t>
            </w:r>
          </w:p>
        </w:tc>
      </w:tr>
      <w:tr w:rsidR="00F11E1E" w14:paraId="22F01FE6" w14:textId="77777777">
        <w:trPr>
          <w:jc w:val="center"/>
        </w:trPr>
        <w:tc>
          <w:tcPr>
            <w:tcW w:w="3402" w:type="dxa"/>
          </w:tcPr>
          <w:p w14:paraId="2774F0DC" w14:textId="77777777" w:rsidR="00F11E1E" w:rsidRDefault="0048233F">
            <w:pPr>
              <w:spacing w:after="40" w:line="240" w:lineRule="auto"/>
            </w:pPr>
            <w:r>
              <w:rPr>
                <w:rFonts w:cs="Times New Roman"/>
                <w:sz w:val="20"/>
              </w:rPr>
              <w:t>Automation, evaluation, dashboard</w:t>
            </w:r>
          </w:p>
        </w:tc>
        <w:tc>
          <w:tcPr>
            <w:tcW w:w="5669" w:type="dxa"/>
          </w:tcPr>
          <w:p w14:paraId="4C48E117" w14:textId="77777777" w:rsidR="00F11E1E" w:rsidRDefault="0048233F">
            <w:pPr>
              <w:spacing w:after="40" w:line="240" w:lineRule="auto"/>
            </w:pPr>
            <w:r>
              <w:rPr>
                <w:rFonts w:cs="Times New Roman"/>
                <w:sz w:val="20"/>
              </w:rPr>
              <w:t>Python 3, Streamlit, matplotlib</w:t>
            </w:r>
          </w:p>
        </w:tc>
      </w:tr>
      <w:tr w:rsidR="00F11E1E" w14:paraId="5F956703" w14:textId="77777777">
        <w:trPr>
          <w:jc w:val="center"/>
        </w:trPr>
        <w:tc>
          <w:tcPr>
            <w:tcW w:w="3402" w:type="dxa"/>
          </w:tcPr>
          <w:p w14:paraId="71048DA6" w14:textId="77777777" w:rsidR="00F11E1E" w:rsidRDefault="0048233F">
            <w:pPr>
              <w:spacing w:after="40" w:line="240" w:lineRule="auto"/>
            </w:pPr>
            <w:r>
              <w:rPr>
                <w:rFonts w:cs="Times New Roman"/>
                <w:sz w:val="20"/>
              </w:rPr>
              <w:t>Version control</w:t>
            </w:r>
          </w:p>
        </w:tc>
        <w:tc>
          <w:tcPr>
            <w:tcW w:w="5669" w:type="dxa"/>
          </w:tcPr>
          <w:p w14:paraId="56BB0400" w14:textId="77777777" w:rsidR="00F11E1E" w:rsidRDefault="0048233F">
            <w:pPr>
              <w:spacing w:after="40" w:line="240" w:lineRule="auto"/>
            </w:pPr>
            <w:r>
              <w:rPr>
                <w:rFonts w:cs="Times New Roman"/>
                <w:sz w:val="20"/>
              </w:rPr>
              <w:t>Git</w:t>
            </w:r>
          </w:p>
        </w:tc>
      </w:tr>
    </w:tbl>
    <w:p w14:paraId="019DD754" w14:textId="77777777" w:rsidR="00F11E1E" w:rsidRDefault="00F11E1E">
      <w:pPr>
        <w:spacing w:after="80"/>
      </w:pPr>
    </w:p>
    <w:p w14:paraId="1F5A60F3" w14:textId="77777777" w:rsidR="00F11E1E" w:rsidRDefault="0048233F">
      <w:pPr>
        <w:pStyle w:val="Heading2"/>
      </w:pPr>
      <w:r>
        <w:t>7. Work Plan</w:t>
      </w:r>
    </w:p>
    <w:p w14:paraId="6945FCEE" w14:textId="77777777" w:rsidR="00F11E1E" w:rsidRDefault="0048233F">
      <w:pPr>
        <w:keepNext/>
        <w:jc w:val="center"/>
      </w:pPr>
      <w:r>
        <w:rPr>
          <w:rFonts w:cs="Times New Roman"/>
          <w:b/>
          <w:sz w:val="22"/>
        </w:rPr>
        <w:t>Table 7.1: Work plan</w:t>
      </w:r>
    </w:p>
    <w:tbl>
      <w:tblPr>
        <w:tblStyle w:val="TableGrid"/>
        <w:tblW w:w="0" w:type="auto"/>
        <w:jc w:val="center"/>
        <w:tblLook w:val="04A0" w:firstRow="1" w:lastRow="0" w:firstColumn="1" w:lastColumn="0" w:noHBand="0" w:noVBand="1"/>
      </w:tblPr>
      <w:tblGrid>
        <w:gridCol w:w="848"/>
        <w:gridCol w:w="5629"/>
        <w:gridCol w:w="2539"/>
      </w:tblGrid>
      <w:tr w:rsidR="00F11E1E" w14:paraId="14AD2B47" w14:textId="77777777">
        <w:trPr>
          <w:jc w:val="center"/>
        </w:trPr>
        <w:tc>
          <w:tcPr>
            <w:tcW w:w="850" w:type="dxa"/>
            <w:shd w:val="clear" w:color="auto" w:fill="E7E6E1"/>
          </w:tcPr>
          <w:p w14:paraId="3D0513B6" w14:textId="77777777" w:rsidR="00F11E1E" w:rsidRDefault="0048233F">
            <w:pPr>
              <w:spacing w:after="40" w:line="240" w:lineRule="auto"/>
            </w:pPr>
            <w:r>
              <w:rPr>
                <w:rFonts w:cs="Times New Roman"/>
                <w:b/>
                <w:sz w:val="20"/>
              </w:rPr>
              <w:t>Phase</w:t>
            </w:r>
          </w:p>
        </w:tc>
        <w:tc>
          <w:tcPr>
            <w:tcW w:w="5669" w:type="dxa"/>
            <w:shd w:val="clear" w:color="auto" w:fill="E7E6E1"/>
          </w:tcPr>
          <w:p w14:paraId="06D1F5CD" w14:textId="77777777" w:rsidR="00F11E1E" w:rsidRDefault="0048233F">
            <w:pPr>
              <w:spacing w:after="40" w:line="240" w:lineRule="auto"/>
            </w:pPr>
            <w:r>
              <w:rPr>
                <w:rFonts w:cs="Times New Roman"/>
                <w:b/>
                <w:sz w:val="20"/>
              </w:rPr>
              <w:t>Activities</w:t>
            </w:r>
          </w:p>
        </w:tc>
        <w:tc>
          <w:tcPr>
            <w:tcW w:w="2551" w:type="dxa"/>
            <w:shd w:val="clear" w:color="auto" w:fill="E7E6E1"/>
          </w:tcPr>
          <w:p w14:paraId="3FCF744B" w14:textId="77777777" w:rsidR="00F11E1E" w:rsidRDefault="0048233F">
            <w:pPr>
              <w:spacing w:after="40" w:line="240" w:lineRule="auto"/>
            </w:pPr>
            <w:r>
              <w:rPr>
                <w:rFonts w:cs="Times New Roman"/>
                <w:b/>
                <w:sz w:val="20"/>
              </w:rPr>
              <w:t>Deliverable</w:t>
            </w:r>
          </w:p>
        </w:tc>
      </w:tr>
      <w:tr w:rsidR="00F11E1E" w14:paraId="3BB5E2CD" w14:textId="77777777">
        <w:trPr>
          <w:jc w:val="center"/>
        </w:trPr>
        <w:tc>
          <w:tcPr>
            <w:tcW w:w="850" w:type="dxa"/>
          </w:tcPr>
          <w:p w14:paraId="526207F3" w14:textId="77777777" w:rsidR="00F11E1E" w:rsidRDefault="0048233F">
            <w:pPr>
              <w:spacing w:after="40" w:line="240" w:lineRule="auto"/>
            </w:pPr>
            <w:r>
              <w:rPr>
                <w:rFonts w:cs="Times New Roman"/>
                <w:sz w:val="20"/>
              </w:rPr>
              <w:t>1</w:t>
            </w:r>
          </w:p>
        </w:tc>
        <w:tc>
          <w:tcPr>
            <w:tcW w:w="5669" w:type="dxa"/>
          </w:tcPr>
          <w:p w14:paraId="15D7E838" w14:textId="77777777" w:rsidR="00F11E1E" w:rsidRDefault="0048233F">
            <w:pPr>
              <w:spacing w:after="40" w:line="240" w:lineRule="auto"/>
            </w:pPr>
            <w:r>
              <w:rPr>
                <w:rFonts w:cs="Times New Roman"/>
                <w:sz w:val="20"/>
              </w:rPr>
              <w:t>Literature study (MLEE, kmemleak, fault injection); environment setup; kernel build</w:t>
            </w:r>
          </w:p>
        </w:tc>
        <w:tc>
          <w:tcPr>
            <w:tcW w:w="2551" w:type="dxa"/>
          </w:tcPr>
          <w:p w14:paraId="16F47840" w14:textId="77777777" w:rsidR="00F11E1E" w:rsidRDefault="0048233F">
            <w:pPr>
              <w:spacing w:after="40" w:line="240" w:lineRule="auto"/>
            </w:pPr>
            <w:r>
              <w:rPr>
                <w:rFonts w:cs="Times New Roman"/>
                <w:sz w:val="20"/>
              </w:rPr>
              <w:t>Proposal; bootable test VM</w:t>
            </w:r>
          </w:p>
        </w:tc>
      </w:tr>
      <w:tr w:rsidR="00F11E1E" w14:paraId="38EC15EB" w14:textId="77777777">
        <w:trPr>
          <w:jc w:val="center"/>
        </w:trPr>
        <w:tc>
          <w:tcPr>
            <w:tcW w:w="850" w:type="dxa"/>
          </w:tcPr>
          <w:p w14:paraId="4BCAAB1D" w14:textId="77777777" w:rsidR="00F11E1E" w:rsidRDefault="0048233F">
            <w:pPr>
              <w:spacing w:after="40" w:line="240" w:lineRule="auto"/>
            </w:pPr>
            <w:r>
              <w:rPr>
                <w:rFonts w:cs="Times New Roman"/>
                <w:sz w:val="20"/>
              </w:rPr>
              <w:lastRenderedPageBreak/>
              <w:t>2</w:t>
            </w:r>
          </w:p>
        </w:tc>
        <w:tc>
          <w:tcPr>
            <w:tcW w:w="5669" w:type="dxa"/>
          </w:tcPr>
          <w:p w14:paraId="39134CCE" w14:textId="77777777" w:rsidR="00F11E1E" w:rsidRDefault="0048233F">
            <w:pPr>
              <w:spacing w:after="40" w:line="240" w:lineRule="auto"/>
            </w:pPr>
            <w:r>
              <w:rPr>
                <w:rFonts w:cs="Times New Roman"/>
                <w:sz w:val="20"/>
              </w:rPr>
              <w:t>Benchmark corpus with ground truth; IR extraction; analyser core (aliases, path search)</w:t>
            </w:r>
          </w:p>
        </w:tc>
        <w:tc>
          <w:tcPr>
            <w:tcW w:w="2551" w:type="dxa"/>
          </w:tcPr>
          <w:p w14:paraId="34764970" w14:textId="77777777" w:rsidR="00F11E1E" w:rsidRDefault="0048233F">
            <w:pPr>
              <w:spacing w:after="40" w:line="240" w:lineRule="auto"/>
            </w:pPr>
            <w:r>
              <w:rPr>
                <w:rFonts w:cs="Times New Roman"/>
                <w:sz w:val="20"/>
              </w:rPr>
              <w:t>First static findings</w:t>
            </w:r>
          </w:p>
        </w:tc>
      </w:tr>
      <w:tr w:rsidR="00F11E1E" w14:paraId="63C23132" w14:textId="77777777">
        <w:trPr>
          <w:jc w:val="center"/>
        </w:trPr>
        <w:tc>
          <w:tcPr>
            <w:tcW w:w="850" w:type="dxa"/>
          </w:tcPr>
          <w:p w14:paraId="5411B61B" w14:textId="77777777" w:rsidR="00F11E1E" w:rsidRDefault="0048233F">
            <w:pPr>
              <w:spacing w:after="40" w:line="240" w:lineRule="auto"/>
            </w:pPr>
            <w:r>
              <w:rPr>
                <w:rFonts w:cs="Times New Roman"/>
                <w:sz w:val="20"/>
              </w:rPr>
              <w:t>3</w:t>
            </w:r>
          </w:p>
        </w:tc>
        <w:tc>
          <w:tcPr>
            <w:tcW w:w="5669" w:type="dxa"/>
          </w:tcPr>
          <w:p w14:paraId="46840C90" w14:textId="77777777" w:rsidR="00F11E1E" w:rsidRDefault="0048233F">
            <w:pPr>
              <w:spacing w:after="40" w:line="240" w:lineRule="auto"/>
            </w:pPr>
            <w:r>
              <w:rPr>
                <w:rFonts w:cs="Times New Roman"/>
                <w:sz w:val="20"/>
              </w:rPr>
              <w:t>Ownership transfer, summaries, branch correlation; in-guest agent; fault-point sweep</w:t>
            </w:r>
          </w:p>
        </w:tc>
        <w:tc>
          <w:tcPr>
            <w:tcW w:w="2551" w:type="dxa"/>
          </w:tcPr>
          <w:p w14:paraId="52E2D996" w14:textId="77777777" w:rsidR="00F11E1E" w:rsidRDefault="0048233F">
            <w:pPr>
              <w:spacing w:after="40" w:line="240" w:lineRule="auto"/>
            </w:pPr>
            <w:r>
              <w:rPr>
                <w:rFonts w:cs="Times New Roman"/>
                <w:sz w:val="20"/>
              </w:rPr>
              <w:t>Review-I: working prototype (60-70%)</w:t>
            </w:r>
          </w:p>
        </w:tc>
      </w:tr>
      <w:tr w:rsidR="00F11E1E" w14:paraId="359195D6" w14:textId="77777777">
        <w:trPr>
          <w:jc w:val="center"/>
        </w:trPr>
        <w:tc>
          <w:tcPr>
            <w:tcW w:w="850" w:type="dxa"/>
          </w:tcPr>
          <w:p w14:paraId="2BE645F9" w14:textId="77777777" w:rsidR="00F11E1E" w:rsidRDefault="0048233F">
            <w:pPr>
              <w:spacing w:after="40" w:line="240" w:lineRule="auto"/>
            </w:pPr>
            <w:r>
              <w:rPr>
                <w:rFonts w:cs="Times New Roman"/>
                <w:sz w:val="20"/>
              </w:rPr>
              <w:t>4</w:t>
            </w:r>
          </w:p>
        </w:tc>
        <w:tc>
          <w:tcPr>
            <w:tcW w:w="5669" w:type="dxa"/>
          </w:tcPr>
          <w:p w14:paraId="3C173022" w14:textId="77777777" w:rsidR="00F11E1E" w:rsidRDefault="0048233F">
            <w:pPr>
              <w:spacing w:after="40" w:line="240" w:lineRule="auto"/>
            </w:pPr>
            <w:r>
              <w:rPr>
                <w:rFonts w:cs="Times New Roman"/>
                <w:sz w:val="20"/>
              </w:rPr>
              <w:t>Targeted verification, kmemleak attribution, verdicts; baselines; dashboard</w:t>
            </w:r>
          </w:p>
        </w:tc>
        <w:tc>
          <w:tcPr>
            <w:tcW w:w="2551" w:type="dxa"/>
          </w:tcPr>
          <w:p w14:paraId="609E578D" w14:textId="77777777" w:rsidR="00F11E1E" w:rsidRDefault="0048233F">
            <w:pPr>
              <w:spacing w:after="40" w:line="240" w:lineRule="auto"/>
            </w:pPr>
            <w:r>
              <w:rPr>
                <w:rFonts w:cs="Times New Roman"/>
                <w:sz w:val="20"/>
              </w:rPr>
              <w:t>End-to-end pipeline</w:t>
            </w:r>
          </w:p>
        </w:tc>
      </w:tr>
      <w:tr w:rsidR="00F11E1E" w14:paraId="25ADBBA8" w14:textId="77777777">
        <w:trPr>
          <w:jc w:val="center"/>
        </w:trPr>
        <w:tc>
          <w:tcPr>
            <w:tcW w:w="850" w:type="dxa"/>
          </w:tcPr>
          <w:p w14:paraId="2D2E15E0" w14:textId="77777777" w:rsidR="00F11E1E" w:rsidRDefault="0048233F">
            <w:pPr>
              <w:spacing w:after="40" w:line="240" w:lineRule="auto"/>
            </w:pPr>
            <w:r>
              <w:rPr>
                <w:rFonts w:cs="Times New Roman"/>
                <w:sz w:val="20"/>
              </w:rPr>
              <w:t>5</w:t>
            </w:r>
          </w:p>
        </w:tc>
        <w:tc>
          <w:tcPr>
            <w:tcW w:w="5669" w:type="dxa"/>
          </w:tcPr>
          <w:p w14:paraId="5C09F1C3" w14:textId="77777777" w:rsidR="00F11E1E" w:rsidRDefault="0048233F">
            <w:pPr>
              <w:spacing w:after="40" w:line="240" w:lineRule="auto"/>
            </w:pPr>
            <w:r>
              <w:rPr>
                <w:rFonts w:cs="Times New Roman"/>
                <w:sz w:val="20"/>
              </w:rPr>
              <w:t>Evaluation, ablation, repeated runs; report, user manual, presentation</w:t>
            </w:r>
          </w:p>
        </w:tc>
        <w:tc>
          <w:tcPr>
            <w:tcW w:w="2551" w:type="dxa"/>
          </w:tcPr>
          <w:p w14:paraId="048CB94F" w14:textId="77777777" w:rsidR="00F11E1E" w:rsidRDefault="0048233F">
            <w:pPr>
              <w:spacing w:after="40" w:line="240" w:lineRule="auto"/>
            </w:pPr>
            <w:r>
              <w:rPr>
                <w:rFonts w:cs="Times New Roman"/>
                <w:sz w:val="20"/>
              </w:rPr>
              <w:t>Review-II, final report and PPT</w:t>
            </w:r>
          </w:p>
        </w:tc>
      </w:tr>
    </w:tbl>
    <w:p w14:paraId="1504D91A" w14:textId="77777777" w:rsidR="00F11E1E" w:rsidRDefault="00F11E1E">
      <w:pPr>
        <w:spacing w:after="80"/>
      </w:pPr>
    </w:p>
    <w:p w14:paraId="76096F57" w14:textId="77777777" w:rsidR="00F11E1E" w:rsidRDefault="0048233F">
      <w:pPr>
        <w:pStyle w:val="Heading2"/>
      </w:pPr>
      <w:r>
        <w:t>8. Team Member Responsibilities</w:t>
      </w:r>
    </w:p>
    <w:p w14:paraId="630165F2" w14:textId="77777777" w:rsidR="00F11E1E" w:rsidRDefault="0048233F">
      <w:pPr>
        <w:keepNext/>
        <w:jc w:val="center"/>
      </w:pPr>
      <w:r>
        <w:rPr>
          <w:rFonts w:cs="Times New Roman"/>
          <w:b/>
          <w:sz w:val="22"/>
        </w:rPr>
        <w:t>Table 8.1: Responsibilities</w:t>
      </w:r>
    </w:p>
    <w:tbl>
      <w:tblPr>
        <w:tblStyle w:val="TableGrid"/>
        <w:tblW w:w="0" w:type="auto"/>
        <w:jc w:val="center"/>
        <w:tblLook w:val="04A0" w:firstRow="1" w:lastRow="0" w:firstColumn="1" w:lastColumn="0" w:noHBand="0" w:noVBand="1"/>
      </w:tblPr>
      <w:tblGrid>
        <w:gridCol w:w="1974"/>
        <w:gridCol w:w="1414"/>
        <w:gridCol w:w="5628"/>
      </w:tblGrid>
      <w:tr w:rsidR="00F11E1E" w14:paraId="161B4FEB" w14:textId="77777777">
        <w:trPr>
          <w:jc w:val="center"/>
        </w:trPr>
        <w:tc>
          <w:tcPr>
            <w:tcW w:w="1984" w:type="dxa"/>
            <w:shd w:val="clear" w:color="auto" w:fill="E7E6E1"/>
          </w:tcPr>
          <w:p w14:paraId="47B0F32B" w14:textId="77777777" w:rsidR="00F11E1E" w:rsidRDefault="0048233F">
            <w:pPr>
              <w:spacing w:after="40" w:line="240" w:lineRule="auto"/>
            </w:pPr>
            <w:r>
              <w:rPr>
                <w:rFonts w:cs="Times New Roman"/>
                <w:b/>
                <w:sz w:val="20"/>
              </w:rPr>
              <w:t>Member</w:t>
            </w:r>
          </w:p>
        </w:tc>
        <w:tc>
          <w:tcPr>
            <w:tcW w:w="1417" w:type="dxa"/>
            <w:shd w:val="clear" w:color="auto" w:fill="E7E6E1"/>
          </w:tcPr>
          <w:p w14:paraId="6A6D94EE" w14:textId="77777777" w:rsidR="00F11E1E" w:rsidRDefault="0048233F">
            <w:pPr>
              <w:spacing w:after="40" w:line="240" w:lineRule="auto"/>
            </w:pPr>
            <w:r>
              <w:rPr>
                <w:rFonts w:cs="Times New Roman"/>
                <w:b/>
                <w:sz w:val="20"/>
              </w:rPr>
              <w:t>Register No.</w:t>
            </w:r>
          </w:p>
        </w:tc>
        <w:tc>
          <w:tcPr>
            <w:tcW w:w="5669" w:type="dxa"/>
            <w:shd w:val="clear" w:color="auto" w:fill="E7E6E1"/>
          </w:tcPr>
          <w:p w14:paraId="08F76646" w14:textId="77777777" w:rsidR="00F11E1E" w:rsidRDefault="0048233F">
            <w:pPr>
              <w:spacing w:after="40" w:line="240" w:lineRule="auto"/>
            </w:pPr>
            <w:r>
              <w:rPr>
                <w:rFonts w:cs="Times New Roman"/>
                <w:b/>
                <w:sz w:val="20"/>
              </w:rPr>
              <w:t>Responsibilities</w:t>
            </w:r>
          </w:p>
        </w:tc>
      </w:tr>
      <w:tr w:rsidR="00F11E1E" w14:paraId="1480FADE" w14:textId="77777777">
        <w:trPr>
          <w:jc w:val="center"/>
        </w:trPr>
        <w:tc>
          <w:tcPr>
            <w:tcW w:w="1984" w:type="dxa"/>
          </w:tcPr>
          <w:p w14:paraId="30D59E99" w14:textId="77777777" w:rsidR="00F11E1E" w:rsidRDefault="0048233F">
            <w:pPr>
              <w:spacing w:after="40" w:line="240" w:lineRule="auto"/>
            </w:pPr>
            <w:r>
              <w:rPr>
                <w:rFonts w:cs="Times New Roman"/>
                <w:sz w:val="20"/>
              </w:rPr>
              <w:t>Om Gunjan Gupta</w:t>
            </w:r>
          </w:p>
        </w:tc>
        <w:tc>
          <w:tcPr>
            <w:tcW w:w="1417" w:type="dxa"/>
          </w:tcPr>
          <w:p w14:paraId="0E321E37" w14:textId="77777777" w:rsidR="00F11E1E" w:rsidRDefault="0048233F">
            <w:pPr>
              <w:spacing w:after="40" w:line="240" w:lineRule="auto"/>
            </w:pPr>
            <w:r>
              <w:rPr>
                <w:rFonts w:cs="Times New Roman"/>
                <w:sz w:val="20"/>
              </w:rPr>
              <w:t>24BIT0316</w:t>
            </w:r>
          </w:p>
        </w:tc>
        <w:tc>
          <w:tcPr>
            <w:tcW w:w="5669" w:type="dxa"/>
          </w:tcPr>
          <w:p w14:paraId="33BDD429" w14:textId="77777777" w:rsidR="00F11E1E" w:rsidRDefault="0048233F">
            <w:pPr>
              <w:spacing w:after="40" w:line="240" w:lineRule="auto"/>
            </w:pPr>
            <w:r>
              <w:rPr>
                <w:rFonts w:cs="Times New Roman"/>
                <w:sz w:val="20"/>
              </w:rPr>
              <w:t>Static analyser (C++/LLVM): IR preparation, alias and ownership analysis, function summaries, path search, trigger identification</w:t>
            </w:r>
          </w:p>
        </w:tc>
      </w:tr>
      <w:tr w:rsidR="00F11E1E" w14:paraId="6348D870" w14:textId="77777777">
        <w:trPr>
          <w:jc w:val="center"/>
        </w:trPr>
        <w:tc>
          <w:tcPr>
            <w:tcW w:w="1984" w:type="dxa"/>
          </w:tcPr>
          <w:p w14:paraId="3324E58D" w14:textId="77777777" w:rsidR="00F11E1E" w:rsidRDefault="0048233F">
            <w:pPr>
              <w:spacing w:after="40" w:line="240" w:lineRule="auto"/>
            </w:pPr>
            <w:r>
              <w:rPr>
                <w:rFonts w:cs="Times New Roman"/>
                <w:sz w:val="20"/>
              </w:rPr>
              <w:t>Abhishek Kumar Singh</w:t>
            </w:r>
          </w:p>
        </w:tc>
        <w:tc>
          <w:tcPr>
            <w:tcW w:w="1417" w:type="dxa"/>
          </w:tcPr>
          <w:p w14:paraId="29870FF7" w14:textId="77777777" w:rsidR="00F11E1E" w:rsidRDefault="0048233F">
            <w:pPr>
              <w:spacing w:after="40" w:line="240" w:lineRule="auto"/>
            </w:pPr>
            <w:r>
              <w:rPr>
                <w:rFonts w:cs="Times New Roman"/>
                <w:sz w:val="20"/>
              </w:rPr>
              <w:t>24BIT0309</w:t>
            </w:r>
          </w:p>
        </w:tc>
        <w:tc>
          <w:tcPr>
            <w:tcW w:w="5669" w:type="dxa"/>
          </w:tcPr>
          <w:p w14:paraId="3D7C43FB" w14:textId="77777777" w:rsidR="00F11E1E" w:rsidRDefault="0048233F">
            <w:pPr>
              <w:spacing w:after="40" w:line="240" w:lineRule="auto"/>
            </w:pPr>
            <w:r>
              <w:rPr>
                <w:rFonts w:cs="Times New Roman"/>
                <w:sz w:val="20"/>
              </w:rPr>
              <w:t>Kernel configuration and build, QEMU/KVM environment, klg-agent fault-injection driver, kmemleak protocol</w:t>
            </w:r>
          </w:p>
        </w:tc>
      </w:tr>
      <w:tr w:rsidR="00F11E1E" w14:paraId="66BDDBE2" w14:textId="77777777">
        <w:trPr>
          <w:jc w:val="center"/>
        </w:trPr>
        <w:tc>
          <w:tcPr>
            <w:tcW w:w="1984" w:type="dxa"/>
          </w:tcPr>
          <w:p w14:paraId="7CA41BDF" w14:textId="77777777" w:rsidR="00F11E1E" w:rsidRDefault="0048233F">
            <w:pPr>
              <w:spacing w:after="40" w:line="240" w:lineRule="auto"/>
            </w:pPr>
            <w:r>
              <w:rPr>
                <w:rFonts w:cs="Times New Roman"/>
                <w:sz w:val="20"/>
              </w:rPr>
              <w:t>Aarav Jain</w:t>
            </w:r>
          </w:p>
        </w:tc>
        <w:tc>
          <w:tcPr>
            <w:tcW w:w="1417" w:type="dxa"/>
          </w:tcPr>
          <w:p w14:paraId="3ECE3C63" w14:textId="77777777" w:rsidR="00F11E1E" w:rsidRDefault="0048233F">
            <w:pPr>
              <w:spacing w:after="40" w:line="240" w:lineRule="auto"/>
            </w:pPr>
            <w:r>
              <w:rPr>
                <w:rFonts w:cs="Times New Roman"/>
                <w:sz w:val="20"/>
              </w:rPr>
              <w:t>24BIT0023</w:t>
            </w:r>
          </w:p>
        </w:tc>
        <w:tc>
          <w:tcPr>
            <w:tcW w:w="5669" w:type="dxa"/>
          </w:tcPr>
          <w:p w14:paraId="08EF7DE8" w14:textId="77777777" w:rsidR="00F11E1E" w:rsidRDefault="0048233F">
            <w:pPr>
              <w:spacing w:after="40" w:line="240" w:lineRule="auto"/>
            </w:pPr>
            <w:r>
              <w:rPr>
                <w:rFonts w:cs="Times New Roman"/>
                <w:sz w:val="20"/>
              </w:rPr>
              <w:t>Benchmark corpus and ground truth, Python orchestrator and verifier, evaluation, dashboard</w:t>
            </w:r>
          </w:p>
        </w:tc>
      </w:tr>
    </w:tbl>
    <w:p w14:paraId="1CA96C8F" w14:textId="77777777" w:rsidR="00F11E1E" w:rsidRDefault="00F11E1E">
      <w:pPr>
        <w:spacing w:after="80"/>
      </w:pPr>
    </w:p>
    <w:sectPr w:rsidR="00F11E1E">
      <w:footerReference w:type="default" r:id="rId8"/>
      <w:pgSz w:w="11906" w:h="16838"/>
      <w:pgMar w:top="1440" w:right="1440" w:bottom="1440" w:left="144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97C6E3" w14:textId="77777777" w:rsidR="004206D4" w:rsidRDefault="004206D4">
      <w:pPr>
        <w:spacing w:after="0" w:line="240" w:lineRule="auto"/>
      </w:pPr>
      <w:r>
        <w:separator/>
      </w:r>
    </w:p>
  </w:endnote>
  <w:endnote w:type="continuationSeparator" w:id="0">
    <w:p w14:paraId="28C2DF31" w14:textId="77777777" w:rsidR="004206D4" w:rsidRDefault="004206D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30AFC5" w14:textId="77777777" w:rsidR="00F11E1E" w:rsidRDefault="0048233F">
    <w:pPr>
      <w:jc w:val="center"/>
    </w:pPr>
    <w:r>
      <w:rPr>
        <w:rFonts w:cs="Times New Roman"/>
        <w:sz w:val="22"/>
      </w:rPr>
      <w:fldChar w:fldCharType="begin"/>
    </w:r>
    <w:r>
      <w:rPr>
        <w:rFonts w:cs="Times New Roman"/>
        <w:sz w:val="22"/>
      </w:rPr>
      <w:instrText>PAGE</w:instrText>
    </w:r>
    <w:r>
      <w:rPr>
        <w:rFonts w:cs="Times New Roman"/>
        <w:sz w:val="22"/>
      </w:rPr>
      <w:fldChar w:fldCharType="separate"/>
    </w:r>
    <w:r>
      <w:rPr>
        <w:rFonts w:cs="Times New Roman"/>
        <w:sz w:val="22"/>
      </w:rPr>
      <w:t>1</w:t>
    </w:r>
    <w:r>
      <w:rPr>
        <w:rFonts w:cs="Times New Roman"/>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8D7019" w14:textId="77777777" w:rsidR="004206D4" w:rsidRDefault="004206D4">
      <w:pPr>
        <w:spacing w:after="0" w:line="240" w:lineRule="auto"/>
      </w:pPr>
      <w:r>
        <w:separator/>
      </w:r>
    </w:p>
  </w:footnote>
  <w:footnote w:type="continuationSeparator" w:id="0">
    <w:p w14:paraId="6DC9D6D4" w14:textId="77777777" w:rsidR="004206D4" w:rsidRDefault="004206D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EB024A"/>
    <w:multiLevelType w:val="multilevel"/>
    <w:tmpl w:val="E4FE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8A32C5"/>
    <w:multiLevelType w:val="multilevel"/>
    <w:tmpl w:val="C12C6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4D4141"/>
    <w:multiLevelType w:val="multilevel"/>
    <w:tmpl w:val="4260E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AB5490"/>
    <w:multiLevelType w:val="multilevel"/>
    <w:tmpl w:val="B7744B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1430FD"/>
    <w:multiLevelType w:val="multilevel"/>
    <w:tmpl w:val="11B474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BCD6C26"/>
    <w:multiLevelType w:val="multilevel"/>
    <w:tmpl w:val="9BCC7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DBC1C63"/>
    <w:multiLevelType w:val="multilevel"/>
    <w:tmpl w:val="6DF4A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6C562C"/>
    <w:multiLevelType w:val="multilevel"/>
    <w:tmpl w:val="25D01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5481F11"/>
    <w:multiLevelType w:val="multilevel"/>
    <w:tmpl w:val="F66645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0B2AE0"/>
    <w:multiLevelType w:val="multilevel"/>
    <w:tmpl w:val="F75ACE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3FE0DB2"/>
    <w:multiLevelType w:val="multilevel"/>
    <w:tmpl w:val="34562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51A1C66"/>
    <w:multiLevelType w:val="multilevel"/>
    <w:tmpl w:val="61100C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5736064"/>
    <w:multiLevelType w:val="multilevel"/>
    <w:tmpl w:val="2BF6F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2C105D"/>
    <w:multiLevelType w:val="multilevel"/>
    <w:tmpl w:val="F7A8A9F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84B0525"/>
    <w:multiLevelType w:val="multilevel"/>
    <w:tmpl w:val="3C1C6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C46469E"/>
    <w:multiLevelType w:val="hybridMultilevel"/>
    <w:tmpl w:val="9B0C853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6" w15:restartNumberingAfterBreak="0">
    <w:nsid w:val="31D444F0"/>
    <w:multiLevelType w:val="multilevel"/>
    <w:tmpl w:val="D9C885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17" w15:restartNumberingAfterBreak="0">
    <w:nsid w:val="3AFA49E7"/>
    <w:multiLevelType w:val="multilevel"/>
    <w:tmpl w:val="CEA293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D4D01D8"/>
    <w:multiLevelType w:val="multilevel"/>
    <w:tmpl w:val="CF4AC60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FD931E3"/>
    <w:multiLevelType w:val="multilevel"/>
    <w:tmpl w:val="123845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0B658D2"/>
    <w:multiLevelType w:val="multilevel"/>
    <w:tmpl w:val="622A4D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24D393D"/>
    <w:multiLevelType w:val="multilevel"/>
    <w:tmpl w:val="5246A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42A99"/>
    <w:multiLevelType w:val="multilevel"/>
    <w:tmpl w:val="C742A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56612BB"/>
    <w:multiLevelType w:val="multilevel"/>
    <w:tmpl w:val="63D07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84C52B4"/>
    <w:multiLevelType w:val="multilevel"/>
    <w:tmpl w:val="F9B40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AB22A2"/>
    <w:multiLevelType w:val="multilevel"/>
    <w:tmpl w:val="CF0A5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87438F"/>
    <w:multiLevelType w:val="multilevel"/>
    <w:tmpl w:val="09F20C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3DD1BFB"/>
    <w:multiLevelType w:val="multilevel"/>
    <w:tmpl w:val="226E24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4534CE1"/>
    <w:multiLevelType w:val="multilevel"/>
    <w:tmpl w:val="497EF8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52543DC"/>
    <w:multiLevelType w:val="multilevel"/>
    <w:tmpl w:val="277A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6221E52"/>
    <w:multiLevelType w:val="multilevel"/>
    <w:tmpl w:val="E7B6CA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9CC1DB7"/>
    <w:multiLevelType w:val="multilevel"/>
    <w:tmpl w:val="3BEAD0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934103"/>
    <w:multiLevelType w:val="multilevel"/>
    <w:tmpl w:val="C7C455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1A1878"/>
    <w:multiLevelType w:val="multilevel"/>
    <w:tmpl w:val="67C2F5D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1CD1619"/>
    <w:multiLevelType w:val="multilevel"/>
    <w:tmpl w:val="E1401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C17233"/>
    <w:multiLevelType w:val="multilevel"/>
    <w:tmpl w:val="E38866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AE619E5"/>
    <w:multiLevelType w:val="multilevel"/>
    <w:tmpl w:val="4BC64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C372A06"/>
    <w:multiLevelType w:val="multilevel"/>
    <w:tmpl w:val="E33AD1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49244B"/>
    <w:multiLevelType w:val="multilevel"/>
    <w:tmpl w:val="296A4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4740C5"/>
    <w:multiLevelType w:val="multilevel"/>
    <w:tmpl w:val="29561D38"/>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num w:numId="1" w16cid:durableId="1288438718">
    <w:abstractNumId w:val="15"/>
  </w:num>
  <w:num w:numId="2" w16cid:durableId="154345095">
    <w:abstractNumId w:val="27"/>
  </w:num>
  <w:num w:numId="3" w16cid:durableId="511796836">
    <w:abstractNumId w:val="29"/>
  </w:num>
  <w:num w:numId="4" w16cid:durableId="657274253">
    <w:abstractNumId w:val="30"/>
  </w:num>
  <w:num w:numId="5" w16cid:durableId="1187137214">
    <w:abstractNumId w:val="9"/>
  </w:num>
  <w:num w:numId="6" w16cid:durableId="1093822654">
    <w:abstractNumId w:val="17"/>
  </w:num>
  <w:num w:numId="7" w16cid:durableId="2118795341">
    <w:abstractNumId w:val="38"/>
  </w:num>
  <w:num w:numId="8" w16cid:durableId="638845626">
    <w:abstractNumId w:val="39"/>
  </w:num>
  <w:num w:numId="9" w16cid:durableId="349458541">
    <w:abstractNumId w:val="24"/>
  </w:num>
  <w:num w:numId="10" w16cid:durableId="965739972">
    <w:abstractNumId w:val="16"/>
  </w:num>
  <w:num w:numId="11" w16cid:durableId="837111625">
    <w:abstractNumId w:val="26"/>
  </w:num>
  <w:num w:numId="12" w16cid:durableId="726492605">
    <w:abstractNumId w:val="32"/>
  </w:num>
  <w:num w:numId="13" w16cid:durableId="1834712440">
    <w:abstractNumId w:val="33"/>
  </w:num>
  <w:num w:numId="14" w16cid:durableId="1754160937">
    <w:abstractNumId w:val="11"/>
  </w:num>
  <w:num w:numId="15" w16cid:durableId="783811808">
    <w:abstractNumId w:val="34"/>
  </w:num>
  <w:num w:numId="16" w16cid:durableId="664359054">
    <w:abstractNumId w:val="7"/>
  </w:num>
  <w:num w:numId="17" w16cid:durableId="1164468929">
    <w:abstractNumId w:val="19"/>
  </w:num>
  <w:num w:numId="18" w16cid:durableId="1635595664">
    <w:abstractNumId w:val="22"/>
  </w:num>
  <w:num w:numId="19" w16cid:durableId="598027677">
    <w:abstractNumId w:val="3"/>
  </w:num>
  <w:num w:numId="20" w16cid:durableId="1051925611">
    <w:abstractNumId w:val="10"/>
  </w:num>
  <w:num w:numId="21" w16cid:durableId="1054889150">
    <w:abstractNumId w:val="35"/>
  </w:num>
  <w:num w:numId="22" w16cid:durableId="1318417287">
    <w:abstractNumId w:val="25"/>
  </w:num>
  <w:num w:numId="23" w16cid:durableId="1951358601">
    <w:abstractNumId w:val="20"/>
  </w:num>
  <w:num w:numId="24" w16cid:durableId="1053696323">
    <w:abstractNumId w:val="36"/>
  </w:num>
  <w:num w:numId="25" w16cid:durableId="1933319059">
    <w:abstractNumId w:val="8"/>
  </w:num>
  <w:num w:numId="26" w16cid:durableId="1943950112">
    <w:abstractNumId w:val="4"/>
  </w:num>
  <w:num w:numId="27" w16cid:durableId="1493376148">
    <w:abstractNumId w:val="18"/>
  </w:num>
  <w:num w:numId="28" w16cid:durableId="1910647442">
    <w:abstractNumId w:val="0"/>
  </w:num>
  <w:num w:numId="29" w16cid:durableId="1359431661">
    <w:abstractNumId w:val="2"/>
  </w:num>
  <w:num w:numId="30" w16cid:durableId="1347320842">
    <w:abstractNumId w:val="12"/>
  </w:num>
  <w:num w:numId="31" w16cid:durableId="2030134069">
    <w:abstractNumId w:val="31"/>
  </w:num>
  <w:num w:numId="32" w16cid:durableId="1385448479">
    <w:abstractNumId w:val="14"/>
  </w:num>
  <w:num w:numId="33" w16cid:durableId="1059717311">
    <w:abstractNumId w:val="5"/>
  </w:num>
  <w:num w:numId="34" w16cid:durableId="770509989">
    <w:abstractNumId w:val="21"/>
  </w:num>
  <w:num w:numId="35" w16cid:durableId="819417733">
    <w:abstractNumId w:val="23"/>
  </w:num>
  <w:num w:numId="36" w16cid:durableId="920531981">
    <w:abstractNumId w:val="1"/>
  </w:num>
  <w:num w:numId="37" w16cid:durableId="1708942002">
    <w:abstractNumId w:val="6"/>
  </w:num>
  <w:num w:numId="38" w16cid:durableId="1942714750">
    <w:abstractNumId w:val="37"/>
  </w:num>
  <w:num w:numId="39" w16cid:durableId="44530581">
    <w:abstractNumId w:val="13"/>
  </w:num>
  <w:num w:numId="40" w16cid:durableId="235747394">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YxsLSwNDO3AAJTYxNDCyUdpeDU4uLM/DyQApNaAOYlbbgsAAAA"/>
  </w:docVars>
  <w:rsids>
    <w:rsidRoot w:val="004E39DA"/>
    <w:rsid w:val="000308FE"/>
    <w:rsid w:val="000743BD"/>
    <w:rsid w:val="00145CF6"/>
    <w:rsid w:val="00150C5E"/>
    <w:rsid w:val="00162D1E"/>
    <w:rsid w:val="0019342F"/>
    <w:rsid w:val="001B7AE6"/>
    <w:rsid w:val="001D7F6D"/>
    <w:rsid w:val="00242CED"/>
    <w:rsid w:val="002B1E9A"/>
    <w:rsid w:val="00375787"/>
    <w:rsid w:val="004206D4"/>
    <w:rsid w:val="004347F4"/>
    <w:rsid w:val="0048233F"/>
    <w:rsid w:val="004E39DA"/>
    <w:rsid w:val="00507762"/>
    <w:rsid w:val="005221EC"/>
    <w:rsid w:val="005D1E91"/>
    <w:rsid w:val="00611719"/>
    <w:rsid w:val="0063400C"/>
    <w:rsid w:val="006C689B"/>
    <w:rsid w:val="00746A8F"/>
    <w:rsid w:val="00777F0F"/>
    <w:rsid w:val="007C74D6"/>
    <w:rsid w:val="007E22D0"/>
    <w:rsid w:val="007E5267"/>
    <w:rsid w:val="00825421"/>
    <w:rsid w:val="00842606"/>
    <w:rsid w:val="00855FC7"/>
    <w:rsid w:val="00885DC9"/>
    <w:rsid w:val="00A10F7A"/>
    <w:rsid w:val="00B36789"/>
    <w:rsid w:val="00BF7570"/>
    <w:rsid w:val="00C51296"/>
    <w:rsid w:val="00CD1459"/>
    <w:rsid w:val="00D44334"/>
    <w:rsid w:val="00DF2DB4"/>
    <w:rsid w:val="00E43544"/>
    <w:rsid w:val="00F02FE2"/>
    <w:rsid w:val="00F11E1E"/>
    <w:rsid w:val="00FB4F5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C3D2BB3"/>
  <w15:chartTrackingRefBased/>
  <w15:docId w15:val="{C78A1B47-63CA-4656-A1F7-3FE5D407F8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20" w:line="360" w:lineRule="auto"/>
    </w:pPr>
    <w:rPr>
      <w:rFonts w:ascii="Times New Roman" w:eastAsia="Times New Roman" w:hAnsi="Times New Roman"/>
      <w:sz w:val="24"/>
    </w:rPr>
  </w:style>
  <w:style w:type="paragraph" w:styleId="Heading1">
    <w:name w:val="heading 1"/>
    <w:basedOn w:val="Normal"/>
    <w:next w:val="Normal"/>
    <w:link w:val="Heading1Char"/>
    <w:uiPriority w:val="9"/>
    <w:qFormat/>
    <w:rsid w:val="004E39DA"/>
    <w:pPr>
      <w:keepNext/>
      <w:keepLines/>
      <w:outlineLvl w:val="0"/>
    </w:pPr>
    <w:rPr>
      <w:rFonts w:cs="Times New Roman"/>
      <w:b/>
      <w:color w:val="000000"/>
      <w:sz w:val="32"/>
      <w:szCs w:val="40"/>
    </w:rPr>
  </w:style>
  <w:style w:type="paragraph" w:styleId="Heading2">
    <w:name w:val="heading 2"/>
    <w:basedOn w:val="Normal"/>
    <w:next w:val="Normal"/>
    <w:link w:val="Heading2Char"/>
    <w:uiPriority w:val="9"/>
    <w:unhideWhenUsed/>
    <w:qFormat/>
    <w:rsid w:val="004E39DA"/>
    <w:pPr>
      <w:keepNext/>
      <w:keepLines/>
      <w:spacing w:before="240"/>
      <w:outlineLvl w:val="1"/>
    </w:pPr>
    <w:rPr>
      <w:rFonts w:cs="Times New Roman"/>
      <w:b/>
      <w:color w:val="000000"/>
      <w:sz w:val="28"/>
      <w:szCs w:val="32"/>
    </w:rPr>
  </w:style>
  <w:style w:type="paragraph" w:styleId="Heading3">
    <w:name w:val="heading 3"/>
    <w:basedOn w:val="Normal"/>
    <w:next w:val="Normal"/>
    <w:link w:val="Heading3Char"/>
    <w:uiPriority w:val="9"/>
    <w:unhideWhenUsed/>
    <w:qFormat/>
    <w:rsid w:val="004E39DA"/>
    <w:pPr>
      <w:keepNext/>
      <w:keepLines/>
      <w:spacing w:before="240"/>
      <w:outlineLvl w:val="2"/>
    </w:pPr>
    <w:rPr>
      <w:rFonts w:cs="Times New Roman"/>
      <w:b/>
      <w:color w:val="000000"/>
      <w:szCs w:val="28"/>
    </w:rPr>
  </w:style>
  <w:style w:type="paragraph" w:styleId="Heading4">
    <w:name w:val="heading 4"/>
    <w:basedOn w:val="Normal"/>
    <w:next w:val="Normal"/>
    <w:link w:val="Heading4Char"/>
    <w:uiPriority w:val="9"/>
    <w:semiHidden/>
    <w:unhideWhenUsed/>
    <w:qFormat/>
    <w:rsid w:val="004E39D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E39D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E3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E3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E3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E3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E39D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4E39D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E39D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E39D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E39D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E3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E3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E3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E39DA"/>
    <w:rPr>
      <w:rFonts w:eastAsiaTheme="majorEastAsia" w:cstheme="majorBidi"/>
      <w:color w:val="272727" w:themeColor="text1" w:themeTint="D8"/>
    </w:rPr>
  </w:style>
  <w:style w:type="paragraph" w:styleId="Title">
    <w:name w:val="Title"/>
    <w:basedOn w:val="Normal"/>
    <w:next w:val="Normal"/>
    <w:link w:val="TitleChar"/>
    <w:uiPriority w:val="10"/>
    <w:qFormat/>
    <w:rsid w:val="004E3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E3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E3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E3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E39DA"/>
    <w:pPr>
      <w:spacing w:before="160"/>
      <w:jc w:val="center"/>
    </w:pPr>
    <w:rPr>
      <w:i/>
      <w:iCs/>
      <w:color w:val="404040" w:themeColor="text1" w:themeTint="BF"/>
    </w:rPr>
  </w:style>
  <w:style w:type="character" w:customStyle="1" w:styleId="QuoteChar">
    <w:name w:val="Quote Char"/>
    <w:basedOn w:val="DefaultParagraphFont"/>
    <w:link w:val="Quote"/>
    <w:uiPriority w:val="29"/>
    <w:rsid w:val="004E39DA"/>
    <w:rPr>
      <w:i/>
      <w:iCs/>
      <w:color w:val="404040" w:themeColor="text1" w:themeTint="BF"/>
    </w:rPr>
  </w:style>
  <w:style w:type="paragraph" w:styleId="ListParagraph">
    <w:name w:val="List Paragraph"/>
    <w:basedOn w:val="Normal"/>
    <w:uiPriority w:val="34"/>
    <w:qFormat/>
    <w:rsid w:val="004E39DA"/>
    <w:pPr>
      <w:ind w:left="720"/>
      <w:contextualSpacing/>
    </w:pPr>
  </w:style>
  <w:style w:type="character" w:styleId="IntenseEmphasis">
    <w:name w:val="Intense Emphasis"/>
    <w:basedOn w:val="DefaultParagraphFont"/>
    <w:uiPriority w:val="21"/>
    <w:qFormat/>
    <w:rsid w:val="004E39DA"/>
    <w:rPr>
      <w:i/>
      <w:iCs/>
      <w:color w:val="0F4761" w:themeColor="accent1" w:themeShade="BF"/>
    </w:rPr>
  </w:style>
  <w:style w:type="paragraph" w:styleId="IntenseQuote">
    <w:name w:val="Intense Quote"/>
    <w:basedOn w:val="Normal"/>
    <w:next w:val="Normal"/>
    <w:link w:val="IntenseQuoteChar"/>
    <w:uiPriority w:val="30"/>
    <w:qFormat/>
    <w:rsid w:val="004E39D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E39DA"/>
    <w:rPr>
      <w:i/>
      <w:iCs/>
      <w:color w:val="0F4761" w:themeColor="accent1" w:themeShade="BF"/>
    </w:rPr>
  </w:style>
  <w:style w:type="character" w:styleId="IntenseReference">
    <w:name w:val="Intense Reference"/>
    <w:basedOn w:val="DefaultParagraphFont"/>
    <w:uiPriority w:val="32"/>
    <w:qFormat/>
    <w:rsid w:val="004E39DA"/>
    <w:rPr>
      <w:b/>
      <w:bCs/>
      <w:smallCaps/>
      <w:color w:val="0F4761" w:themeColor="accent1" w:themeShade="BF"/>
      <w:spacing w:val="5"/>
    </w:rPr>
  </w:style>
  <w:style w:type="character" w:styleId="Hyperlink">
    <w:name w:val="Hyperlink"/>
    <w:basedOn w:val="DefaultParagraphFont"/>
    <w:uiPriority w:val="99"/>
    <w:unhideWhenUsed/>
    <w:rsid w:val="001B7AE6"/>
    <w:rPr>
      <w:color w:val="467886" w:themeColor="hyperlink"/>
      <w:u w:val="single"/>
    </w:rPr>
  </w:style>
  <w:style w:type="character" w:styleId="UnresolvedMention">
    <w:name w:val="Unresolved Mention"/>
    <w:basedOn w:val="DefaultParagraphFont"/>
    <w:uiPriority w:val="99"/>
    <w:semiHidden/>
    <w:unhideWhenUsed/>
    <w:rsid w:val="001B7AE6"/>
    <w:rPr>
      <w:color w:val="605E5C"/>
      <w:shd w:val="clear" w:color="auto" w:fill="E1DFDD"/>
    </w:rPr>
  </w:style>
  <w:style w:type="character" w:styleId="Strong">
    <w:name w:val="Strong"/>
    <w:basedOn w:val="DefaultParagraphFont"/>
    <w:uiPriority w:val="22"/>
    <w:qFormat/>
    <w:rsid w:val="005221EC"/>
    <w:rPr>
      <w:b/>
      <w:bCs/>
    </w:rPr>
  </w:style>
  <w:style w:type="paragraph" w:customStyle="1" w:styleId="isselectedend">
    <w:name w:val="isselectedend"/>
    <w:basedOn w:val="Normal"/>
    <w:rsid w:val="005221EC"/>
    <w:pPr>
      <w:spacing w:before="100" w:beforeAutospacing="1" w:after="100" w:afterAutospacing="1" w:line="240" w:lineRule="auto"/>
    </w:pPr>
    <w:rPr>
      <w:rFonts w:cs="Times New Roman"/>
      <w:kern w:val="0"/>
      <w:szCs w:val="24"/>
      <w:lang w:eastAsia="en-IN"/>
      <w14:ligatures w14:val="none"/>
    </w:rPr>
  </w:style>
  <w:style w:type="character" w:styleId="Emphasis">
    <w:name w:val="Emphasis"/>
    <w:basedOn w:val="DefaultParagraphFont"/>
    <w:uiPriority w:val="20"/>
    <w:qFormat/>
    <w:rsid w:val="005221EC"/>
    <w:rPr>
      <w:i/>
      <w:iCs/>
    </w:rPr>
  </w:style>
  <w:style w:type="table" w:styleId="TableGrid">
    <w:name w:val="Table Grid"/>
    <w:basedOn w:val="TableNormal"/>
    <w:uiPriority w:val="39"/>
    <w:rsid w:val="005221E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4</Pages>
  <Words>740</Words>
  <Characters>4512</Characters>
  <Application>Microsoft Office Word</Application>
  <DocSecurity>0</DocSecurity>
  <Lines>128</Lines>
  <Paragraphs>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Vivekananda G N 20137</dc:creator>
  <cp:keywords/>
  <dc:description/>
  <cp:lastModifiedBy>Om Gupta</cp:lastModifiedBy>
  <cp:revision>6</cp:revision>
  <cp:lastPrinted>2026-10-15T18:56:00Z</cp:lastPrinted>
  <dcterms:created xsi:type="dcterms:W3CDTF">2026-08-04T07:13:00Z</dcterms:created>
  <dcterms:modified xsi:type="dcterms:W3CDTF">2026-10-15T18:56:00Z</dcterms:modified>
</cp:coreProperties>
</file>