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72F" w:rsidRDefault="002F1519">
      <w:proofErr w:type="gramStart"/>
      <w:r>
        <w:t>Spring :</w:t>
      </w:r>
      <w:proofErr w:type="gramEnd"/>
      <w:r>
        <w:t xml:space="preserve"> spring is light weight because it does not use OS libraries</w:t>
      </w:r>
      <w:r w:rsidR="00663B7D">
        <w:t xml:space="preserve"> it has no dependency on OS libraries </w:t>
      </w:r>
      <w:r>
        <w:t xml:space="preserve">. </w:t>
      </w:r>
      <w:r w:rsidR="00663B7D">
        <w:t xml:space="preserve">It uses only jdk libraries </w:t>
      </w:r>
    </w:p>
    <w:p w:rsidR="00C51D73" w:rsidRDefault="00C51D73">
      <w:r>
        <w:rPr>
          <w:noProof/>
        </w:rPr>
        <w:drawing>
          <wp:inline distT="0" distB="0" distL="0" distR="0" wp14:anchorId="3762FD3F" wp14:editId="18FE24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73" w:rsidRDefault="00C51D73"/>
    <w:p w:rsidR="00C51D73" w:rsidRDefault="00C51D73">
      <w:r>
        <w:t>@component use for to create bean it is the alternate of &lt;bean&gt;</w:t>
      </w:r>
    </w:p>
    <w:p w:rsidR="00C51D73" w:rsidRDefault="00C51D73">
      <w:r>
        <w:rPr>
          <w:noProof/>
        </w:rPr>
        <w:drawing>
          <wp:inline distT="0" distB="0" distL="0" distR="0" wp14:anchorId="4CFAEBE8" wp14:editId="338358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81" w:rsidRDefault="00DB3981"/>
    <w:p w:rsidR="00DB3981" w:rsidRDefault="00DB3981">
      <w:r>
        <w:rPr>
          <w:noProof/>
        </w:rPr>
        <w:lastRenderedPageBreak/>
        <w:drawing>
          <wp:inline distT="0" distB="0" distL="0" distR="0" wp14:anchorId="54DE3663" wp14:editId="328344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EE" w:rsidRDefault="00E953EE"/>
    <w:p w:rsidR="00E953EE" w:rsidRDefault="00E953EE">
      <w:r>
        <w:rPr>
          <w:rFonts w:ascii="Trebuchet MS" w:hAnsi="Trebuchet MS"/>
          <w:color w:val="000000"/>
          <w:shd w:val="clear" w:color="auto" w:fill="FFFFFF"/>
        </w:rPr>
        <w:t>The job of </w:t>
      </w:r>
      <w:r>
        <w:rPr>
          <w:rFonts w:ascii="Courier New" w:hAnsi="Courier New" w:cs="Courier New"/>
          <w:color w:val="000000"/>
        </w:rPr>
        <w:t>@Controller</w:t>
      </w:r>
      <w:r>
        <w:rPr>
          <w:rFonts w:ascii="Trebuchet MS" w:hAnsi="Trebuchet MS"/>
          <w:color w:val="000000"/>
          <w:shd w:val="clear" w:color="auto" w:fill="FFFFFF"/>
        </w:rPr>
        <w:t> is to create a Map of the model object and find a view but </w:t>
      </w:r>
      <w:r>
        <w:rPr>
          <w:rFonts w:ascii="Courier New" w:hAnsi="Courier New" w:cs="Courier New"/>
          <w:color w:val="000000"/>
        </w:rPr>
        <w:t>@</w:t>
      </w:r>
      <w:proofErr w:type="spellStart"/>
      <w:r>
        <w:rPr>
          <w:rFonts w:ascii="Courier New" w:hAnsi="Courier New" w:cs="Courier New"/>
          <w:color w:val="000000"/>
        </w:rPr>
        <w:t>RestController</w:t>
      </w:r>
      <w:proofErr w:type="spellEnd"/>
      <w:r>
        <w:rPr>
          <w:rFonts w:ascii="Trebuchet MS" w:hAnsi="Trebuchet MS"/>
          <w:color w:val="000000"/>
          <w:shd w:val="clear" w:color="auto" w:fill="FFFFFF"/>
        </w:rPr>
        <w:t> simply returns the object and object data is directly written into HTTP response as JSON or XML.</w:t>
      </w: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bookmarkStart w:id="0" w:name="_GoBack"/>
      <w:bookmarkEnd w:id="0"/>
    </w:p>
    <w:sectPr w:rsidR="00E95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6EF"/>
    <w:rsid w:val="002F1519"/>
    <w:rsid w:val="004C650E"/>
    <w:rsid w:val="00663B7D"/>
    <w:rsid w:val="007916EF"/>
    <w:rsid w:val="00C51D73"/>
    <w:rsid w:val="00D571EB"/>
    <w:rsid w:val="00DB3981"/>
    <w:rsid w:val="00E953EE"/>
    <w:rsid w:val="00F80027"/>
    <w:rsid w:val="00F81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chartTrackingRefBased/>
  <w15:docId w15:val="{99B74C67-54A1-4C64-87FF-FFE10517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953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6</cp:revision>
  <dcterms:created xsi:type="dcterms:W3CDTF">2020-06-08T10:04:00Z</dcterms:created>
  <dcterms:modified xsi:type="dcterms:W3CDTF">2021-01-19T10:40:00Z</dcterms:modified>
</cp:coreProperties>
</file>