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8E5E2E" w14:textId="77777777" w:rsidR="00E35404" w:rsidRPr="00A65943" w:rsidRDefault="00E35404" w:rsidP="00667F84">
      <w:pPr>
        <w:pStyle w:val="NoSpacing"/>
        <w:jc w:val="center"/>
        <w:rPr>
          <w:rFonts w:ascii="Times New Roman" w:hAnsi="Times New Roman" w:cs="Times New Roman"/>
          <w:b/>
          <w:color w:val="000000" w:themeColor="text1"/>
          <w:sz w:val="24"/>
          <w:szCs w:val="24"/>
        </w:rPr>
      </w:pPr>
      <w:r w:rsidRPr="00A65943">
        <w:rPr>
          <w:rFonts w:ascii="Times New Roman" w:hAnsi="Times New Roman" w:cs="Times New Roman"/>
          <w:b/>
          <w:color w:val="000000" w:themeColor="text1"/>
          <w:sz w:val="24"/>
          <w:szCs w:val="24"/>
        </w:rPr>
        <w:t>Kalinga University</w:t>
      </w:r>
    </w:p>
    <w:p w14:paraId="32BFC635" w14:textId="77777777" w:rsidR="00E35404" w:rsidRPr="00A65943" w:rsidRDefault="00E35404" w:rsidP="00A65943">
      <w:pPr>
        <w:pStyle w:val="NoSpacing"/>
        <w:jc w:val="both"/>
        <w:rPr>
          <w:rFonts w:ascii="Times New Roman" w:hAnsi="Times New Roman" w:cs="Times New Roman"/>
          <w:b/>
          <w:color w:val="000000" w:themeColor="text1"/>
          <w:sz w:val="24"/>
          <w:szCs w:val="24"/>
        </w:rPr>
      </w:pPr>
    </w:p>
    <w:p w14:paraId="0223B247" w14:textId="77777777" w:rsidR="00E35404" w:rsidRPr="00A65943" w:rsidRDefault="00E35404" w:rsidP="00A65943">
      <w:pPr>
        <w:pStyle w:val="NoSpacing"/>
        <w:jc w:val="both"/>
        <w:rPr>
          <w:rFonts w:ascii="Times New Roman" w:hAnsi="Times New Roman" w:cs="Times New Roman"/>
          <w:b/>
          <w:color w:val="000000" w:themeColor="text1"/>
          <w:sz w:val="24"/>
          <w:szCs w:val="24"/>
        </w:rPr>
      </w:pPr>
    </w:p>
    <w:p w14:paraId="2E7B0B29" w14:textId="77777777" w:rsidR="00E35404" w:rsidRPr="00A65943" w:rsidRDefault="0081345D" w:rsidP="00A65943">
      <w:pPr>
        <w:pStyle w:val="NormalWeb"/>
        <w:spacing w:before="0" w:beforeAutospacing="0" w:after="0" w:afterAutospacing="0"/>
        <w:jc w:val="both"/>
        <w:rPr>
          <w:b/>
          <w:bCs/>
          <w:color w:val="000000"/>
        </w:rPr>
      </w:pPr>
      <w:r w:rsidRPr="00A65943">
        <w:rPr>
          <w:b/>
          <w:color w:val="000000" w:themeColor="text1"/>
        </w:rPr>
        <w:t>Course- BCSAIMLCS/BCAAIML</w:t>
      </w:r>
      <w:r w:rsidR="00E35404" w:rsidRPr="00A65943">
        <w:rPr>
          <w:b/>
          <w:color w:val="000000" w:themeColor="text1"/>
        </w:rPr>
        <w:tab/>
      </w:r>
      <w:r w:rsidR="00E35404" w:rsidRPr="00A65943">
        <w:rPr>
          <w:b/>
          <w:color w:val="000000" w:themeColor="text1"/>
        </w:rPr>
        <w:tab/>
      </w:r>
      <w:r w:rsidR="00E35404" w:rsidRPr="00A65943">
        <w:rPr>
          <w:b/>
          <w:color w:val="000000" w:themeColor="text1"/>
        </w:rPr>
        <w:tab/>
      </w:r>
      <w:r w:rsidR="00E35404" w:rsidRPr="00A65943">
        <w:rPr>
          <w:b/>
          <w:color w:val="000000" w:themeColor="text1"/>
        </w:rPr>
        <w:tab/>
      </w:r>
      <w:r w:rsidR="00E35404" w:rsidRPr="00A65943">
        <w:rPr>
          <w:b/>
          <w:color w:val="000000" w:themeColor="text1"/>
        </w:rPr>
        <w:tab/>
      </w:r>
      <w:r w:rsidR="00E35404" w:rsidRPr="00A65943">
        <w:rPr>
          <w:b/>
          <w:color w:val="000000" w:themeColor="text1"/>
        </w:rPr>
        <w:tab/>
      </w:r>
      <w:r w:rsidR="00E35404" w:rsidRPr="00A65943">
        <w:rPr>
          <w:b/>
          <w:color w:val="000000" w:themeColor="text1"/>
        </w:rPr>
        <w:tab/>
      </w:r>
      <w:r w:rsidR="00E35404" w:rsidRPr="00A65943">
        <w:rPr>
          <w:b/>
          <w:color w:val="000000" w:themeColor="text1"/>
        </w:rPr>
        <w:tab/>
      </w:r>
      <w:r w:rsidR="00E35404" w:rsidRPr="00A65943">
        <w:rPr>
          <w:b/>
          <w:color w:val="000000" w:themeColor="text1"/>
        </w:rPr>
        <w:tab/>
        <w:t>Sem-I</w:t>
      </w:r>
      <w:r w:rsidRPr="00A65943">
        <w:rPr>
          <w:b/>
          <w:color w:val="000000" w:themeColor="text1"/>
        </w:rPr>
        <w:t>V</w:t>
      </w:r>
      <w:r w:rsidR="00E35404" w:rsidRPr="00A65943">
        <w:rPr>
          <w:b/>
          <w:color w:val="000000" w:themeColor="text1"/>
        </w:rPr>
        <w:br/>
        <w:t xml:space="preserve">Subject- </w:t>
      </w:r>
      <w:r w:rsidRPr="00A65943">
        <w:rPr>
          <w:b/>
          <w:bCs/>
          <w:color w:val="000000"/>
        </w:rPr>
        <w:t>Cloud Computing and Its Security</w:t>
      </w:r>
    </w:p>
    <w:p w14:paraId="4167F4AB" w14:textId="77777777" w:rsidR="0081345D" w:rsidRPr="00A65943" w:rsidRDefault="00E35404" w:rsidP="00A65943">
      <w:pPr>
        <w:pStyle w:val="NormalWeb"/>
        <w:spacing w:before="0" w:beforeAutospacing="0"/>
        <w:jc w:val="both"/>
        <w:rPr>
          <w:b/>
          <w:bCs/>
          <w:color w:val="000000"/>
        </w:rPr>
      </w:pPr>
      <w:r w:rsidRPr="00A65943">
        <w:rPr>
          <w:b/>
          <w:color w:val="000000" w:themeColor="text1"/>
        </w:rPr>
        <w:t xml:space="preserve">Subject Code: </w:t>
      </w:r>
      <w:r w:rsidR="0081345D" w:rsidRPr="00A65943">
        <w:rPr>
          <w:b/>
          <w:bCs/>
          <w:color w:val="000000"/>
        </w:rPr>
        <w:t>BCSAIML</w:t>
      </w:r>
      <w:r w:rsidR="00C704F6" w:rsidRPr="00A65943">
        <w:rPr>
          <w:b/>
          <w:bCs/>
          <w:color w:val="000000"/>
        </w:rPr>
        <w:t>CS</w:t>
      </w:r>
      <w:r w:rsidR="0081345D" w:rsidRPr="00A65943">
        <w:rPr>
          <w:b/>
          <w:bCs/>
          <w:color w:val="000000"/>
        </w:rPr>
        <w:t>403 &amp; BCAAIML402</w:t>
      </w:r>
    </w:p>
    <w:p w14:paraId="4C222D9F" w14:textId="77777777" w:rsidR="00B64177" w:rsidRPr="00A65943" w:rsidRDefault="00B64177" w:rsidP="00A65943">
      <w:pPr>
        <w:pStyle w:val="NormalWeb"/>
        <w:spacing w:before="0" w:beforeAutospacing="0"/>
        <w:jc w:val="both"/>
        <w:rPr>
          <w:b/>
          <w:bCs/>
          <w:color w:val="000000"/>
        </w:rPr>
      </w:pPr>
    </w:p>
    <w:p w14:paraId="563CFD02" w14:textId="77777777" w:rsidR="00B64177" w:rsidRPr="00A65943" w:rsidRDefault="00B64177" w:rsidP="00A65943">
      <w:pPr>
        <w:pStyle w:val="NormalWeb"/>
        <w:spacing w:before="0" w:beforeAutospacing="0"/>
        <w:jc w:val="both"/>
        <w:rPr>
          <w:b/>
          <w:bCs/>
          <w:color w:val="000000"/>
        </w:rPr>
      </w:pPr>
    </w:p>
    <w:p w14:paraId="7CC3242B" w14:textId="77777777" w:rsidR="00B64177" w:rsidRDefault="00E74C00" w:rsidP="00A65943">
      <w:pPr>
        <w:pStyle w:val="NormalWeb"/>
        <w:spacing w:before="0" w:beforeAutospacing="0"/>
        <w:jc w:val="center"/>
        <w:rPr>
          <w:b/>
          <w:bCs/>
          <w:color w:val="000000"/>
        </w:rPr>
      </w:pPr>
      <w:r>
        <w:rPr>
          <w:b/>
          <w:bCs/>
          <w:color w:val="000000"/>
        </w:rPr>
        <w:t xml:space="preserve">Unit </w:t>
      </w:r>
      <w:r w:rsidR="00B64177" w:rsidRPr="00A65943">
        <w:rPr>
          <w:b/>
          <w:bCs/>
          <w:color w:val="000000"/>
        </w:rPr>
        <w:t>V</w:t>
      </w:r>
    </w:p>
    <w:p w14:paraId="119CF8B7" w14:textId="77777777" w:rsidR="00735893" w:rsidRPr="00735893" w:rsidRDefault="00735893" w:rsidP="00735893">
      <w:pPr>
        <w:pStyle w:val="NormalWeb"/>
        <w:rPr>
          <w:b/>
          <w:bCs/>
          <w:color w:val="000000"/>
          <w:lang w:val="en-IN"/>
        </w:rPr>
      </w:pPr>
      <w:r w:rsidRPr="00735893">
        <w:rPr>
          <w:b/>
          <w:bCs/>
          <w:color w:val="000000"/>
          <w:lang w:val="en-IN"/>
        </w:rPr>
        <w:t>Shared responsibility in the cloud</w:t>
      </w:r>
    </w:p>
    <w:p w14:paraId="654F7BC8" w14:textId="3658129B" w:rsidR="00E74C00" w:rsidRPr="006922DE" w:rsidRDefault="00735893" w:rsidP="006922DE">
      <w:pPr>
        <w:pStyle w:val="NormalWeb"/>
        <w:spacing w:before="0" w:beforeAutospacing="0"/>
        <w:jc w:val="both"/>
        <w:rPr>
          <w:color w:val="000000"/>
        </w:rPr>
      </w:pPr>
      <w:r w:rsidRPr="006922DE">
        <w:rPr>
          <w:color w:val="000000"/>
        </w:rPr>
        <w:t>As you consider and evaluate public cloud services, it's critical to understand the shared responsibility model and which security tasks the cloud provider handles and which tasks you handle. The workload responsibilities vary depending on whether the workload is hosted on Software as a Service (SaaS), Platform as a Service (PaaS), Infrastructure as a Service (IaaS), or in an on-premises datacenter.</w:t>
      </w:r>
    </w:p>
    <w:p w14:paraId="3925D441" w14:textId="77777777" w:rsidR="00735893" w:rsidRPr="006922DE" w:rsidRDefault="00735893" w:rsidP="006922DE">
      <w:pPr>
        <w:pStyle w:val="NormalWeb"/>
        <w:spacing w:before="0" w:beforeAutospacing="0"/>
        <w:jc w:val="both"/>
        <w:rPr>
          <w:color w:val="000000"/>
        </w:rPr>
      </w:pPr>
    </w:p>
    <w:p w14:paraId="33FA5B30" w14:textId="77777777" w:rsidR="00735893" w:rsidRPr="00735893" w:rsidRDefault="00735893" w:rsidP="00735893">
      <w:pPr>
        <w:pStyle w:val="NormalWeb"/>
        <w:spacing w:before="0"/>
        <w:rPr>
          <w:b/>
          <w:bCs/>
          <w:color w:val="000000"/>
          <w:lang w:val="en-IN"/>
        </w:rPr>
      </w:pPr>
      <w:r w:rsidRPr="00735893">
        <w:rPr>
          <w:b/>
          <w:bCs/>
          <w:color w:val="000000"/>
          <w:lang w:val="en-IN"/>
        </w:rPr>
        <w:t>Division of responsibility</w:t>
      </w:r>
    </w:p>
    <w:p w14:paraId="26890FDD" w14:textId="77777777" w:rsidR="00735893" w:rsidRPr="00735893" w:rsidRDefault="00735893" w:rsidP="006922DE">
      <w:pPr>
        <w:pStyle w:val="NormalWeb"/>
        <w:spacing w:before="0" w:beforeAutospacing="0"/>
        <w:jc w:val="both"/>
        <w:rPr>
          <w:color w:val="000000"/>
          <w:lang w:val="en-IN"/>
        </w:rPr>
      </w:pPr>
      <w:r w:rsidRPr="00735893">
        <w:rPr>
          <w:color w:val="000000"/>
          <w:lang w:val="en-IN"/>
        </w:rPr>
        <w:t xml:space="preserve">In an on-premises </w:t>
      </w:r>
      <w:proofErr w:type="spellStart"/>
      <w:r w:rsidRPr="00735893">
        <w:rPr>
          <w:color w:val="000000"/>
          <w:lang w:val="en-IN"/>
        </w:rPr>
        <w:t>datacenter</w:t>
      </w:r>
      <w:proofErr w:type="spellEnd"/>
      <w:r w:rsidRPr="00735893">
        <w:rPr>
          <w:color w:val="000000"/>
          <w:lang w:val="en-IN"/>
        </w:rPr>
        <w:t>, you own the whole stack. As you move to the cloud some responsibilities transfer to Microsoft. The following diagram illustrates the areas of responsibility between you and Microsoft, according to the type of deployment of your stack.</w:t>
      </w:r>
    </w:p>
    <w:p w14:paraId="73325970" w14:textId="08D67C65" w:rsidR="00735893" w:rsidRPr="00735893" w:rsidRDefault="00735893" w:rsidP="006922DE">
      <w:pPr>
        <w:pStyle w:val="NormalWeb"/>
        <w:spacing w:before="0" w:beforeAutospacing="0"/>
        <w:jc w:val="both"/>
        <w:rPr>
          <w:color w:val="000000"/>
          <w:lang w:val="en-IN"/>
        </w:rPr>
      </w:pPr>
      <w:r w:rsidRPr="00735893">
        <w:rPr>
          <w:color w:val="000000"/>
          <w:lang w:val="en-IN"/>
        </w:rPr>
        <mc:AlternateContent>
          <mc:Choice Requires="wps">
            <w:drawing>
              <wp:inline distT="0" distB="0" distL="0" distR="0" wp14:anchorId="4F45632B" wp14:editId="5FBA4ADA">
                <wp:extent cx="304800" cy="304800"/>
                <wp:effectExtent l="0" t="0" r="0" b="0"/>
                <wp:docPr id="2068367616" name="Rectangle 2" descr="Diagram showing responsibility zon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086C17" id="Rectangle 2" o:spid="_x0000_s1026" alt="Diagram showing responsibility zon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D9E1AD1" w14:textId="77777777" w:rsidR="00735893" w:rsidRPr="00735893" w:rsidRDefault="00735893" w:rsidP="006922DE">
      <w:pPr>
        <w:pStyle w:val="NormalWeb"/>
        <w:spacing w:before="0" w:beforeAutospacing="0"/>
        <w:jc w:val="both"/>
        <w:rPr>
          <w:color w:val="000000"/>
          <w:lang w:val="en-IN"/>
        </w:rPr>
      </w:pPr>
      <w:r w:rsidRPr="00735893">
        <w:rPr>
          <w:color w:val="000000"/>
          <w:lang w:val="en-IN"/>
        </w:rPr>
        <w:t>For all cloud deployment types, you own your data and identities. You're responsible for protecting the security of your data and identities, on-premises resources, and the cloud components you control. Cloud components you control vary by service type.</w:t>
      </w:r>
    </w:p>
    <w:p w14:paraId="6577AAF3" w14:textId="77777777" w:rsidR="00735893" w:rsidRPr="00735893" w:rsidRDefault="00735893" w:rsidP="006922DE">
      <w:pPr>
        <w:pStyle w:val="NormalWeb"/>
        <w:spacing w:before="0" w:beforeAutospacing="0"/>
        <w:jc w:val="both"/>
        <w:rPr>
          <w:color w:val="000000"/>
          <w:lang w:val="en-IN"/>
        </w:rPr>
      </w:pPr>
      <w:r w:rsidRPr="00735893">
        <w:rPr>
          <w:color w:val="000000"/>
          <w:lang w:val="en-IN"/>
        </w:rPr>
        <w:t>Regardless of the type of deployment, you always retain the following responsibilities:</w:t>
      </w:r>
    </w:p>
    <w:p w14:paraId="3AE62330" w14:textId="77777777" w:rsidR="00735893" w:rsidRPr="00735893" w:rsidRDefault="00735893" w:rsidP="006922DE">
      <w:pPr>
        <w:pStyle w:val="NormalWeb"/>
        <w:numPr>
          <w:ilvl w:val="0"/>
          <w:numId w:val="35"/>
        </w:numPr>
        <w:jc w:val="both"/>
        <w:rPr>
          <w:color w:val="000000"/>
          <w:lang w:val="en-IN"/>
        </w:rPr>
      </w:pPr>
      <w:r w:rsidRPr="00735893">
        <w:rPr>
          <w:color w:val="000000"/>
          <w:lang w:val="en-IN"/>
        </w:rPr>
        <w:t>Data</w:t>
      </w:r>
    </w:p>
    <w:p w14:paraId="29E0CC65" w14:textId="77777777" w:rsidR="00735893" w:rsidRPr="00735893" w:rsidRDefault="00735893" w:rsidP="006922DE">
      <w:pPr>
        <w:pStyle w:val="NormalWeb"/>
        <w:numPr>
          <w:ilvl w:val="0"/>
          <w:numId w:val="35"/>
        </w:numPr>
        <w:jc w:val="both"/>
        <w:rPr>
          <w:color w:val="000000"/>
          <w:lang w:val="en-IN"/>
        </w:rPr>
      </w:pPr>
      <w:r w:rsidRPr="00735893">
        <w:rPr>
          <w:color w:val="000000"/>
          <w:lang w:val="en-IN"/>
        </w:rPr>
        <w:t>Endpoints</w:t>
      </w:r>
    </w:p>
    <w:p w14:paraId="300DFE02" w14:textId="77777777" w:rsidR="00735893" w:rsidRPr="00735893" w:rsidRDefault="00735893" w:rsidP="006922DE">
      <w:pPr>
        <w:pStyle w:val="NormalWeb"/>
        <w:numPr>
          <w:ilvl w:val="0"/>
          <w:numId w:val="35"/>
        </w:numPr>
        <w:jc w:val="both"/>
        <w:rPr>
          <w:color w:val="000000"/>
          <w:lang w:val="en-IN"/>
        </w:rPr>
      </w:pPr>
      <w:r w:rsidRPr="00735893">
        <w:rPr>
          <w:color w:val="000000"/>
          <w:lang w:val="en-IN"/>
        </w:rPr>
        <w:t>Account</w:t>
      </w:r>
    </w:p>
    <w:p w14:paraId="23D658DD" w14:textId="77777777" w:rsidR="00735893" w:rsidRPr="00735893" w:rsidRDefault="00735893" w:rsidP="006922DE">
      <w:pPr>
        <w:pStyle w:val="NormalWeb"/>
        <w:numPr>
          <w:ilvl w:val="0"/>
          <w:numId w:val="35"/>
        </w:numPr>
        <w:jc w:val="both"/>
        <w:rPr>
          <w:color w:val="000000"/>
          <w:lang w:val="en-IN"/>
        </w:rPr>
      </w:pPr>
      <w:r w:rsidRPr="00735893">
        <w:rPr>
          <w:color w:val="000000"/>
          <w:lang w:val="en-IN"/>
        </w:rPr>
        <w:t>Access management</w:t>
      </w:r>
    </w:p>
    <w:p w14:paraId="41D566C4" w14:textId="77777777" w:rsidR="00735893" w:rsidRDefault="00735893" w:rsidP="006922DE">
      <w:pPr>
        <w:pStyle w:val="NormalWeb"/>
        <w:spacing w:before="0" w:beforeAutospacing="0"/>
        <w:jc w:val="both"/>
        <w:rPr>
          <w:color w:val="000000"/>
        </w:rPr>
      </w:pPr>
    </w:p>
    <w:p w14:paraId="14589D62" w14:textId="77777777" w:rsidR="00735893" w:rsidRPr="00735893" w:rsidRDefault="00735893" w:rsidP="006922DE">
      <w:pPr>
        <w:pStyle w:val="NormalWeb"/>
        <w:spacing w:before="0"/>
        <w:jc w:val="both"/>
        <w:rPr>
          <w:color w:val="000000"/>
          <w:lang w:val="en-IN"/>
        </w:rPr>
      </w:pPr>
      <w:r w:rsidRPr="00735893">
        <w:rPr>
          <w:color w:val="000000"/>
          <w:lang w:val="en-IN"/>
        </w:rPr>
        <w:t xml:space="preserve">The future of the cloud seems bright, Cisco predicts that by 2018, 59% of cloud workloads will be created from Software </w:t>
      </w:r>
      <w:proofErr w:type="gramStart"/>
      <w:r w:rsidRPr="00735893">
        <w:rPr>
          <w:color w:val="000000"/>
          <w:lang w:val="en-IN"/>
        </w:rPr>
        <w:t>As</w:t>
      </w:r>
      <w:proofErr w:type="gramEnd"/>
      <w:r w:rsidRPr="00735893">
        <w:rPr>
          <w:color w:val="000000"/>
          <w:lang w:val="en-IN"/>
        </w:rPr>
        <w:t xml:space="preserve"> A Service (SaaS). While these statistics are optimistic, we cannot ignore a few concerns that stifle cloud adoption efforts, such as data ownership.</w:t>
      </w:r>
    </w:p>
    <w:p w14:paraId="6BE58213" w14:textId="77777777" w:rsidR="00704291" w:rsidRDefault="00704291" w:rsidP="00735893">
      <w:pPr>
        <w:pStyle w:val="NormalWeb"/>
        <w:spacing w:before="0"/>
        <w:jc w:val="both"/>
        <w:rPr>
          <w:color w:val="000000"/>
          <w:lang w:val="en-IN"/>
        </w:rPr>
      </w:pPr>
    </w:p>
    <w:p w14:paraId="2B9B131E" w14:textId="77777777" w:rsidR="00704291" w:rsidRPr="00704291" w:rsidRDefault="00704291" w:rsidP="00704291">
      <w:pPr>
        <w:pStyle w:val="NormalWeb"/>
        <w:spacing w:before="0"/>
        <w:jc w:val="both"/>
        <w:rPr>
          <w:b/>
          <w:bCs/>
          <w:color w:val="000000"/>
          <w:sz w:val="40"/>
          <w:szCs w:val="40"/>
          <w:lang w:val="en-IN"/>
        </w:rPr>
      </w:pPr>
      <w:r w:rsidRPr="00704291">
        <w:rPr>
          <w:b/>
          <w:bCs/>
          <w:color w:val="000000"/>
          <w:sz w:val="40"/>
          <w:szCs w:val="40"/>
          <w:lang w:val="en-IN"/>
        </w:rPr>
        <w:lastRenderedPageBreak/>
        <w:t>Cloud Data Ownership</w:t>
      </w:r>
    </w:p>
    <w:p w14:paraId="6B369E2E" w14:textId="77777777" w:rsidR="00704291" w:rsidRDefault="00704291" w:rsidP="00735893">
      <w:pPr>
        <w:pStyle w:val="NormalWeb"/>
        <w:spacing w:before="0"/>
        <w:jc w:val="both"/>
        <w:rPr>
          <w:color w:val="000000"/>
          <w:lang w:val="en-IN"/>
        </w:rPr>
      </w:pPr>
    </w:p>
    <w:p w14:paraId="269A7957" w14:textId="5EBBF1C3" w:rsidR="00735893" w:rsidRPr="00735893" w:rsidRDefault="00735893" w:rsidP="00735893">
      <w:pPr>
        <w:pStyle w:val="NormalWeb"/>
        <w:spacing w:before="0"/>
        <w:jc w:val="both"/>
        <w:rPr>
          <w:color w:val="000000"/>
          <w:lang w:val="en-IN"/>
        </w:rPr>
      </w:pPr>
      <w:r w:rsidRPr="00735893">
        <w:rPr>
          <w:color w:val="000000"/>
          <w:lang w:val="en-IN"/>
        </w:rPr>
        <w:t>Most people would be inclined to say that they still own data in the cloud. While they may be right in some sense, this is not always the case. For instance, let us look at Facebook, which many people use as cloud storage to keep their photos. According to the Facebook end-user-agreement, the company stores data for as long as it is necessary, which might not be as long as users want. This sadly means that users lose data ownership. Worse still, the servers are located in different locations, in and out of the United States, subjecting data to different laws.</w:t>
      </w:r>
    </w:p>
    <w:p w14:paraId="0F2DD60D" w14:textId="77777777" w:rsidR="00735893" w:rsidRPr="00735893" w:rsidRDefault="00735893" w:rsidP="00735893">
      <w:pPr>
        <w:pStyle w:val="NormalWeb"/>
        <w:jc w:val="both"/>
        <w:rPr>
          <w:color w:val="000000"/>
          <w:lang w:val="en-IN"/>
        </w:rPr>
      </w:pPr>
      <w:r w:rsidRPr="00735893">
        <w:rPr>
          <w:color w:val="000000"/>
          <w:lang w:val="en-IN"/>
        </w:rPr>
        <w:t>According to Dan Gray, as discussed in ‘</w:t>
      </w:r>
      <w:r w:rsidRPr="00735893">
        <w:rPr>
          <w:i/>
          <w:iCs/>
          <w:color w:val="000000"/>
          <w:lang w:val="en-IN"/>
        </w:rPr>
        <w:t>Data Ownership In The Cloud,’</w:t>
      </w:r>
      <w:r w:rsidRPr="00735893">
        <w:rPr>
          <w:color w:val="000000"/>
          <w:lang w:val="en-IN"/>
        </w:rPr>
        <w:t> the </w:t>
      </w:r>
      <w:hyperlink r:id="rId8" w:history="1">
        <w:r w:rsidRPr="00735893">
          <w:rPr>
            <w:rStyle w:val="Hyperlink"/>
            <w:lang w:val="en-IN"/>
          </w:rPr>
          <w:t>actual ownership of data</w:t>
        </w:r>
      </w:hyperlink>
      <w:r w:rsidRPr="00735893">
        <w:rPr>
          <w:color w:val="000000"/>
          <w:lang w:val="en-IN"/>
        </w:rPr>
        <w:t> in the cloud may be dependent on the nature of the data owned and where it was created. He states that there is data created by a user before uploading to the cloud, and data created on the cloud platform. He continues to say that data created prior to cloud upload may be subject to copyright laws depending on the provider, while that created on the platform could have complicated ownership.</w:t>
      </w:r>
    </w:p>
    <w:p w14:paraId="6C796339" w14:textId="77777777" w:rsidR="00735893" w:rsidRPr="00735893" w:rsidRDefault="00735893" w:rsidP="00735893">
      <w:pPr>
        <w:pStyle w:val="NormalWeb"/>
        <w:spacing w:before="0"/>
        <w:jc w:val="both"/>
        <w:rPr>
          <w:color w:val="000000"/>
          <w:lang w:val="en-IN"/>
        </w:rPr>
      </w:pPr>
      <w:r w:rsidRPr="00735893">
        <w:rPr>
          <w:color w:val="000000"/>
          <w:lang w:val="en-IN"/>
        </w:rPr>
        <w:t>In addition to cloud provider policies, certain Acts of Congress, although created to enhance data security and still uphold the nation’s security, have shown how data ownership issues affect businesses. Two of these, the Stored Communications Act (SCA) and the Patriot Act show the challenges of cloud data ownership and privacy issues, with regards to government access to information stored in the cloud.</w:t>
      </w:r>
    </w:p>
    <w:p w14:paraId="7864F552" w14:textId="77777777" w:rsidR="00735893" w:rsidRPr="00735893" w:rsidRDefault="00735893" w:rsidP="00735893">
      <w:pPr>
        <w:pStyle w:val="NormalWeb"/>
        <w:spacing w:before="0" w:beforeAutospacing="0"/>
        <w:jc w:val="both"/>
        <w:rPr>
          <w:color w:val="000000"/>
          <w:lang w:val="en-IN"/>
        </w:rPr>
      </w:pPr>
    </w:p>
    <w:p w14:paraId="7594F30C" w14:textId="77777777" w:rsidR="00704291" w:rsidRPr="00704291" w:rsidRDefault="00704291" w:rsidP="00704291">
      <w:pPr>
        <w:pStyle w:val="NormalWeb"/>
        <w:rPr>
          <w:b/>
          <w:bCs/>
          <w:color w:val="000000"/>
          <w:lang w:val="en-IN"/>
        </w:rPr>
      </w:pPr>
      <w:r w:rsidRPr="00704291">
        <w:rPr>
          <w:b/>
          <w:bCs/>
          <w:color w:val="000000"/>
          <w:lang w:val="en-IN"/>
        </w:rPr>
        <w:t>Penetration Testing</w:t>
      </w:r>
    </w:p>
    <w:p w14:paraId="3FB04D8A" w14:textId="77777777" w:rsidR="00704291" w:rsidRPr="00704291" w:rsidRDefault="00704291" w:rsidP="00704291">
      <w:pPr>
        <w:pStyle w:val="NormalWeb"/>
        <w:rPr>
          <w:b/>
          <w:bCs/>
          <w:color w:val="000000"/>
          <w:lang w:val="en-IN"/>
        </w:rPr>
      </w:pPr>
      <w:r w:rsidRPr="00704291">
        <w:rPr>
          <w:b/>
          <w:bCs/>
          <w:color w:val="000000"/>
          <w:lang w:val="en-IN"/>
        </w:rPr>
        <w:t>What is penetration testing</w:t>
      </w:r>
    </w:p>
    <w:p w14:paraId="699B847E" w14:textId="77777777" w:rsidR="00704291" w:rsidRPr="00704291" w:rsidRDefault="00704291" w:rsidP="006922DE">
      <w:pPr>
        <w:pStyle w:val="NormalWeb"/>
        <w:jc w:val="both"/>
        <w:rPr>
          <w:color w:val="000000"/>
          <w:lang w:val="en-IN"/>
        </w:rPr>
      </w:pPr>
      <w:r w:rsidRPr="00704291">
        <w:rPr>
          <w:color w:val="000000"/>
          <w:lang w:val="en-IN"/>
        </w:rPr>
        <w:t xml:space="preserve">A penetration test, also known as a pen test, is a simulated </w:t>
      </w:r>
      <w:proofErr w:type="spellStart"/>
      <w:r w:rsidRPr="00704291">
        <w:rPr>
          <w:color w:val="000000"/>
          <w:lang w:val="en-IN"/>
        </w:rPr>
        <w:t>cyber attack</w:t>
      </w:r>
      <w:proofErr w:type="spellEnd"/>
      <w:r w:rsidRPr="00704291">
        <w:rPr>
          <w:color w:val="000000"/>
          <w:lang w:val="en-IN"/>
        </w:rPr>
        <w:t xml:space="preserve"> against your computer system to check for exploitable vulnerabilities. In the context of </w:t>
      </w:r>
      <w:hyperlink r:id="rId9" w:history="1">
        <w:r w:rsidRPr="00704291">
          <w:rPr>
            <w:rStyle w:val="Hyperlink"/>
            <w:lang w:val="en-IN"/>
          </w:rPr>
          <w:t>web application security</w:t>
        </w:r>
      </w:hyperlink>
      <w:r w:rsidRPr="00704291">
        <w:rPr>
          <w:color w:val="000000"/>
          <w:lang w:val="en-IN"/>
        </w:rPr>
        <w:t>, penetration testing is commonly used to augment a </w:t>
      </w:r>
      <w:hyperlink r:id="rId10" w:tgtFrame="_blank" w:history="1">
        <w:r w:rsidRPr="00704291">
          <w:rPr>
            <w:rStyle w:val="Hyperlink"/>
            <w:lang w:val="en-IN"/>
          </w:rPr>
          <w:t>web application firewall (WAF)</w:t>
        </w:r>
      </w:hyperlink>
      <w:r w:rsidRPr="00704291">
        <w:rPr>
          <w:color w:val="000000"/>
          <w:lang w:val="en-IN"/>
        </w:rPr>
        <w:t>.</w:t>
      </w:r>
    </w:p>
    <w:p w14:paraId="0E36BC0E" w14:textId="77777777" w:rsidR="00704291" w:rsidRPr="00704291" w:rsidRDefault="00704291" w:rsidP="006922DE">
      <w:pPr>
        <w:pStyle w:val="NormalWeb"/>
        <w:jc w:val="both"/>
        <w:rPr>
          <w:color w:val="000000"/>
          <w:lang w:val="en-IN"/>
        </w:rPr>
      </w:pPr>
      <w:r w:rsidRPr="00704291">
        <w:rPr>
          <w:color w:val="000000"/>
          <w:lang w:val="en-IN"/>
        </w:rPr>
        <w:t xml:space="preserve">Pen testing can involve the attempted breaching of any number of application systems, (e.g., application protocol interfaces (APIs), frontend/backend servers) to uncover vulnerabilities, such as </w:t>
      </w:r>
      <w:proofErr w:type="spellStart"/>
      <w:r w:rsidRPr="00704291">
        <w:rPr>
          <w:color w:val="000000"/>
          <w:lang w:val="en-IN"/>
        </w:rPr>
        <w:t>unsanitized</w:t>
      </w:r>
      <w:proofErr w:type="spellEnd"/>
      <w:r w:rsidRPr="00704291">
        <w:rPr>
          <w:color w:val="000000"/>
          <w:lang w:val="en-IN"/>
        </w:rPr>
        <w:t xml:space="preserve"> inputs that are susceptible to code injection attacks.</w:t>
      </w:r>
    </w:p>
    <w:p w14:paraId="64D9163D" w14:textId="77777777" w:rsidR="00704291" w:rsidRPr="00704291" w:rsidRDefault="00704291" w:rsidP="006922DE">
      <w:pPr>
        <w:pStyle w:val="NormalWeb"/>
        <w:jc w:val="both"/>
        <w:rPr>
          <w:color w:val="000000"/>
          <w:lang w:val="en-IN"/>
        </w:rPr>
      </w:pPr>
      <w:r w:rsidRPr="00704291">
        <w:rPr>
          <w:color w:val="000000"/>
          <w:lang w:val="en-IN"/>
        </w:rPr>
        <w:t>Insights provided by the penetration test can be used to fine-tune your WAF security policies and patch detected vulnerabilities.</w:t>
      </w:r>
    </w:p>
    <w:p w14:paraId="32A788DD" w14:textId="77777777" w:rsidR="00704291" w:rsidRPr="00704291" w:rsidRDefault="00704291" w:rsidP="006922DE">
      <w:pPr>
        <w:pStyle w:val="NormalWeb"/>
        <w:jc w:val="both"/>
        <w:rPr>
          <w:color w:val="000000"/>
          <w:lang w:val="en-IN"/>
        </w:rPr>
      </w:pPr>
      <w:r w:rsidRPr="00704291">
        <w:rPr>
          <w:color w:val="000000"/>
          <w:lang w:val="en-IN"/>
        </w:rPr>
        <w:t>Penetration testing stages</w:t>
      </w:r>
    </w:p>
    <w:p w14:paraId="603A55A2" w14:textId="77777777" w:rsidR="00704291" w:rsidRPr="00704291" w:rsidRDefault="00704291" w:rsidP="00704291">
      <w:pPr>
        <w:pStyle w:val="NormalWeb"/>
        <w:rPr>
          <w:color w:val="000000"/>
          <w:lang w:val="en-IN"/>
        </w:rPr>
      </w:pPr>
      <w:r w:rsidRPr="00704291">
        <w:rPr>
          <w:color w:val="000000"/>
          <w:lang w:val="en-IN"/>
        </w:rPr>
        <w:t>The pen testing process can be broken down into five stages.</w:t>
      </w:r>
    </w:p>
    <w:p w14:paraId="38F40F67" w14:textId="79DB4797" w:rsidR="00704291" w:rsidRPr="00704291" w:rsidRDefault="00704291" w:rsidP="00704291">
      <w:pPr>
        <w:pStyle w:val="NormalWeb"/>
        <w:rPr>
          <w:color w:val="000000"/>
          <w:lang w:val="en-IN"/>
        </w:rPr>
      </w:pPr>
      <w:r w:rsidRPr="00704291">
        <w:rPr>
          <w:color w:val="000000"/>
          <w:lang w:val="en-IN"/>
        </w:rPr>
        <w:lastRenderedPageBreak/>
        <w:drawing>
          <wp:inline distT="0" distB="0" distL="0" distR="0" wp14:anchorId="6C566AC8" wp14:editId="23AE906D">
            <wp:extent cx="6686550" cy="3891915"/>
            <wp:effectExtent l="0" t="0" r="0" b="0"/>
            <wp:docPr id="1319004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004112" name=""/>
                    <pic:cNvPicPr/>
                  </pic:nvPicPr>
                  <pic:blipFill>
                    <a:blip r:embed="rId11"/>
                    <a:stretch>
                      <a:fillRect/>
                    </a:stretch>
                  </pic:blipFill>
                  <pic:spPr>
                    <a:xfrm>
                      <a:off x="0" y="0"/>
                      <a:ext cx="6686550" cy="3891915"/>
                    </a:xfrm>
                    <a:prstGeom prst="rect">
                      <a:avLst/>
                    </a:prstGeom>
                  </pic:spPr>
                </pic:pic>
              </a:graphicData>
            </a:graphic>
          </wp:inline>
        </w:drawing>
      </w:r>
    </w:p>
    <w:p w14:paraId="05FFBD4F" w14:textId="77777777" w:rsidR="00704291" w:rsidRPr="00704291" w:rsidRDefault="00704291" w:rsidP="006922DE">
      <w:pPr>
        <w:pStyle w:val="NormalWeb"/>
        <w:jc w:val="both"/>
        <w:rPr>
          <w:color w:val="000000"/>
          <w:lang w:val="en-IN"/>
        </w:rPr>
      </w:pPr>
      <w:r w:rsidRPr="00704291">
        <w:rPr>
          <w:b/>
          <w:bCs/>
          <w:color w:val="000000"/>
          <w:lang w:val="en-IN"/>
        </w:rPr>
        <w:t>1. Planning and reconnaissance</w:t>
      </w:r>
      <w:r w:rsidRPr="00704291">
        <w:rPr>
          <w:color w:val="000000"/>
          <w:lang w:val="en-IN"/>
        </w:rPr>
        <w:br/>
        <w:t xml:space="preserve">The first stage </w:t>
      </w:r>
      <w:proofErr w:type="gramStart"/>
      <w:r w:rsidRPr="00704291">
        <w:rPr>
          <w:color w:val="000000"/>
          <w:lang w:val="en-IN"/>
        </w:rPr>
        <w:t>involves</w:t>
      </w:r>
      <w:proofErr w:type="gramEnd"/>
      <w:r w:rsidRPr="00704291">
        <w:rPr>
          <w:color w:val="000000"/>
          <w:lang w:val="en-IN"/>
        </w:rPr>
        <w:t>:</w:t>
      </w:r>
    </w:p>
    <w:p w14:paraId="3F0E3FD7" w14:textId="77777777" w:rsidR="00704291" w:rsidRPr="00704291" w:rsidRDefault="00704291" w:rsidP="006922DE">
      <w:pPr>
        <w:pStyle w:val="NormalWeb"/>
        <w:numPr>
          <w:ilvl w:val="0"/>
          <w:numId w:val="36"/>
        </w:numPr>
        <w:spacing w:before="0" w:beforeAutospacing="0"/>
        <w:jc w:val="both"/>
        <w:rPr>
          <w:color w:val="000000"/>
          <w:lang w:val="en-IN"/>
        </w:rPr>
      </w:pPr>
      <w:r w:rsidRPr="00704291">
        <w:rPr>
          <w:color w:val="000000"/>
          <w:lang w:val="en-IN"/>
        </w:rPr>
        <w:t>Defining the scope and goals of a test, including the systems to be addressed and the testing methods to be used.</w:t>
      </w:r>
    </w:p>
    <w:p w14:paraId="20B3E12A" w14:textId="77777777" w:rsidR="00704291" w:rsidRPr="00704291" w:rsidRDefault="00704291" w:rsidP="006922DE">
      <w:pPr>
        <w:pStyle w:val="NormalWeb"/>
        <w:numPr>
          <w:ilvl w:val="0"/>
          <w:numId w:val="36"/>
        </w:numPr>
        <w:spacing w:before="0" w:beforeAutospacing="0"/>
        <w:jc w:val="both"/>
        <w:rPr>
          <w:color w:val="000000"/>
          <w:lang w:val="en-IN"/>
        </w:rPr>
      </w:pPr>
      <w:r w:rsidRPr="00704291">
        <w:rPr>
          <w:color w:val="000000"/>
          <w:lang w:val="en-IN"/>
        </w:rPr>
        <w:t>Gathering intelligence (e.g., network and domain names, mail server) to better understand how a target works and its potential vulnerabilities.</w:t>
      </w:r>
    </w:p>
    <w:p w14:paraId="2FD1DBBB" w14:textId="77777777" w:rsidR="00704291" w:rsidRPr="00704291" w:rsidRDefault="00704291" w:rsidP="006922DE">
      <w:pPr>
        <w:pStyle w:val="NormalWeb"/>
        <w:jc w:val="both"/>
        <w:rPr>
          <w:color w:val="000000"/>
          <w:lang w:val="en-IN"/>
        </w:rPr>
      </w:pPr>
      <w:r w:rsidRPr="00704291">
        <w:rPr>
          <w:b/>
          <w:bCs/>
          <w:color w:val="000000"/>
          <w:lang w:val="en-IN"/>
        </w:rPr>
        <w:t>2. Scanning</w:t>
      </w:r>
      <w:r w:rsidRPr="00704291">
        <w:rPr>
          <w:color w:val="000000"/>
          <w:lang w:val="en-IN"/>
        </w:rPr>
        <w:br/>
        <w:t>The next step is to understand how the target application will respond to various intrusion attempts. This is typically done using:</w:t>
      </w:r>
    </w:p>
    <w:p w14:paraId="20E755C0" w14:textId="77777777" w:rsidR="00704291" w:rsidRPr="00704291" w:rsidRDefault="00704291" w:rsidP="006922DE">
      <w:pPr>
        <w:pStyle w:val="NormalWeb"/>
        <w:numPr>
          <w:ilvl w:val="0"/>
          <w:numId w:val="37"/>
        </w:numPr>
        <w:spacing w:before="0" w:beforeAutospacing="0"/>
        <w:jc w:val="both"/>
        <w:rPr>
          <w:color w:val="000000"/>
          <w:lang w:val="en-IN"/>
        </w:rPr>
      </w:pPr>
      <w:r w:rsidRPr="00704291">
        <w:rPr>
          <w:b/>
          <w:bCs/>
          <w:color w:val="000000"/>
          <w:lang w:val="en-IN"/>
        </w:rPr>
        <w:t>Static analysis</w:t>
      </w:r>
      <w:r w:rsidRPr="00704291">
        <w:rPr>
          <w:color w:val="000000"/>
          <w:lang w:val="en-IN"/>
        </w:rPr>
        <w:t> – Inspecting an application’s code to estimate the way it behaves while running. These tools can scan the entirety of the code in a single pass.</w:t>
      </w:r>
    </w:p>
    <w:p w14:paraId="65D15ECB" w14:textId="77777777" w:rsidR="00704291" w:rsidRPr="00704291" w:rsidRDefault="00704291" w:rsidP="006922DE">
      <w:pPr>
        <w:pStyle w:val="NormalWeb"/>
        <w:numPr>
          <w:ilvl w:val="0"/>
          <w:numId w:val="37"/>
        </w:numPr>
        <w:spacing w:before="0" w:beforeAutospacing="0"/>
        <w:jc w:val="both"/>
        <w:rPr>
          <w:color w:val="000000"/>
          <w:lang w:val="en-IN"/>
        </w:rPr>
      </w:pPr>
      <w:r w:rsidRPr="00704291">
        <w:rPr>
          <w:b/>
          <w:bCs/>
          <w:color w:val="000000"/>
          <w:lang w:val="en-IN"/>
        </w:rPr>
        <w:t>Dynamic analysis</w:t>
      </w:r>
      <w:r w:rsidRPr="00704291">
        <w:rPr>
          <w:color w:val="000000"/>
          <w:lang w:val="en-IN"/>
        </w:rPr>
        <w:t> – Inspecting an application’s code in a running state. This is a more practical way of scanning, as it provides a real-time view into an application’s performance.</w:t>
      </w:r>
    </w:p>
    <w:p w14:paraId="2C2E8CDB" w14:textId="77777777" w:rsidR="00704291" w:rsidRPr="00704291" w:rsidRDefault="00704291" w:rsidP="006922DE">
      <w:pPr>
        <w:pStyle w:val="NormalWeb"/>
        <w:jc w:val="both"/>
        <w:rPr>
          <w:color w:val="000000"/>
          <w:lang w:val="en-IN"/>
        </w:rPr>
      </w:pPr>
      <w:r w:rsidRPr="00704291">
        <w:rPr>
          <w:b/>
          <w:bCs/>
          <w:color w:val="000000"/>
          <w:lang w:val="en-IN"/>
        </w:rPr>
        <w:t>3. Gaining Access</w:t>
      </w:r>
      <w:r w:rsidRPr="00704291">
        <w:rPr>
          <w:color w:val="000000"/>
          <w:lang w:val="en-IN"/>
        </w:rPr>
        <w:br/>
        <w:t>This stage uses web application attacks, such as </w:t>
      </w:r>
      <w:hyperlink r:id="rId12" w:tgtFrame="_blank" w:history="1">
        <w:r w:rsidRPr="00704291">
          <w:rPr>
            <w:rStyle w:val="Hyperlink"/>
            <w:lang w:val="en-IN"/>
          </w:rPr>
          <w:t>cross-site scripting</w:t>
        </w:r>
      </w:hyperlink>
      <w:r w:rsidRPr="00704291">
        <w:rPr>
          <w:color w:val="000000"/>
          <w:lang w:val="en-IN"/>
        </w:rPr>
        <w:t>, </w:t>
      </w:r>
      <w:hyperlink r:id="rId13" w:tgtFrame="_blank" w:history="1">
        <w:r w:rsidRPr="00704291">
          <w:rPr>
            <w:rStyle w:val="Hyperlink"/>
            <w:lang w:val="en-IN"/>
          </w:rPr>
          <w:t>SQL injection</w:t>
        </w:r>
      </w:hyperlink>
      <w:r w:rsidRPr="00704291">
        <w:rPr>
          <w:color w:val="000000"/>
          <w:lang w:val="en-IN"/>
        </w:rPr>
        <w:t> and </w:t>
      </w:r>
      <w:hyperlink r:id="rId14" w:tgtFrame="_blank" w:history="1">
        <w:r w:rsidRPr="00704291">
          <w:rPr>
            <w:rStyle w:val="Hyperlink"/>
            <w:lang w:val="en-IN"/>
          </w:rPr>
          <w:t>backdoors</w:t>
        </w:r>
      </w:hyperlink>
      <w:r w:rsidRPr="00704291">
        <w:rPr>
          <w:color w:val="000000"/>
          <w:lang w:val="en-IN"/>
        </w:rPr>
        <w:t>, to uncover a target’s vulnerabilities. Testers then try and exploit these vulnerabilities, typically by escalating privileges, stealing data, intercepting traffic, etc., to understand the damage they can cause.</w:t>
      </w:r>
    </w:p>
    <w:p w14:paraId="10DE71BF" w14:textId="77777777" w:rsidR="00704291" w:rsidRPr="00704291" w:rsidRDefault="00704291" w:rsidP="006922DE">
      <w:pPr>
        <w:pStyle w:val="NormalWeb"/>
        <w:jc w:val="both"/>
        <w:rPr>
          <w:color w:val="000000"/>
          <w:lang w:val="en-IN"/>
        </w:rPr>
      </w:pPr>
      <w:r w:rsidRPr="00704291">
        <w:rPr>
          <w:b/>
          <w:bCs/>
          <w:color w:val="000000"/>
          <w:lang w:val="en-IN"/>
        </w:rPr>
        <w:t>4. Maintaining access</w:t>
      </w:r>
      <w:r w:rsidRPr="00704291">
        <w:rPr>
          <w:color w:val="000000"/>
          <w:lang w:val="en-IN"/>
        </w:rPr>
        <w:br/>
        <w:t>The goal of this stage is to see if the vulnerability can be used to achieve a persistent presence in the exploited system— long enough for a bad actor to gain in-depth access. The idea is to imitate </w:t>
      </w:r>
      <w:hyperlink r:id="rId15" w:tgtFrame="_blank" w:history="1">
        <w:r w:rsidRPr="00704291">
          <w:rPr>
            <w:rStyle w:val="Hyperlink"/>
            <w:lang w:val="en-IN"/>
          </w:rPr>
          <w:t>advanced persistent threats</w:t>
        </w:r>
      </w:hyperlink>
      <w:r w:rsidRPr="00704291">
        <w:rPr>
          <w:color w:val="000000"/>
          <w:lang w:val="en-IN"/>
        </w:rPr>
        <w:t>, which often remain in a system for months in order to steal an organization’s most sensitive data.</w:t>
      </w:r>
    </w:p>
    <w:p w14:paraId="40BE6B1A" w14:textId="77777777" w:rsidR="00704291" w:rsidRPr="00704291" w:rsidRDefault="00704291" w:rsidP="006922DE">
      <w:pPr>
        <w:pStyle w:val="NormalWeb"/>
        <w:jc w:val="both"/>
        <w:rPr>
          <w:color w:val="000000"/>
          <w:lang w:val="en-IN"/>
        </w:rPr>
      </w:pPr>
      <w:r w:rsidRPr="00704291">
        <w:rPr>
          <w:b/>
          <w:bCs/>
          <w:color w:val="000000"/>
          <w:lang w:val="en-IN"/>
        </w:rPr>
        <w:lastRenderedPageBreak/>
        <w:t>5. Analysis</w:t>
      </w:r>
      <w:r w:rsidRPr="00704291">
        <w:rPr>
          <w:color w:val="000000"/>
          <w:lang w:val="en-IN"/>
        </w:rPr>
        <w:br/>
        <w:t>The results of the penetration test are then compiled into a report detailing:</w:t>
      </w:r>
    </w:p>
    <w:p w14:paraId="641F9F8E" w14:textId="77777777" w:rsidR="00704291" w:rsidRPr="00704291" w:rsidRDefault="00704291" w:rsidP="006922DE">
      <w:pPr>
        <w:pStyle w:val="NormalWeb"/>
        <w:numPr>
          <w:ilvl w:val="0"/>
          <w:numId w:val="38"/>
        </w:numPr>
        <w:spacing w:before="0" w:beforeAutospacing="0"/>
        <w:jc w:val="both"/>
        <w:rPr>
          <w:color w:val="000000"/>
          <w:lang w:val="en-IN"/>
        </w:rPr>
      </w:pPr>
      <w:r w:rsidRPr="00704291">
        <w:rPr>
          <w:color w:val="000000"/>
          <w:lang w:val="en-IN"/>
        </w:rPr>
        <w:t>Specific vulnerabilities that were exploited</w:t>
      </w:r>
    </w:p>
    <w:p w14:paraId="2C3905FF" w14:textId="77777777" w:rsidR="00704291" w:rsidRPr="00704291" w:rsidRDefault="00704291" w:rsidP="006922DE">
      <w:pPr>
        <w:pStyle w:val="NormalWeb"/>
        <w:numPr>
          <w:ilvl w:val="0"/>
          <w:numId w:val="38"/>
        </w:numPr>
        <w:spacing w:before="0" w:beforeAutospacing="0"/>
        <w:jc w:val="both"/>
        <w:rPr>
          <w:color w:val="000000"/>
          <w:lang w:val="en-IN"/>
        </w:rPr>
      </w:pPr>
      <w:r w:rsidRPr="00704291">
        <w:rPr>
          <w:color w:val="000000"/>
          <w:lang w:val="en-IN"/>
        </w:rPr>
        <w:t>Sensitive data that was accessed</w:t>
      </w:r>
    </w:p>
    <w:p w14:paraId="22A7C155" w14:textId="77777777" w:rsidR="00704291" w:rsidRPr="00704291" w:rsidRDefault="00704291" w:rsidP="006922DE">
      <w:pPr>
        <w:pStyle w:val="NormalWeb"/>
        <w:numPr>
          <w:ilvl w:val="0"/>
          <w:numId w:val="38"/>
        </w:numPr>
        <w:spacing w:before="0" w:beforeAutospacing="0"/>
        <w:jc w:val="both"/>
        <w:rPr>
          <w:color w:val="000000"/>
          <w:lang w:val="en-IN"/>
        </w:rPr>
      </w:pPr>
      <w:r w:rsidRPr="00704291">
        <w:rPr>
          <w:color w:val="000000"/>
          <w:lang w:val="en-IN"/>
        </w:rPr>
        <w:t>The amount of time the pen tester was able to remain in the system undetected</w:t>
      </w:r>
    </w:p>
    <w:p w14:paraId="18B0AE7A" w14:textId="77777777" w:rsidR="00704291" w:rsidRPr="00704291" w:rsidRDefault="00704291" w:rsidP="006922DE">
      <w:pPr>
        <w:pStyle w:val="NormalWeb"/>
        <w:jc w:val="both"/>
        <w:rPr>
          <w:color w:val="000000"/>
          <w:lang w:val="en-IN"/>
        </w:rPr>
      </w:pPr>
      <w:r w:rsidRPr="00704291">
        <w:rPr>
          <w:color w:val="000000"/>
          <w:lang w:val="en-IN"/>
        </w:rPr>
        <w:t xml:space="preserve">This information is </w:t>
      </w:r>
      <w:proofErr w:type="spellStart"/>
      <w:r w:rsidRPr="00704291">
        <w:rPr>
          <w:color w:val="000000"/>
          <w:lang w:val="en-IN"/>
        </w:rPr>
        <w:t>analyzed</w:t>
      </w:r>
      <w:proofErr w:type="spellEnd"/>
      <w:r w:rsidRPr="00704291">
        <w:rPr>
          <w:color w:val="000000"/>
          <w:lang w:val="en-IN"/>
        </w:rPr>
        <w:t xml:space="preserve"> by security personnel to help configure an enterprise’s WAF settings and other application security solutions to patch </w:t>
      </w:r>
      <w:hyperlink r:id="rId16" w:history="1">
        <w:r w:rsidRPr="00704291">
          <w:rPr>
            <w:rStyle w:val="Hyperlink"/>
            <w:lang w:val="en-IN"/>
          </w:rPr>
          <w:t>vulnerabilities</w:t>
        </w:r>
      </w:hyperlink>
      <w:r w:rsidRPr="00704291">
        <w:rPr>
          <w:color w:val="000000"/>
          <w:lang w:val="en-IN"/>
        </w:rPr>
        <w:t> and protect against future attacks.</w:t>
      </w:r>
    </w:p>
    <w:p w14:paraId="4D223491" w14:textId="77777777" w:rsidR="00704291" w:rsidRPr="00704291" w:rsidRDefault="00704291" w:rsidP="006922DE">
      <w:pPr>
        <w:pStyle w:val="NormalWeb"/>
        <w:jc w:val="both"/>
        <w:rPr>
          <w:b/>
          <w:bCs/>
          <w:color w:val="000000"/>
          <w:lang w:val="en-IN"/>
        </w:rPr>
      </w:pPr>
      <w:r w:rsidRPr="00704291">
        <w:rPr>
          <w:b/>
          <w:bCs/>
          <w:color w:val="000000"/>
          <w:lang w:val="en-IN"/>
        </w:rPr>
        <w:t>Penetration testing methods</w:t>
      </w:r>
    </w:p>
    <w:p w14:paraId="34478BFF" w14:textId="77777777" w:rsidR="00704291" w:rsidRPr="00704291" w:rsidRDefault="00704291" w:rsidP="006922DE">
      <w:pPr>
        <w:pStyle w:val="NormalWeb"/>
        <w:jc w:val="both"/>
        <w:rPr>
          <w:b/>
          <w:bCs/>
          <w:color w:val="000000"/>
          <w:lang w:val="en-IN"/>
        </w:rPr>
      </w:pPr>
      <w:r w:rsidRPr="00704291">
        <w:rPr>
          <w:b/>
          <w:bCs/>
          <w:color w:val="000000"/>
          <w:lang w:val="en-IN"/>
        </w:rPr>
        <w:t>External testing</w:t>
      </w:r>
    </w:p>
    <w:p w14:paraId="37D29000" w14:textId="77777777" w:rsidR="00704291" w:rsidRPr="00704291" w:rsidRDefault="00704291" w:rsidP="006922DE">
      <w:pPr>
        <w:pStyle w:val="NormalWeb"/>
        <w:jc w:val="both"/>
        <w:rPr>
          <w:color w:val="000000"/>
          <w:lang w:val="en-IN"/>
        </w:rPr>
      </w:pPr>
      <w:r w:rsidRPr="00704291">
        <w:rPr>
          <w:color w:val="000000"/>
          <w:lang w:val="en-IN"/>
        </w:rPr>
        <w:t>External penetration tests target the assets of a company that are visible on the internet, e.g., the web application itself, the company website, and email and domain name servers (DNS). The goal is to gain access and extract valuable data.</w:t>
      </w:r>
    </w:p>
    <w:p w14:paraId="23EB2C17" w14:textId="77777777" w:rsidR="00704291" w:rsidRPr="00704291" w:rsidRDefault="00704291" w:rsidP="006922DE">
      <w:pPr>
        <w:pStyle w:val="NormalWeb"/>
        <w:jc w:val="both"/>
        <w:rPr>
          <w:b/>
          <w:bCs/>
          <w:color w:val="000000"/>
          <w:lang w:val="en-IN"/>
        </w:rPr>
      </w:pPr>
      <w:r w:rsidRPr="00704291">
        <w:rPr>
          <w:b/>
          <w:bCs/>
          <w:color w:val="000000"/>
          <w:lang w:val="en-IN"/>
        </w:rPr>
        <w:t>Internal testing</w:t>
      </w:r>
    </w:p>
    <w:p w14:paraId="10072AE7" w14:textId="77777777" w:rsidR="00704291" w:rsidRPr="00704291" w:rsidRDefault="00704291" w:rsidP="006922DE">
      <w:pPr>
        <w:pStyle w:val="NormalWeb"/>
        <w:jc w:val="both"/>
        <w:rPr>
          <w:color w:val="000000"/>
          <w:lang w:val="en-IN"/>
        </w:rPr>
      </w:pPr>
      <w:r w:rsidRPr="00704291">
        <w:rPr>
          <w:color w:val="000000"/>
          <w:lang w:val="en-IN"/>
        </w:rPr>
        <w:t>In an internal test, a tester with access to an application behind its firewall simulates an attack by a malicious insider. This isn’t necessarily simulating a rogue employee. A common starting scenario can be an employee whose credentials were stolen due to a </w:t>
      </w:r>
      <w:hyperlink r:id="rId17" w:tgtFrame="_blank" w:history="1">
        <w:r w:rsidRPr="00704291">
          <w:rPr>
            <w:rStyle w:val="Hyperlink"/>
            <w:lang w:val="en-IN"/>
          </w:rPr>
          <w:t>phishing attack</w:t>
        </w:r>
      </w:hyperlink>
      <w:r w:rsidRPr="00704291">
        <w:rPr>
          <w:color w:val="000000"/>
          <w:lang w:val="en-IN"/>
        </w:rPr>
        <w:t>.</w:t>
      </w:r>
    </w:p>
    <w:p w14:paraId="7E058A66" w14:textId="77777777" w:rsidR="00704291" w:rsidRPr="00704291" w:rsidRDefault="00704291" w:rsidP="006922DE">
      <w:pPr>
        <w:pStyle w:val="NormalWeb"/>
        <w:jc w:val="both"/>
        <w:rPr>
          <w:b/>
          <w:bCs/>
          <w:color w:val="000000"/>
          <w:lang w:val="en-IN"/>
        </w:rPr>
      </w:pPr>
      <w:r w:rsidRPr="00704291">
        <w:rPr>
          <w:b/>
          <w:bCs/>
          <w:color w:val="000000"/>
          <w:lang w:val="en-IN"/>
        </w:rPr>
        <w:t>Blind testing</w:t>
      </w:r>
    </w:p>
    <w:p w14:paraId="359B6AE2" w14:textId="77777777" w:rsidR="00704291" w:rsidRPr="00704291" w:rsidRDefault="00704291" w:rsidP="006922DE">
      <w:pPr>
        <w:pStyle w:val="NormalWeb"/>
        <w:jc w:val="both"/>
        <w:rPr>
          <w:color w:val="000000"/>
          <w:lang w:val="en-IN"/>
        </w:rPr>
      </w:pPr>
      <w:r w:rsidRPr="00704291">
        <w:rPr>
          <w:color w:val="000000"/>
          <w:lang w:val="en-IN"/>
        </w:rPr>
        <w:t>In a blind test, a tester is only given the name of the enterprise that’s being targeted. This gives security personnel a real-time look into how an actual application assault would take place.</w:t>
      </w:r>
    </w:p>
    <w:p w14:paraId="26603572" w14:textId="77777777" w:rsidR="00704291" w:rsidRPr="00704291" w:rsidRDefault="00704291" w:rsidP="006922DE">
      <w:pPr>
        <w:pStyle w:val="NormalWeb"/>
        <w:jc w:val="both"/>
        <w:rPr>
          <w:b/>
          <w:bCs/>
          <w:color w:val="000000"/>
          <w:lang w:val="en-IN"/>
        </w:rPr>
      </w:pPr>
      <w:r w:rsidRPr="00704291">
        <w:rPr>
          <w:b/>
          <w:bCs/>
          <w:color w:val="000000"/>
          <w:lang w:val="en-IN"/>
        </w:rPr>
        <w:t>Double-blind testing</w:t>
      </w:r>
    </w:p>
    <w:p w14:paraId="53EF2BFB" w14:textId="77777777" w:rsidR="00704291" w:rsidRPr="00704291" w:rsidRDefault="00704291" w:rsidP="006922DE">
      <w:pPr>
        <w:pStyle w:val="NormalWeb"/>
        <w:jc w:val="both"/>
        <w:rPr>
          <w:color w:val="000000"/>
          <w:lang w:val="en-IN"/>
        </w:rPr>
      </w:pPr>
      <w:r w:rsidRPr="00704291">
        <w:rPr>
          <w:color w:val="000000"/>
          <w:lang w:val="en-IN"/>
        </w:rPr>
        <w:t xml:space="preserve">In a </w:t>
      </w:r>
      <w:proofErr w:type="gramStart"/>
      <w:r w:rsidRPr="00704291">
        <w:rPr>
          <w:color w:val="000000"/>
          <w:lang w:val="en-IN"/>
        </w:rPr>
        <w:t>double blind</w:t>
      </w:r>
      <w:proofErr w:type="gramEnd"/>
      <w:r w:rsidRPr="00704291">
        <w:rPr>
          <w:color w:val="000000"/>
          <w:lang w:val="en-IN"/>
        </w:rPr>
        <w:t xml:space="preserve"> test, security personnel have no prior knowledge of the simulated attack. As in the real world, they won’t have any time to shore up their </w:t>
      </w:r>
      <w:proofErr w:type="spellStart"/>
      <w:r w:rsidRPr="00704291">
        <w:rPr>
          <w:color w:val="000000"/>
          <w:lang w:val="en-IN"/>
        </w:rPr>
        <w:t>defenses</w:t>
      </w:r>
      <w:proofErr w:type="spellEnd"/>
      <w:r w:rsidRPr="00704291">
        <w:rPr>
          <w:color w:val="000000"/>
          <w:lang w:val="en-IN"/>
        </w:rPr>
        <w:t xml:space="preserve"> before an attempted breach.</w:t>
      </w:r>
    </w:p>
    <w:p w14:paraId="197726A9" w14:textId="77777777" w:rsidR="00704291" w:rsidRPr="00704291" w:rsidRDefault="00704291" w:rsidP="006922DE">
      <w:pPr>
        <w:pStyle w:val="NormalWeb"/>
        <w:jc w:val="both"/>
        <w:rPr>
          <w:b/>
          <w:bCs/>
          <w:color w:val="000000"/>
          <w:lang w:val="en-IN"/>
        </w:rPr>
      </w:pPr>
      <w:r w:rsidRPr="00704291">
        <w:rPr>
          <w:b/>
          <w:bCs/>
          <w:color w:val="000000"/>
          <w:lang w:val="en-IN"/>
        </w:rPr>
        <w:t>Targeted testing</w:t>
      </w:r>
    </w:p>
    <w:p w14:paraId="0B12D925" w14:textId="77777777" w:rsidR="00704291" w:rsidRPr="00704291" w:rsidRDefault="00704291" w:rsidP="006922DE">
      <w:pPr>
        <w:pStyle w:val="NormalWeb"/>
        <w:jc w:val="both"/>
        <w:rPr>
          <w:color w:val="000000"/>
          <w:lang w:val="en-IN"/>
        </w:rPr>
      </w:pPr>
      <w:r w:rsidRPr="00704291">
        <w:rPr>
          <w:color w:val="000000"/>
          <w:lang w:val="en-IN"/>
        </w:rPr>
        <w:t>In this scenario, both the tester and security personnel work together and keep each other appraised of their movements. This is a valuable training exercise that provides a security team with real-time feedback from a hacker’s point of view.</w:t>
      </w:r>
    </w:p>
    <w:p w14:paraId="4940AB2F" w14:textId="77777777" w:rsidR="00704291" w:rsidRPr="00704291" w:rsidRDefault="00704291" w:rsidP="006922DE">
      <w:pPr>
        <w:pStyle w:val="NormalWeb"/>
        <w:spacing w:before="0"/>
        <w:jc w:val="both"/>
        <w:rPr>
          <w:b/>
          <w:bCs/>
          <w:color w:val="000000"/>
          <w:lang w:val="en-IN"/>
        </w:rPr>
      </w:pPr>
      <w:r w:rsidRPr="00704291">
        <w:rPr>
          <w:b/>
          <w:bCs/>
          <w:color w:val="000000"/>
          <w:lang w:val="en-IN"/>
        </w:rPr>
        <w:t>Cloud Security Standards</w:t>
      </w:r>
    </w:p>
    <w:p w14:paraId="76AF02CC" w14:textId="77777777" w:rsidR="00704291" w:rsidRPr="00704291" w:rsidRDefault="00704291" w:rsidP="006922DE">
      <w:pPr>
        <w:pStyle w:val="NormalWeb"/>
        <w:spacing w:before="0"/>
        <w:ind w:left="720"/>
        <w:jc w:val="both"/>
        <w:rPr>
          <w:color w:val="000000"/>
          <w:lang w:val="en-IN"/>
        </w:rPr>
      </w:pPr>
    </w:p>
    <w:p w14:paraId="330B553B" w14:textId="77777777" w:rsidR="00704291" w:rsidRPr="00704291" w:rsidRDefault="00704291" w:rsidP="00704291">
      <w:pPr>
        <w:pStyle w:val="NormalWeb"/>
        <w:spacing w:before="0"/>
        <w:jc w:val="both"/>
        <w:rPr>
          <w:color w:val="000000"/>
          <w:lang w:val="en-IN"/>
        </w:rPr>
      </w:pPr>
      <w:r w:rsidRPr="00704291">
        <w:rPr>
          <w:color w:val="000000"/>
          <w:lang w:val="en-IN"/>
        </w:rPr>
        <w:t>Cloud-based services are now a crucial component of many businesses, with technology providers adhering to strict privacy and data security guidelines to protect the privacy of user information. Cloud security standards assist and guide organizations in ensuring secure cloud operations. </w:t>
      </w:r>
    </w:p>
    <w:p w14:paraId="54D17B7E" w14:textId="77777777" w:rsidR="00704291" w:rsidRPr="00704291" w:rsidRDefault="00704291" w:rsidP="00704291">
      <w:pPr>
        <w:pStyle w:val="NormalWeb"/>
        <w:jc w:val="both"/>
        <w:rPr>
          <w:b/>
          <w:bCs/>
          <w:color w:val="000000"/>
          <w:lang w:val="en-IN"/>
        </w:rPr>
      </w:pPr>
      <w:r w:rsidRPr="00704291">
        <w:rPr>
          <w:b/>
          <w:bCs/>
          <w:color w:val="000000"/>
          <w:lang w:val="en-IN"/>
        </w:rPr>
        <w:t>What are Cloud Security Standards?</w:t>
      </w:r>
    </w:p>
    <w:p w14:paraId="037B806C" w14:textId="77777777" w:rsidR="00704291" w:rsidRPr="00704291" w:rsidRDefault="00704291" w:rsidP="00704291">
      <w:pPr>
        <w:pStyle w:val="NormalWeb"/>
        <w:jc w:val="both"/>
        <w:rPr>
          <w:color w:val="000000"/>
          <w:lang w:val="en-IN"/>
        </w:rPr>
      </w:pPr>
      <w:r w:rsidRPr="00704291">
        <w:rPr>
          <w:color w:val="000000"/>
          <w:lang w:val="en-IN"/>
        </w:rPr>
        <w:lastRenderedPageBreak/>
        <w:t>It was essential to establish guidelines for how work is done in the cloud due to the different security dangers facing the cloud. They offer a thorough framework for how cloud security is upheld with regard to both the user and the service provider. </w:t>
      </w:r>
    </w:p>
    <w:p w14:paraId="33FA5513" w14:textId="77777777" w:rsidR="00704291" w:rsidRPr="00704291" w:rsidRDefault="00704291" w:rsidP="00704291">
      <w:pPr>
        <w:pStyle w:val="NormalWeb"/>
        <w:numPr>
          <w:ilvl w:val="0"/>
          <w:numId w:val="40"/>
        </w:numPr>
        <w:jc w:val="both"/>
        <w:rPr>
          <w:color w:val="000000"/>
          <w:lang w:val="en-IN"/>
        </w:rPr>
      </w:pPr>
      <w:r w:rsidRPr="00704291">
        <w:rPr>
          <w:color w:val="000000"/>
          <w:lang w:val="en-IN"/>
        </w:rPr>
        <w:t>Cloud security standards provide a roadmap for businesses transitioning from a traditional approach to a cloud-based approach by providing the right tools, configurations, and policies required for security in cloud usage.</w:t>
      </w:r>
    </w:p>
    <w:p w14:paraId="259E8954" w14:textId="77777777" w:rsidR="00704291" w:rsidRPr="00704291" w:rsidRDefault="00704291" w:rsidP="00704291">
      <w:pPr>
        <w:pStyle w:val="NormalWeb"/>
        <w:numPr>
          <w:ilvl w:val="0"/>
          <w:numId w:val="40"/>
        </w:numPr>
        <w:jc w:val="both"/>
        <w:rPr>
          <w:color w:val="000000"/>
          <w:lang w:val="en-IN"/>
        </w:rPr>
      </w:pPr>
      <w:r w:rsidRPr="00704291">
        <w:rPr>
          <w:color w:val="000000"/>
          <w:lang w:val="en-IN"/>
        </w:rPr>
        <w:t>It helps to devise an effective security strategy for the organization.</w:t>
      </w:r>
    </w:p>
    <w:p w14:paraId="4E0723AC" w14:textId="77777777" w:rsidR="00704291" w:rsidRPr="00704291" w:rsidRDefault="00704291" w:rsidP="00704291">
      <w:pPr>
        <w:pStyle w:val="NormalWeb"/>
        <w:numPr>
          <w:ilvl w:val="0"/>
          <w:numId w:val="40"/>
        </w:numPr>
        <w:jc w:val="both"/>
        <w:rPr>
          <w:color w:val="000000"/>
          <w:lang w:val="en-IN"/>
        </w:rPr>
      </w:pPr>
      <w:r w:rsidRPr="00704291">
        <w:rPr>
          <w:color w:val="000000"/>
          <w:lang w:val="en-IN"/>
        </w:rPr>
        <w:t>It also supports organizational goals like privacy, portability, security, and interoperability.</w:t>
      </w:r>
    </w:p>
    <w:p w14:paraId="02F05441" w14:textId="77777777" w:rsidR="00704291" w:rsidRPr="00704291" w:rsidRDefault="00704291" w:rsidP="00704291">
      <w:pPr>
        <w:pStyle w:val="NormalWeb"/>
        <w:numPr>
          <w:ilvl w:val="0"/>
          <w:numId w:val="40"/>
        </w:numPr>
        <w:jc w:val="both"/>
        <w:rPr>
          <w:color w:val="000000"/>
          <w:lang w:val="en-IN"/>
        </w:rPr>
      </w:pPr>
      <w:r w:rsidRPr="00704291">
        <w:rPr>
          <w:color w:val="000000"/>
          <w:lang w:val="en-IN"/>
        </w:rPr>
        <w:t>Certification with cloud security standards increases trust and gives businesses a competitive edge.</w:t>
      </w:r>
    </w:p>
    <w:p w14:paraId="58DD0220" w14:textId="77777777" w:rsidR="00704291" w:rsidRPr="00704291" w:rsidRDefault="00704291" w:rsidP="00704291">
      <w:pPr>
        <w:pStyle w:val="NormalWeb"/>
        <w:jc w:val="both"/>
        <w:rPr>
          <w:b/>
          <w:bCs/>
          <w:color w:val="000000"/>
          <w:lang w:val="en-IN"/>
        </w:rPr>
      </w:pPr>
      <w:r w:rsidRPr="00704291">
        <w:rPr>
          <w:b/>
          <w:bCs/>
          <w:color w:val="000000"/>
          <w:lang w:val="en-IN"/>
        </w:rPr>
        <w:t>Need for Cloud Security Standards</w:t>
      </w:r>
    </w:p>
    <w:p w14:paraId="31A76E87" w14:textId="77777777" w:rsidR="00704291" w:rsidRPr="00704291" w:rsidRDefault="00704291" w:rsidP="00704291">
      <w:pPr>
        <w:pStyle w:val="NormalWeb"/>
        <w:numPr>
          <w:ilvl w:val="0"/>
          <w:numId w:val="41"/>
        </w:numPr>
        <w:jc w:val="both"/>
        <w:rPr>
          <w:color w:val="000000"/>
          <w:lang w:val="en-IN"/>
        </w:rPr>
      </w:pPr>
      <w:r w:rsidRPr="00704291">
        <w:rPr>
          <w:b/>
          <w:bCs/>
          <w:color w:val="000000"/>
          <w:lang w:val="en-IN"/>
        </w:rPr>
        <w:t>Ensure cloud computing is an appropriate environment: </w:t>
      </w:r>
      <w:r w:rsidRPr="00704291">
        <w:rPr>
          <w:color w:val="000000"/>
          <w:lang w:val="en-IN"/>
        </w:rPr>
        <w:t>Organizations need to make sure that cloud computing is the appropriate environment for the applications as security and mitigating risk are the major concerns.</w:t>
      </w:r>
    </w:p>
    <w:p w14:paraId="7F4806E8" w14:textId="77777777" w:rsidR="00704291" w:rsidRPr="00704291" w:rsidRDefault="00704291" w:rsidP="00704291">
      <w:pPr>
        <w:pStyle w:val="NormalWeb"/>
        <w:numPr>
          <w:ilvl w:val="0"/>
          <w:numId w:val="41"/>
        </w:numPr>
        <w:jc w:val="both"/>
        <w:rPr>
          <w:color w:val="000000"/>
          <w:lang w:val="en-IN"/>
        </w:rPr>
      </w:pPr>
      <w:r w:rsidRPr="00704291">
        <w:rPr>
          <w:b/>
          <w:bCs/>
          <w:color w:val="000000"/>
          <w:lang w:val="en-IN"/>
        </w:rPr>
        <w:t>To ensure that sensitive data is safe in the cloud: </w:t>
      </w:r>
      <w:r w:rsidRPr="00704291">
        <w:rPr>
          <w:color w:val="000000"/>
          <w:lang w:val="en-IN"/>
        </w:rPr>
        <w:t>Organizations need a way to make sure that the sensitive data is safe in the cloud while remaining compliant with standards and regulations.</w:t>
      </w:r>
    </w:p>
    <w:p w14:paraId="093DF8A2" w14:textId="77777777" w:rsidR="00704291" w:rsidRPr="00704291" w:rsidRDefault="00704291" w:rsidP="00704291">
      <w:pPr>
        <w:pStyle w:val="NormalWeb"/>
        <w:numPr>
          <w:ilvl w:val="0"/>
          <w:numId w:val="41"/>
        </w:numPr>
        <w:jc w:val="both"/>
        <w:rPr>
          <w:color w:val="000000"/>
          <w:lang w:val="en-IN"/>
        </w:rPr>
      </w:pPr>
      <w:r w:rsidRPr="00704291">
        <w:rPr>
          <w:b/>
          <w:bCs/>
          <w:color w:val="000000"/>
          <w:lang w:val="en-IN"/>
        </w:rPr>
        <w:t>No existing clear standard: </w:t>
      </w:r>
      <w:r w:rsidRPr="00704291">
        <w:rPr>
          <w:color w:val="000000"/>
          <w:lang w:val="en-IN"/>
        </w:rPr>
        <w:t>Cloud security standards are essential as earlier there were no existing clear standards that can define what constitutes a secure cloud environment. Thus, making it difficult for cloud providers and cloud users to define what needs to be done to ensure a secure environment.</w:t>
      </w:r>
    </w:p>
    <w:p w14:paraId="29780631" w14:textId="77777777" w:rsidR="00704291" w:rsidRPr="00704291" w:rsidRDefault="00704291" w:rsidP="00704291">
      <w:pPr>
        <w:pStyle w:val="NormalWeb"/>
        <w:numPr>
          <w:ilvl w:val="0"/>
          <w:numId w:val="41"/>
        </w:numPr>
        <w:jc w:val="both"/>
        <w:rPr>
          <w:color w:val="000000"/>
          <w:lang w:val="en-IN"/>
        </w:rPr>
      </w:pPr>
      <w:r w:rsidRPr="00704291">
        <w:rPr>
          <w:b/>
          <w:bCs/>
          <w:color w:val="000000"/>
          <w:lang w:val="en-IN"/>
        </w:rPr>
        <w:t>Need for a framework that addresses all aspects of cloud security: </w:t>
      </w:r>
      <w:r w:rsidRPr="00704291">
        <w:rPr>
          <w:color w:val="000000"/>
          <w:lang w:val="en-IN"/>
        </w:rPr>
        <w:t>There is a need for businesses to adopt a </w:t>
      </w:r>
    </w:p>
    <w:p w14:paraId="7C924723" w14:textId="77777777" w:rsidR="00704291" w:rsidRPr="00704291" w:rsidRDefault="00704291" w:rsidP="00704291">
      <w:pPr>
        <w:pStyle w:val="NormalWeb"/>
        <w:jc w:val="both"/>
        <w:rPr>
          <w:b/>
          <w:bCs/>
          <w:color w:val="000000"/>
          <w:lang w:val="en-IN"/>
        </w:rPr>
      </w:pPr>
      <w:r w:rsidRPr="00704291">
        <w:rPr>
          <w:b/>
          <w:bCs/>
          <w:color w:val="000000"/>
          <w:lang w:val="en-IN"/>
        </w:rPr>
        <w:t>Lack of Cloud Security Standards</w:t>
      </w:r>
    </w:p>
    <w:p w14:paraId="12BFF28B" w14:textId="77777777" w:rsidR="00704291" w:rsidRPr="00704291" w:rsidRDefault="00704291" w:rsidP="00704291">
      <w:pPr>
        <w:pStyle w:val="NormalWeb"/>
        <w:numPr>
          <w:ilvl w:val="0"/>
          <w:numId w:val="42"/>
        </w:numPr>
        <w:jc w:val="both"/>
        <w:rPr>
          <w:color w:val="000000"/>
          <w:lang w:val="en-IN"/>
        </w:rPr>
      </w:pPr>
      <w:r w:rsidRPr="00704291">
        <w:rPr>
          <w:color w:val="000000"/>
          <w:lang w:val="en-IN"/>
        </w:rPr>
        <w:t>Enterprises and CSPs have been forced to fumble while relying on an endless variety of auditing needs, regulatory requirements, industry mandates, and data Centre standards to offer direction on protecting their cloud environments due to the lack of adequate cloud security standards. </w:t>
      </w:r>
    </w:p>
    <w:p w14:paraId="68C87677" w14:textId="77777777" w:rsidR="00704291" w:rsidRPr="00704291" w:rsidRDefault="00704291" w:rsidP="00704291">
      <w:pPr>
        <w:pStyle w:val="NormalWeb"/>
        <w:numPr>
          <w:ilvl w:val="0"/>
          <w:numId w:val="42"/>
        </w:numPr>
        <w:jc w:val="both"/>
        <w:rPr>
          <w:color w:val="000000"/>
          <w:lang w:val="en-IN"/>
        </w:rPr>
      </w:pPr>
      <w:r w:rsidRPr="00704291">
        <w:rPr>
          <w:color w:val="000000"/>
          <w:lang w:val="en-IN"/>
        </w:rPr>
        <w:t>Because of this, the Cloud Security Alliance is more difficult to understand than it first appears, and its fragmented strategy does not meet the criteria for “excellent security”.</w:t>
      </w:r>
    </w:p>
    <w:p w14:paraId="6D75A75E" w14:textId="77777777" w:rsidR="00704291" w:rsidRPr="00704291" w:rsidRDefault="00704291" w:rsidP="00704291">
      <w:pPr>
        <w:pStyle w:val="NormalWeb"/>
        <w:jc w:val="both"/>
        <w:rPr>
          <w:b/>
          <w:bCs/>
          <w:color w:val="000000"/>
          <w:lang w:val="en-IN"/>
        </w:rPr>
      </w:pPr>
      <w:r w:rsidRPr="00704291">
        <w:rPr>
          <w:b/>
          <w:bCs/>
          <w:color w:val="000000"/>
          <w:lang w:val="en-IN"/>
        </w:rPr>
        <w:t xml:space="preserve">Best Practices </w:t>
      </w:r>
      <w:proofErr w:type="gramStart"/>
      <w:r w:rsidRPr="00704291">
        <w:rPr>
          <w:b/>
          <w:bCs/>
          <w:color w:val="000000"/>
          <w:lang w:val="en-IN"/>
        </w:rPr>
        <w:t>For</w:t>
      </w:r>
      <w:proofErr w:type="gramEnd"/>
      <w:r w:rsidRPr="00704291">
        <w:rPr>
          <w:b/>
          <w:bCs/>
          <w:color w:val="000000"/>
          <w:lang w:val="en-IN"/>
        </w:rPr>
        <w:t xml:space="preserve"> Cloud Security</w:t>
      </w:r>
    </w:p>
    <w:p w14:paraId="55A2AFD1" w14:textId="77777777" w:rsidR="00704291" w:rsidRPr="00704291" w:rsidRDefault="00704291" w:rsidP="00704291">
      <w:pPr>
        <w:pStyle w:val="NormalWeb"/>
        <w:jc w:val="both"/>
        <w:rPr>
          <w:b/>
          <w:bCs/>
          <w:color w:val="000000"/>
          <w:lang w:val="en-IN"/>
        </w:rPr>
      </w:pPr>
      <w:r w:rsidRPr="00704291">
        <w:rPr>
          <w:b/>
          <w:bCs/>
          <w:color w:val="000000"/>
          <w:lang w:val="en-IN"/>
        </w:rPr>
        <w:t>1. Secure Access to the Cloud </w:t>
      </w:r>
    </w:p>
    <w:p w14:paraId="5D3FC9B4" w14:textId="77777777" w:rsidR="00704291" w:rsidRPr="00704291" w:rsidRDefault="00704291" w:rsidP="00704291">
      <w:pPr>
        <w:pStyle w:val="NormalWeb"/>
        <w:jc w:val="both"/>
        <w:rPr>
          <w:color w:val="000000"/>
          <w:lang w:val="en-IN"/>
        </w:rPr>
      </w:pPr>
      <w:r w:rsidRPr="00704291">
        <w:rPr>
          <w:color w:val="000000"/>
          <w:lang w:val="en-IN"/>
        </w:rPr>
        <w:t>Although the majority of cloud service providers have their own ways of safeguarding the infrastructure of their clients, you are still in charge of protecting the cloud user accounts and access to sensitive data for your company. Consider improving password management in your organization to lower the risk of account compromise and credential theft.</w:t>
      </w:r>
    </w:p>
    <w:p w14:paraId="7329E3FE" w14:textId="77777777" w:rsidR="00704291" w:rsidRPr="00704291" w:rsidRDefault="00704291" w:rsidP="00704291">
      <w:pPr>
        <w:pStyle w:val="NormalWeb"/>
        <w:jc w:val="both"/>
        <w:rPr>
          <w:color w:val="000000"/>
          <w:lang w:val="en-IN"/>
        </w:rPr>
      </w:pPr>
      <w:r w:rsidRPr="00704291">
        <w:rPr>
          <w:color w:val="000000"/>
          <w:lang w:val="en-IN"/>
        </w:rPr>
        <w:t>Adding password policies to your cybersecurity program is a good place to start. Describe the cybersecurity practices you demand from your staff, such as using unique, complex passwords for each account and routine password rotation. </w:t>
      </w:r>
    </w:p>
    <w:p w14:paraId="291C6CCE" w14:textId="77777777" w:rsidR="00704291" w:rsidRPr="00704291" w:rsidRDefault="00704291" w:rsidP="00704291">
      <w:pPr>
        <w:pStyle w:val="NormalWeb"/>
        <w:spacing w:before="0"/>
        <w:jc w:val="both"/>
        <w:rPr>
          <w:b/>
          <w:bCs/>
          <w:color w:val="000000"/>
          <w:lang w:val="en-IN"/>
        </w:rPr>
      </w:pPr>
      <w:r w:rsidRPr="00704291">
        <w:rPr>
          <w:b/>
          <w:bCs/>
          <w:color w:val="000000"/>
          <w:lang w:val="en-IN"/>
        </w:rPr>
        <w:t>2. Control User Access Rights</w:t>
      </w:r>
    </w:p>
    <w:p w14:paraId="4286D31B" w14:textId="77777777" w:rsidR="00704291" w:rsidRPr="00704291" w:rsidRDefault="00704291" w:rsidP="00704291">
      <w:pPr>
        <w:pStyle w:val="NormalWeb"/>
        <w:jc w:val="both"/>
        <w:rPr>
          <w:color w:val="000000"/>
          <w:lang w:val="en-IN"/>
        </w:rPr>
      </w:pPr>
      <w:r w:rsidRPr="00704291">
        <w:rPr>
          <w:color w:val="000000"/>
          <w:lang w:val="en-IN"/>
        </w:rPr>
        <w:t xml:space="preserve">Some businesses give employees immediate access to a wide range of systems and data in order to make sure they can carry out their tasks effectively. For cybercriminals, these individuals’ accounts are a veritable gold </w:t>
      </w:r>
      <w:r w:rsidRPr="00704291">
        <w:rPr>
          <w:color w:val="000000"/>
          <w:lang w:val="en-IN"/>
        </w:rPr>
        <w:lastRenderedPageBreak/>
        <w:t>mine because compromising them can make it simpler to gain access to crucial cloud infrastructure and elevate privileges. Your company can periodically review and revoke user rights to prevent this.</w:t>
      </w:r>
    </w:p>
    <w:p w14:paraId="495D9C75" w14:textId="77777777" w:rsidR="00704291" w:rsidRPr="00704291" w:rsidRDefault="00704291" w:rsidP="00704291">
      <w:pPr>
        <w:pStyle w:val="NormalWeb"/>
        <w:spacing w:before="0"/>
        <w:jc w:val="both"/>
        <w:rPr>
          <w:b/>
          <w:bCs/>
          <w:color w:val="000000"/>
          <w:lang w:val="en-IN"/>
        </w:rPr>
      </w:pPr>
      <w:r w:rsidRPr="00704291">
        <w:rPr>
          <w:b/>
          <w:bCs/>
          <w:color w:val="000000"/>
          <w:lang w:val="en-IN"/>
        </w:rPr>
        <w:t>3. Transparency and Employee Monitoring</w:t>
      </w:r>
    </w:p>
    <w:p w14:paraId="274812B1" w14:textId="77777777" w:rsidR="00704291" w:rsidRPr="00704291" w:rsidRDefault="00704291" w:rsidP="00704291">
      <w:pPr>
        <w:pStyle w:val="NormalWeb"/>
        <w:jc w:val="both"/>
        <w:rPr>
          <w:color w:val="000000"/>
          <w:lang w:val="en-IN"/>
        </w:rPr>
      </w:pPr>
      <w:r w:rsidRPr="00704291">
        <w:rPr>
          <w:color w:val="000000"/>
          <w:lang w:val="en-IN"/>
        </w:rPr>
        <w:t xml:space="preserve">You can use specialized solutions to keep an eye on the </w:t>
      </w:r>
      <w:proofErr w:type="spellStart"/>
      <w:r w:rsidRPr="00704291">
        <w:rPr>
          <w:color w:val="000000"/>
          <w:lang w:val="en-IN"/>
        </w:rPr>
        <w:t>behavior</w:t>
      </w:r>
      <w:proofErr w:type="spellEnd"/>
      <w:r w:rsidRPr="00704291">
        <w:rPr>
          <w:color w:val="000000"/>
          <w:lang w:val="en-IN"/>
        </w:rPr>
        <w:t xml:space="preserve"> of your staff in order to promote transparency in your cloud infrastructure. You can spot the earliest indications of a cloud account compromise or an insider threat by keeping an eye on what your employees are doing while they are at work. Imagine your cybersecurity experts discover a user accessing your cloud infrastructure from a strange IP address or outside of normal business hours. In that situation, they’ll be able to respond to such odd activity promptly because it suggests that a breach may be imminent.</w:t>
      </w:r>
    </w:p>
    <w:p w14:paraId="1301D025" w14:textId="77777777" w:rsidR="00704291" w:rsidRPr="00704291" w:rsidRDefault="00704291" w:rsidP="00704291">
      <w:pPr>
        <w:pStyle w:val="NormalWeb"/>
        <w:spacing w:before="0"/>
        <w:jc w:val="both"/>
        <w:rPr>
          <w:b/>
          <w:bCs/>
          <w:color w:val="000000"/>
          <w:lang w:val="en-IN"/>
        </w:rPr>
      </w:pPr>
      <w:r w:rsidRPr="00704291">
        <w:rPr>
          <w:b/>
          <w:bCs/>
          <w:color w:val="000000"/>
          <w:lang w:val="en-IN"/>
        </w:rPr>
        <w:t>4. Data Protection</w:t>
      </w:r>
    </w:p>
    <w:p w14:paraId="479AC5A0" w14:textId="77777777" w:rsidR="00704291" w:rsidRPr="00704291" w:rsidRDefault="00704291" w:rsidP="00704291">
      <w:pPr>
        <w:pStyle w:val="NormalWeb"/>
        <w:jc w:val="both"/>
        <w:rPr>
          <w:color w:val="000000"/>
          <w:lang w:val="en-IN"/>
        </w:rPr>
      </w:pPr>
      <w:r w:rsidRPr="00704291">
        <w:rPr>
          <w:color w:val="000000"/>
          <w:lang w:val="en-IN"/>
        </w:rPr>
        <w:t>This involves data protection against unauthorized access, prevention of accidental data disclosure, and ensuring ceaseless access to crucial data in the case of failures and errors.</w:t>
      </w:r>
    </w:p>
    <w:p w14:paraId="179C6F15" w14:textId="77777777" w:rsidR="00704291" w:rsidRPr="00704291" w:rsidRDefault="00704291" w:rsidP="00704291">
      <w:pPr>
        <w:pStyle w:val="NormalWeb"/>
        <w:spacing w:before="0"/>
        <w:jc w:val="both"/>
        <w:rPr>
          <w:b/>
          <w:bCs/>
          <w:color w:val="000000"/>
          <w:lang w:val="en-IN"/>
        </w:rPr>
      </w:pPr>
      <w:r w:rsidRPr="00704291">
        <w:rPr>
          <w:b/>
          <w:bCs/>
          <w:color w:val="000000"/>
          <w:lang w:val="en-IN"/>
        </w:rPr>
        <w:t>5. Access Management</w:t>
      </w:r>
    </w:p>
    <w:p w14:paraId="675E37F1" w14:textId="77777777" w:rsidR="00704291" w:rsidRPr="00704291" w:rsidRDefault="00704291" w:rsidP="00704291">
      <w:pPr>
        <w:pStyle w:val="NormalWeb"/>
        <w:jc w:val="both"/>
        <w:rPr>
          <w:color w:val="000000"/>
          <w:lang w:val="en-IN"/>
        </w:rPr>
      </w:pPr>
      <w:r w:rsidRPr="00704291">
        <w:rPr>
          <w:color w:val="000000"/>
          <w:lang w:val="en-IN"/>
        </w:rPr>
        <w:t>Three capabilities that are a must in access management are the ability to identify and authenticate users, the ability to assign access rights to users, and the ability to develop and enact access control policies for all the resources.</w:t>
      </w:r>
    </w:p>
    <w:p w14:paraId="2495050D" w14:textId="77777777" w:rsidR="00704291" w:rsidRPr="00704291" w:rsidRDefault="00704291" w:rsidP="00704291">
      <w:pPr>
        <w:pStyle w:val="NormalWeb"/>
        <w:spacing w:before="0"/>
        <w:jc w:val="both"/>
        <w:rPr>
          <w:b/>
          <w:bCs/>
          <w:color w:val="000000"/>
          <w:lang w:val="en-IN"/>
        </w:rPr>
      </w:pPr>
      <w:r w:rsidRPr="00704291">
        <w:rPr>
          <w:b/>
          <w:bCs/>
          <w:color w:val="000000"/>
          <w:lang w:val="en-IN"/>
        </w:rPr>
        <w:t>Common Cloud Security Standards</w:t>
      </w:r>
    </w:p>
    <w:p w14:paraId="03EF77CD" w14:textId="77777777" w:rsidR="00704291" w:rsidRPr="00704291" w:rsidRDefault="00704291" w:rsidP="00704291">
      <w:pPr>
        <w:pStyle w:val="NormalWeb"/>
        <w:spacing w:before="0"/>
        <w:jc w:val="both"/>
        <w:rPr>
          <w:b/>
          <w:bCs/>
          <w:color w:val="000000"/>
          <w:lang w:val="en-IN"/>
        </w:rPr>
      </w:pPr>
      <w:r w:rsidRPr="00704291">
        <w:rPr>
          <w:b/>
          <w:bCs/>
          <w:color w:val="000000"/>
          <w:lang w:val="en-IN"/>
        </w:rPr>
        <w:t>1. NIST (National Institute of Standards and Technology)</w:t>
      </w:r>
    </w:p>
    <w:p w14:paraId="14D3B02B" w14:textId="77777777" w:rsidR="00704291" w:rsidRPr="00704291" w:rsidRDefault="00704291" w:rsidP="00704291">
      <w:pPr>
        <w:pStyle w:val="NormalWeb"/>
        <w:jc w:val="both"/>
        <w:rPr>
          <w:color w:val="000000"/>
          <w:lang w:val="en-IN"/>
        </w:rPr>
      </w:pPr>
      <w:r w:rsidRPr="00704291">
        <w:rPr>
          <w:color w:val="000000"/>
          <w:lang w:val="en-IN"/>
        </w:rPr>
        <w:t>NIST is a federal organization in the US that creates metrics and standards to boost competition in the scientific and technology industries. The National Institute of Regulations and Technology (NIST) developed the Cybersecurity Framework to comply with US regulations such as the Federal Information Security Management Act and the Health Insurance Portability and Accountability Act (HIPAA) (FISMA). NIST places a strong emphasis on classifying assets according to their commercial value and adequately protecting them.</w:t>
      </w:r>
    </w:p>
    <w:p w14:paraId="181A1A0B" w14:textId="77777777" w:rsidR="00704291" w:rsidRPr="00704291" w:rsidRDefault="00704291" w:rsidP="00704291">
      <w:pPr>
        <w:pStyle w:val="NormalWeb"/>
        <w:spacing w:before="0"/>
        <w:jc w:val="both"/>
        <w:rPr>
          <w:b/>
          <w:bCs/>
          <w:color w:val="000000"/>
          <w:lang w:val="en-IN"/>
        </w:rPr>
      </w:pPr>
      <w:r w:rsidRPr="00704291">
        <w:rPr>
          <w:b/>
          <w:bCs/>
          <w:color w:val="000000"/>
          <w:lang w:val="en-IN"/>
        </w:rPr>
        <w:t>2. ISO-27017</w:t>
      </w:r>
    </w:p>
    <w:p w14:paraId="3C65E938" w14:textId="77777777" w:rsidR="00704291" w:rsidRPr="00704291" w:rsidRDefault="00704291" w:rsidP="00704291">
      <w:pPr>
        <w:pStyle w:val="NormalWeb"/>
        <w:jc w:val="both"/>
        <w:rPr>
          <w:color w:val="000000"/>
          <w:lang w:val="en-IN"/>
        </w:rPr>
      </w:pPr>
      <w:r w:rsidRPr="00704291">
        <w:rPr>
          <w:color w:val="000000"/>
          <w:lang w:val="en-IN"/>
        </w:rPr>
        <w:t>A development of ISO-27001 that includes provisions unique to cloud-based information security. Along with ISO-27001 compliance, ISO-27017 compliance should be taken into account. This standard has not yet been introduced to the marketplace. It attempts to offer further direction in the cloud computing information security field. Its purpose is to supplement the advice provided in ISO/IEC 27002 and various other ISO27k standards, such as ISO/IEC 27018 on the privacy implications of cloud computing, and ISO/IEC 27031 on business continuity.</w:t>
      </w:r>
    </w:p>
    <w:p w14:paraId="2CB0DF4A" w14:textId="77777777" w:rsidR="00704291" w:rsidRPr="00704291" w:rsidRDefault="00704291" w:rsidP="00704291">
      <w:pPr>
        <w:pStyle w:val="NormalWeb"/>
        <w:spacing w:before="0"/>
        <w:jc w:val="both"/>
        <w:rPr>
          <w:b/>
          <w:bCs/>
          <w:color w:val="000000"/>
          <w:lang w:val="en-IN"/>
        </w:rPr>
      </w:pPr>
      <w:r w:rsidRPr="00704291">
        <w:rPr>
          <w:b/>
          <w:bCs/>
          <w:color w:val="000000"/>
          <w:lang w:val="en-IN"/>
        </w:rPr>
        <w:t>3. ISO-27018</w:t>
      </w:r>
    </w:p>
    <w:p w14:paraId="1872DA79" w14:textId="77777777" w:rsidR="00704291" w:rsidRPr="00704291" w:rsidRDefault="00704291" w:rsidP="00704291">
      <w:pPr>
        <w:pStyle w:val="NormalWeb"/>
        <w:jc w:val="both"/>
        <w:rPr>
          <w:color w:val="000000"/>
          <w:lang w:val="en-IN"/>
        </w:rPr>
      </w:pPr>
      <w:r w:rsidRPr="00704291">
        <w:rPr>
          <w:color w:val="000000"/>
          <w:lang w:val="en-IN"/>
        </w:rPr>
        <w:t>The protection of personally identifiable information (PII) in public clouds that serve as PII processors is covered by this standard. Despite the fact that this standard is especially aimed at public-cloud service providers like AWS or Azure, PII controllers (such as a SaaS provider processing client PII in AWS) nevertheless bear some accountability. If you are a SaaS provider handling PII, you should think about complying with this standard.</w:t>
      </w:r>
    </w:p>
    <w:p w14:paraId="09341D77" w14:textId="77777777" w:rsidR="00704291" w:rsidRPr="00704291" w:rsidRDefault="00704291" w:rsidP="00704291">
      <w:pPr>
        <w:pStyle w:val="NormalWeb"/>
        <w:spacing w:before="0"/>
        <w:jc w:val="both"/>
        <w:rPr>
          <w:b/>
          <w:bCs/>
          <w:color w:val="000000"/>
          <w:lang w:val="en-IN"/>
        </w:rPr>
      </w:pPr>
      <w:r w:rsidRPr="00704291">
        <w:rPr>
          <w:b/>
          <w:bCs/>
          <w:color w:val="000000"/>
          <w:lang w:val="en-IN"/>
        </w:rPr>
        <w:lastRenderedPageBreak/>
        <w:t>4. CIS controls</w:t>
      </w:r>
    </w:p>
    <w:p w14:paraId="2F5B18FA" w14:textId="77777777" w:rsidR="00704291" w:rsidRPr="00704291" w:rsidRDefault="00704291" w:rsidP="00704291">
      <w:pPr>
        <w:pStyle w:val="NormalWeb"/>
        <w:jc w:val="both"/>
        <w:rPr>
          <w:color w:val="000000"/>
          <w:lang w:val="en-IN"/>
        </w:rPr>
      </w:pPr>
      <w:r w:rsidRPr="00704291">
        <w:rPr>
          <w:color w:val="000000"/>
          <w:lang w:val="en-IN"/>
        </w:rPr>
        <w:t xml:space="preserve">Organizations can secure their systems with the help of Internet Security </w:t>
      </w:r>
      <w:proofErr w:type="spellStart"/>
      <w:r w:rsidRPr="00704291">
        <w:rPr>
          <w:color w:val="000000"/>
          <w:lang w:val="en-IN"/>
        </w:rPr>
        <w:t>Center</w:t>
      </w:r>
      <w:proofErr w:type="spellEnd"/>
      <w:r w:rsidRPr="00704291">
        <w:rPr>
          <w:color w:val="000000"/>
          <w:lang w:val="en-IN"/>
        </w:rPr>
        <w:t xml:space="preserve"> (CIS) Controls, which are open-source policies based on consensus. Each check is rigorously reviewed by a number of professionals before a conclusion is reached.</w:t>
      </w:r>
      <w:r w:rsidRPr="00704291">
        <w:rPr>
          <w:color w:val="000000"/>
          <w:lang w:val="en-IN"/>
        </w:rPr>
        <w:br/>
        <w:t>To easily access a list of evaluations for cloud security, consult the CIS Benchmarks customized for particular cloud service providers. For instance, you can use the CIS-AWS controls, a set of controls created especially for workloads using Amazon Web Services (AWS).</w:t>
      </w:r>
    </w:p>
    <w:p w14:paraId="54D9F1E1" w14:textId="77777777" w:rsidR="00704291" w:rsidRPr="00704291" w:rsidRDefault="00704291" w:rsidP="00704291">
      <w:pPr>
        <w:pStyle w:val="NormalWeb"/>
        <w:spacing w:before="0"/>
        <w:jc w:val="both"/>
        <w:rPr>
          <w:b/>
          <w:bCs/>
          <w:color w:val="000000"/>
          <w:lang w:val="en-IN"/>
        </w:rPr>
      </w:pPr>
      <w:r w:rsidRPr="00704291">
        <w:rPr>
          <w:b/>
          <w:bCs/>
          <w:color w:val="000000"/>
          <w:lang w:val="en-IN"/>
        </w:rPr>
        <w:t>5. FISMA</w:t>
      </w:r>
    </w:p>
    <w:p w14:paraId="48213462" w14:textId="77777777" w:rsidR="00704291" w:rsidRPr="00704291" w:rsidRDefault="00704291" w:rsidP="00704291">
      <w:pPr>
        <w:pStyle w:val="NormalWeb"/>
        <w:jc w:val="both"/>
        <w:rPr>
          <w:color w:val="000000"/>
          <w:lang w:val="en-IN"/>
        </w:rPr>
      </w:pPr>
      <w:r w:rsidRPr="00704291">
        <w:rPr>
          <w:color w:val="000000"/>
          <w:lang w:val="en-IN"/>
        </w:rPr>
        <w:t>In accordance with the Federal Information Security Management Act (FISMA), all federal agencies and their contractors are required to safeguard information systems and assets. NIST, using NIST SP 800-53, was given authority under FISMA to define the framework security standards (see definition below).</w:t>
      </w:r>
    </w:p>
    <w:p w14:paraId="3CE35FCE" w14:textId="77777777" w:rsidR="00704291" w:rsidRPr="00704291" w:rsidRDefault="00704291" w:rsidP="00704291">
      <w:pPr>
        <w:pStyle w:val="NormalWeb"/>
        <w:spacing w:before="0"/>
        <w:jc w:val="both"/>
        <w:rPr>
          <w:b/>
          <w:bCs/>
          <w:color w:val="000000"/>
          <w:lang w:val="en-IN"/>
        </w:rPr>
      </w:pPr>
      <w:r w:rsidRPr="00704291">
        <w:rPr>
          <w:b/>
          <w:bCs/>
          <w:color w:val="000000"/>
          <w:lang w:val="en-IN"/>
        </w:rPr>
        <w:t>6. Cloud Architecture Framework</w:t>
      </w:r>
    </w:p>
    <w:p w14:paraId="79DF3142" w14:textId="77777777" w:rsidR="00704291" w:rsidRPr="00704291" w:rsidRDefault="00704291" w:rsidP="00704291">
      <w:pPr>
        <w:pStyle w:val="NormalWeb"/>
        <w:jc w:val="both"/>
        <w:rPr>
          <w:color w:val="000000"/>
          <w:lang w:val="en-IN"/>
        </w:rPr>
      </w:pPr>
      <w:r w:rsidRPr="00704291">
        <w:rPr>
          <w:color w:val="000000"/>
          <w:lang w:val="en-IN"/>
        </w:rPr>
        <w:t xml:space="preserve">These frameworks, which frequently cover operational effectiveness, security, and cost-value factors, can be viewed as best </w:t>
      </w:r>
      <w:proofErr w:type="gramStart"/>
      <w:r w:rsidRPr="00704291">
        <w:rPr>
          <w:color w:val="000000"/>
          <w:lang w:val="en-IN"/>
        </w:rPr>
        <w:t>parties</w:t>
      </w:r>
      <w:proofErr w:type="gramEnd"/>
      <w:r w:rsidRPr="00704291">
        <w:rPr>
          <w:color w:val="000000"/>
          <w:lang w:val="en-IN"/>
        </w:rPr>
        <w:t xml:space="preserve"> standards for cloud architects. This framework, developed by Amazon Web Services, aids architects in designing workloads and applications on the Amazon cloud. Customers have access to a reliable resource for architecture evaluation thanks to this framework, which is based on a collection of questions for the analysis of cloud environments.</w:t>
      </w:r>
    </w:p>
    <w:p w14:paraId="02719F80" w14:textId="77777777" w:rsidR="00704291" w:rsidRPr="00704291" w:rsidRDefault="00704291" w:rsidP="00704291">
      <w:pPr>
        <w:pStyle w:val="NormalWeb"/>
        <w:spacing w:before="0"/>
        <w:jc w:val="both"/>
        <w:rPr>
          <w:b/>
          <w:bCs/>
          <w:color w:val="000000"/>
          <w:lang w:val="en-IN"/>
        </w:rPr>
      </w:pPr>
      <w:r w:rsidRPr="00704291">
        <w:rPr>
          <w:b/>
          <w:bCs/>
          <w:color w:val="000000"/>
          <w:lang w:val="en-IN"/>
        </w:rPr>
        <w:t>7. General Data Protection Regulation (GDPR)</w:t>
      </w:r>
    </w:p>
    <w:p w14:paraId="5C00A1FA" w14:textId="77777777" w:rsidR="00704291" w:rsidRPr="00704291" w:rsidRDefault="00704291" w:rsidP="00704291">
      <w:pPr>
        <w:pStyle w:val="NormalWeb"/>
        <w:jc w:val="both"/>
        <w:rPr>
          <w:color w:val="000000"/>
          <w:lang w:val="en-IN"/>
        </w:rPr>
      </w:pPr>
      <w:r w:rsidRPr="00704291">
        <w:rPr>
          <w:color w:val="000000"/>
          <w:lang w:val="en-IN"/>
        </w:rPr>
        <w:t>For the European Union, there are laws governing data protection and privacy. Even though this law only applies to the European Union, it is something you should keep in mind if you store or otherwise handle any personal information of residents of the EU.</w:t>
      </w:r>
    </w:p>
    <w:p w14:paraId="1F52E1AB" w14:textId="77777777" w:rsidR="00704291" w:rsidRPr="00704291" w:rsidRDefault="00704291" w:rsidP="00704291">
      <w:pPr>
        <w:pStyle w:val="NormalWeb"/>
        <w:spacing w:before="0"/>
        <w:jc w:val="both"/>
        <w:rPr>
          <w:b/>
          <w:bCs/>
          <w:color w:val="000000"/>
          <w:lang w:val="en-IN"/>
        </w:rPr>
      </w:pPr>
      <w:r w:rsidRPr="00704291">
        <w:rPr>
          <w:b/>
          <w:bCs/>
          <w:color w:val="000000"/>
          <w:lang w:val="en-IN"/>
        </w:rPr>
        <w:t>8. SOC Reporting</w:t>
      </w:r>
    </w:p>
    <w:p w14:paraId="49A8328A" w14:textId="77777777" w:rsidR="00704291" w:rsidRPr="00704291" w:rsidRDefault="00704291" w:rsidP="00704291">
      <w:pPr>
        <w:pStyle w:val="NormalWeb"/>
        <w:jc w:val="both"/>
        <w:rPr>
          <w:color w:val="000000"/>
          <w:lang w:val="en-IN"/>
        </w:rPr>
      </w:pPr>
      <w:r w:rsidRPr="00704291">
        <w:rPr>
          <w:color w:val="000000"/>
          <w:lang w:val="en-IN"/>
        </w:rPr>
        <w:t>A form of audit of the operational processes used by IT businesses offering any service is known as a “Service and Organization Audits 2” (SOC 2). A worldwide standard for cybersecurity risk management systems is SOC 2 reporting. Your company’s policies, practices, and controls are in place to meet the five trust principles, as shown by the SOC 2 Audit Report. The SOC 2 audit report lists security, availability, processing integrity, confidentiality, and confidentiality as security principles. If you offer software as a service, potential clients might request proof that you adhere to SOC 2 standards.</w:t>
      </w:r>
    </w:p>
    <w:p w14:paraId="54A7B4AB" w14:textId="77777777" w:rsidR="00704291" w:rsidRPr="00704291" w:rsidRDefault="00704291" w:rsidP="00704291">
      <w:pPr>
        <w:pStyle w:val="NormalWeb"/>
        <w:spacing w:before="0"/>
        <w:jc w:val="both"/>
        <w:rPr>
          <w:b/>
          <w:bCs/>
          <w:color w:val="000000"/>
          <w:lang w:val="en-IN"/>
        </w:rPr>
      </w:pPr>
      <w:r w:rsidRPr="00704291">
        <w:rPr>
          <w:b/>
          <w:bCs/>
          <w:color w:val="000000"/>
          <w:lang w:val="en-IN"/>
        </w:rPr>
        <w:t>9. PCI DSS</w:t>
      </w:r>
    </w:p>
    <w:p w14:paraId="40CAEA79" w14:textId="77777777" w:rsidR="00704291" w:rsidRPr="00704291" w:rsidRDefault="00704291" w:rsidP="00704291">
      <w:pPr>
        <w:pStyle w:val="NormalWeb"/>
        <w:jc w:val="both"/>
        <w:rPr>
          <w:color w:val="000000"/>
          <w:lang w:val="en-IN"/>
        </w:rPr>
      </w:pPr>
      <w:r w:rsidRPr="00704291">
        <w:rPr>
          <w:color w:val="000000"/>
          <w:lang w:val="en-IN"/>
        </w:rPr>
        <w:t>For all merchants who use credit or debit cards, the PCI DSS (Payment Card Industry Data Security Standard) provides a set of security criteria. For businesses that handle cardholder data, there is </w:t>
      </w:r>
      <w:r w:rsidRPr="00704291">
        <w:rPr>
          <w:b/>
          <w:bCs/>
          <w:color w:val="000000"/>
          <w:lang w:val="en-IN"/>
        </w:rPr>
        <w:t>PCI DSS</w:t>
      </w:r>
      <w:r w:rsidRPr="00704291">
        <w:rPr>
          <w:color w:val="000000"/>
          <w:lang w:val="en-IN"/>
        </w:rPr>
        <w:t>. The PCI DSS specifies fundamental technological and operational criteria for safeguarding cardholder data. Cardholders are intended to be protected from identity theft and credit card fraud by the PCI DSS standard.</w:t>
      </w:r>
    </w:p>
    <w:p w14:paraId="43920271" w14:textId="77777777" w:rsidR="00704291" w:rsidRPr="00704291" w:rsidRDefault="00704291" w:rsidP="00704291">
      <w:pPr>
        <w:pStyle w:val="NormalWeb"/>
        <w:spacing w:before="0"/>
        <w:jc w:val="both"/>
        <w:rPr>
          <w:b/>
          <w:bCs/>
          <w:color w:val="000000"/>
          <w:lang w:val="en-IN"/>
        </w:rPr>
      </w:pPr>
      <w:r w:rsidRPr="00704291">
        <w:rPr>
          <w:b/>
          <w:bCs/>
          <w:color w:val="000000"/>
          <w:lang w:val="en-IN"/>
        </w:rPr>
        <w:t>10. HIPAA</w:t>
      </w:r>
    </w:p>
    <w:p w14:paraId="537484C3" w14:textId="77777777" w:rsidR="00704291" w:rsidRPr="00704291" w:rsidRDefault="00704291" w:rsidP="00704291">
      <w:pPr>
        <w:pStyle w:val="NormalWeb"/>
        <w:jc w:val="both"/>
        <w:rPr>
          <w:color w:val="000000"/>
          <w:lang w:val="en-IN"/>
        </w:rPr>
      </w:pPr>
      <w:r w:rsidRPr="00704291">
        <w:rPr>
          <w:color w:val="000000"/>
          <w:lang w:val="en-IN"/>
        </w:rPr>
        <w:t>The Health Insurance Portability and Accountability Act (HIPAA), passed by the US Congress to safeguard individual health information, also has parts specifically dealing with information security. </w:t>
      </w:r>
      <w:r w:rsidRPr="00704291">
        <w:rPr>
          <w:b/>
          <w:bCs/>
          <w:color w:val="000000"/>
          <w:lang w:val="en-IN"/>
        </w:rPr>
        <w:t xml:space="preserve">Businesses that </w:t>
      </w:r>
      <w:r w:rsidRPr="00704291">
        <w:rPr>
          <w:b/>
          <w:bCs/>
          <w:color w:val="000000"/>
          <w:lang w:val="en-IN"/>
        </w:rPr>
        <w:lastRenderedPageBreak/>
        <w:t>handle medical data must abide by HIPAA law</w:t>
      </w:r>
      <w:r w:rsidRPr="00704291">
        <w:rPr>
          <w:color w:val="000000"/>
          <w:lang w:val="en-IN"/>
        </w:rPr>
        <w:t>. The HIPAA Security Rule (HSR) is the best choice in terms of information security. The HIPAA HSR specifies rules for protecting people’s electronic personal health information that a covered entity generates, acquires, makes use of or maintains. </w:t>
      </w:r>
    </w:p>
    <w:p w14:paraId="38161345" w14:textId="77777777" w:rsidR="00704291" w:rsidRPr="00704291" w:rsidRDefault="00704291" w:rsidP="00704291">
      <w:pPr>
        <w:pStyle w:val="NormalWeb"/>
        <w:jc w:val="both"/>
        <w:rPr>
          <w:color w:val="000000"/>
          <w:lang w:val="en-IN"/>
        </w:rPr>
      </w:pPr>
      <w:r w:rsidRPr="00704291">
        <w:rPr>
          <w:color w:val="000000"/>
          <w:lang w:val="en-IN"/>
        </w:rPr>
        <w:t>Organizations subject to </w:t>
      </w:r>
      <w:r w:rsidRPr="00704291">
        <w:rPr>
          <w:b/>
          <w:bCs/>
          <w:color w:val="000000"/>
          <w:lang w:val="en-IN"/>
        </w:rPr>
        <w:t>HIPAA regulations need risk evaluations</w:t>
      </w:r>
      <w:r w:rsidRPr="00704291">
        <w:rPr>
          <w:color w:val="000000"/>
          <w:lang w:val="en-IN"/>
        </w:rPr>
        <w:t> and risk management plans to reduce threats to the availability, confidentiality, and integrity of the crucial health data they manage. Assume your company sends and receives health data via cloud-based services (SaaS, IaaS, PaaS). If so, it is your responsibility to make sure the service provider complies with HIPAA regulations and that you have implemented best practices for managing your cloud setups.</w:t>
      </w:r>
    </w:p>
    <w:p w14:paraId="41EDFD28" w14:textId="77777777" w:rsidR="00704291" w:rsidRPr="00704291" w:rsidRDefault="00704291" w:rsidP="00704291">
      <w:pPr>
        <w:pStyle w:val="NormalWeb"/>
        <w:spacing w:before="0"/>
        <w:jc w:val="both"/>
        <w:rPr>
          <w:b/>
          <w:bCs/>
          <w:color w:val="000000"/>
          <w:lang w:val="en-IN"/>
        </w:rPr>
      </w:pPr>
      <w:r w:rsidRPr="00704291">
        <w:rPr>
          <w:b/>
          <w:bCs/>
          <w:color w:val="000000"/>
          <w:lang w:val="en-IN"/>
        </w:rPr>
        <w:t>11. CIS AWS Foundations v1.2</w:t>
      </w:r>
    </w:p>
    <w:p w14:paraId="6215BF1F" w14:textId="77777777" w:rsidR="00704291" w:rsidRPr="00704291" w:rsidRDefault="00704291" w:rsidP="00704291">
      <w:pPr>
        <w:pStyle w:val="NormalWeb"/>
        <w:jc w:val="both"/>
        <w:rPr>
          <w:color w:val="000000"/>
          <w:lang w:val="en-IN"/>
        </w:rPr>
      </w:pPr>
      <w:r w:rsidRPr="00704291">
        <w:rPr>
          <w:color w:val="000000"/>
          <w:lang w:val="en-IN"/>
        </w:rPr>
        <w:t xml:space="preserve">Any business that uses Amazon Web Service cloud resources can help safeguard sensitive IT systems and data by adhering to the CIS AWS Foundations Benchmark. Intelligence analysts developed a set of </w:t>
      </w:r>
      <w:proofErr w:type="gramStart"/>
      <w:r w:rsidRPr="00704291">
        <w:rPr>
          <w:color w:val="000000"/>
          <w:lang w:val="en-IN"/>
        </w:rPr>
        <w:t>objective</w:t>
      </w:r>
      <w:proofErr w:type="gramEnd"/>
      <w:r w:rsidRPr="00704291">
        <w:rPr>
          <w:color w:val="000000"/>
          <w:lang w:val="en-IN"/>
        </w:rPr>
        <w:t>, consensus-driven configuration standards known as the CIS (</w:t>
      </w:r>
      <w:proofErr w:type="spellStart"/>
      <w:r w:rsidRPr="00704291">
        <w:rPr>
          <w:color w:val="000000"/>
          <w:lang w:val="en-IN"/>
        </w:rPr>
        <w:t>Center</w:t>
      </w:r>
      <w:proofErr w:type="spellEnd"/>
      <w:r w:rsidRPr="00704291">
        <w:rPr>
          <w:color w:val="000000"/>
          <w:lang w:val="en-IN"/>
        </w:rPr>
        <w:t xml:space="preserve"> for Internet Security) Benchmarks to help businesses improve their information security. Additionally, CIS procedures are for fortifying AWS accounts to build a solid foundation for running jobs on AWS.</w:t>
      </w:r>
    </w:p>
    <w:p w14:paraId="7751EF0F" w14:textId="77777777" w:rsidR="00704291" w:rsidRPr="00704291" w:rsidRDefault="00704291" w:rsidP="00704291">
      <w:pPr>
        <w:pStyle w:val="NormalWeb"/>
        <w:spacing w:before="0"/>
        <w:jc w:val="both"/>
        <w:rPr>
          <w:b/>
          <w:bCs/>
          <w:color w:val="000000"/>
          <w:lang w:val="en-IN"/>
        </w:rPr>
      </w:pPr>
      <w:r w:rsidRPr="00704291">
        <w:rPr>
          <w:b/>
          <w:bCs/>
          <w:color w:val="000000"/>
          <w:lang w:val="en-IN"/>
        </w:rPr>
        <w:t>12. ACSC Essential Eight</w:t>
      </w:r>
    </w:p>
    <w:p w14:paraId="1D4D1ABF" w14:textId="77777777" w:rsidR="00704291" w:rsidRPr="00704291" w:rsidRDefault="00704291" w:rsidP="00704291">
      <w:pPr>
        <w:pStyle w:val="NormalWeb"/>
        <w:jc w:val="both"/>
        <w:rPr>
          <w:color w:val="000000"/>
          <w:lang w:val="en-IN"/>
        </w:rPr>
      </w:pPr>
      <w:r w:rsidRPr="00704291">
        <w:rPr>
          <w:color w:val="000000"/>
          <w:lang w:val="en-IN"/>
        </w:rPr>
        <w:t>ACSC Essential 8 (also known as the ASD Top 4) is a list of eight cybersecurity mitigation strategies for small and large firms. In order to improve security controls, protect businesses’ computer resources and systems, and protect data from cybersecurity attacks, the Australian Signals Directorate (ASD) and the Australian Cyber Security Centre (ACSC) developed the “Essential Eight Tactics.”</w:t>
      </w:r>
    </w:p>
    <w:p w14:paraId="3207D473" w14:textId="77777777" w:rsidR="00704291" w:rsidRPr="00704291" w:rsidRDefault="00704291" w:rsidP="00704291">
      <w:pPr>
        <w:pStyle w:val="NormalWeb"/>
        <w:jc w:val="both"/>
        <w:rPr>
          <w:color w:val="000000"/>
          <w:lang w:val="en-IN"/>
        </w:rPr>
      </w:pPr>
    </w:p>
    <w:p w14:paraId="716E090E" w14:textId="77777777" w:rsidR="00704291" w:rsidRPr="00704291" w:rsidRDefault="00704291" w:rsidP="00704291">
      <w:pPr>
        <w:pStyle w:val="NormalWeb"/>
        <w:jc w:val="both"/>
        <w:rPr>
          <w:color w:val="000000"/>
          <w:lang w:val="en-IN"/>
        </w:rPr>
      </w:pPr>
      <w:r w:rsidRPr="00704291">
        <w:rPr>
          <w:color w:val="000000"/>
          <w:lang w:val="en-IN"/>
        </w:rPr>
        <w:t>Are you ready to unleash the power of </w:t>
      </w:r>
      <w:r w:rsidRPr="00704291">
        <w:rPr>
          <w:b/>
          <w:bCs/>
          <w:color w:val="000000"/>
          <w:lang w:val="en-IN"/>
        </w:rPr>
        <w:t>DevOps </w:t>
      </w:r>
      <w:r w:rsidRPr="00704291">
        <w:rPr>
          <w:color w:val="000000"/>
          <w:lang w:val="en-IN"/>
        </w:rPr>
        <w:t>to streamline your </w:t>
      </w:r>
      <w:r w:rsidRPr="00704291">
        <w:rPr>
          <w:b/>
          <w:bCs/>
          <w:color w:val="000000"/>
          <w:lang w:val="en-IN"/>
        </w:rPr>
        <w:t>Software Development and Deployment</w:t>
      </w:r>
      <w:r w:rsidRPr="00704291">
        <w:rPr>
          <w:color w:val="000000"/>
          <w:lang w:val="en-IN"/>
        </w:rPr>
        <w:t>? Learn about our </w:t>
      </w:r>
      <w:hyperlink r:id="rId18" w:tgtFrame="_blank" w:history="1">
        <w:r w:rsidRPr="00704291">
          <w:rPr>
            <w:rStyle w:val="Hyperlink"/>
            <w:b/>
            <w:bCs/>
            <w:lang w:val="en-IN"/>
          </w:rPr>
          <w:t>DevOps Live Course</w:t>
        </w:r>
      </w:hyperlink>
      <w:r w:rsidRPr="00704291">
        <w:rPr>
          <w:color w:val="000000"/>
          <w:lang w:val="en-IN"/>
        </w:rPr>
        <w:t xml:space="preserve"> at </w:t>
      </w:r>
      <w:proofErr w:type="spellStart"/>
      <w:r w:rsidRPr="00704291">
        <w:rPr>
          <w:color w:val="000000"/>
          <w:lang w:val="en-IN"/>
        </w:rPr>
        <w:t>GeeksforGeeks</w:t>
      </w:r>
      <w:proofErr w:type="spellEnd"/>
      <w:r w:rsidRPr="00704291">
        <w:rPr>
          <w:color w:val="000000"/>
          <w:lang w:val="en-IN"/>
        </w:rPr>
        <w:t>, created for all professionals in practice with continuous integration, delivery, and deployment. Learn about leading tools, industry best practices, and techniques for </w:t>
      </w:r>
      <w:r w:rsidRPr="00704291">
        <w:rPr>
          <w:b/>
          <w:bCs/>
          <w:color w:val="000000"/>
          <w:lang w:val="en-IN"/>
        </w:rPr>
        <w:t>automation </w:t>
      </w:r>
      <w:r w:rsidRPr="00704291">
        <w:rPr>
          <w:color w:val="000000"/>
          <w:lang w:val="en-IN"/>
        </w:rPr>
        <w:t>through an interactive session with hands-on </w:t>
      </w:r>
      <w:r w:rsidRPr="00704291">
        <w:rPr>
          <w:b/>
          <w:bCs/>
          <w:color w:val="000000"/>
          <w:lang w:val="en-IN"/>
        </w:rPr>
        <w:t>live projects</w:t>
      </w:r>
      <w:r w:rsidRPr="00704291">
        <w:rPr>
          <w:color w:val="000000"/>
          <w:lang w:val="en-IN"/>
        </w:rPr>
        <w:t>. Whether you are new to DevOps or looking to improve your skills, this course equips you with everything needed to streamline workflows and deliver excellent quality software in the least amount of time. Learn to take your skills in DevOps to the next level now, and harness the power of streamlined software development!</w:t>
      </w:r>
    </w:p>
    <w:p w14:paraId="354C92BB" w14:textId="77777777" w:rsidR="00E74C00" w:rsidRDefault="00E74C00" w:rsidP="00704291">
      <w:pPr>
        <w:pStyle w:val="NormalWeb"/>
        <w:spacing w:before="0" w:beforeAutospacing="0"/>
        <w:jc w:val="both"/>
        <w:rPr>
          <w:color w:val="000000"/>
          <w:lang w:val="en-IN"/>
        </w:rPr>
      </w:pPr>
    </w:p>
    <w:p w14:paraId="53788DDF" w14:textId="77777777" w:rsidR="00A80AB5" w:rsidRDefault="00A80AB5" w:rsidP="00704291">
      <w:pPr>
        <w:pStyle w:val="NormalWeb"/>
        <w:spacing w:before="0" w:beforeAutospacing="0"/>
        <w:jc w:val="both"/>
        <w:rPr>
          <w:color w:val="000000"/>
          <w:lang w:val="en-IN"/>
        </w:rPr>
      </w:pPr>
    </w:p>
    <w:p w14:paraId="181E4B7D" w14:textId="77777777" w:rsidR="00A80AB5" w:rsidRDefault="00A80AB5" w:rsidP="00704291">
      <w:pPr>
        <w:pStyle w:val="NormalWeb"/>
        <w:spacing w:before="0" w:beforeAutospacing="0"/>
        <w:jc w:val="both"/>
        <w:rPr>
          <w:color w:val="000000"/>
          <w:lang w:val="en-IN"/>
        </w:rPr>
      </w:pPr>
    </w:p>
    <w:p w14:paraId="5A4FB41D" w14:textId="77777777" w:rsidR="00A80AB5" w:rsidRPr="00A80AB5" w:rsidRDefault="00A80AB5" w:rsidP="00A80AB5">
      <w:pPr>
        <w:pStyle w:val="NormalWeb"/>
        <w:spacing w:before="0" w:beforeAutospacing="0"/>
        <w:jc w:val="both"/>
        <w:rPr>
          <w:b/>
          <w:bCs/>
          <w:color w:val="000000"/>
          <w:lang w:val="en-IN"/>
        </w:rPr>
      </w:pPr>
      <w:r w:rsidRPr="00A80AB5">
        <w:rPr>
          <w:b/>
          <w:bCs/>
          <w:color w:val="000000"/>
          <w:lang w:val="en-IN"/>
        </w:rPr>
        <w:t>Cloud Compliance: How Do Major Compliance Standards Impact the Cloud?</w:t>
      </w:r>
    </w:p>
    <w:p w14:paraId="33C0E0BD" w14:textId="77777777" w:rsidR="00A80AB5" w:rsidRDefault="00A80AB5" w:rsidP="00704291">
      <w:pPr>
        <w:pStyle w:val="NormalWeb"/>
        <w:spacing w:before="0" w:beforeAutospacing="0"/>
        <w:jc w:val="both"/>
        <w:rPr>
          <w:color w:val="000000"/>
          <w:lang w:val="en-IN"/>
        </w:rPr>
      </w:pPr>
    </w:p>
    <w:p w14:paraId="03004CEF" w14:textId="77777777" w:rsidR="00A80AB5" w:rsidRPr="00A80AB5" w:rsidRDefault="00A80AB5" w:rsidP="00A80AB5">
      <w:pPr>
        <w:pStyle w:val="NormalWeb"/>
        <w:spacing w:before="0" w:beforeAutospacing="0"/>
        <w:jc w:val="both"/>
        <w:rPr>
          <w:color w:val="000000"/>
          <w:lang w:val="en-IN"/>
        </w:rPr>
      </w:pPr>
      <w:r w:rsidRPr="00A80AB5">
        <w:rPr>
          <w:color w:val="000000"/>
          <w:lang w:val="en-IN"/>
        </w:rPr>
        <w:t>The ISO has created standards for many kinds of systems and technologies, such as:</w:t>
      </w:r>
    </w:p>
    <w:p w14:paraId="3D9416B6" w14:textId="77777777" w:rsidR="00A80AB5" w:rsidRPr="00A80AB5" w:rsidRDefault="00A80AB5" w:rsidP="00A80AB5">
      <w:pPr>
        <w:pStyle w:val="NormalWeb"/>
        <w:numPr>
          <w:ilvl w:val="0"/>
          <w:numId w:val="43"/>
        </w:numPr>
        <w:spacing w:before="0" w:beforeAutospacing="0"/>
        <w:jc w:val="both"/>
        <w:rPr>
          <w:color w:val="000000"/>
          <w:lang w:val="en-IN"/>
        </w:rPr>
      </w:pPr>
      <w:r w:rsidRPr="00A80AB5">
        <w:rPr>
          <w:b/>
          <w:bCs/>
          <w:color w:val="000000"/>
          <w:lang w:val="en-IN"/>
        </w:rPr>
        <w:t>ISO/IEC 17789 (2014) </w:t>
      </w:r>
      <w:r w:rsidRPr="00A80AB5">
        <w:rPr>
          <w:color w:val="000000"/>
          <w:lang w:val="en-IN"/>
        </w:rPr>
        <w:t xml:space="preserve">– </w:t>
      </w:r>
      <w:proofErr w:type="gramStart"/>
      <w:r w:rsidRPr="00A80AB5">
        <w:rPr>
          <w:color w:val="000000"/>
          <w:lang w:val="en-IN"/>
        </w:rPr>
        <w:t>this standard outlines</w:t>
      </w:r>
      <w:proofErr w:type="gramEnd"/>
      <w:r w:rsidRPr="00A80AB5">
        <w:rPr>
          <w:color w:val="000000"/>
          <w:lang w:val="en-IN"/>
        </w:rPr>
        <w:t xml:space="preserve"> cloud computing activities, functional components, and roles, including the way they interact.</w:t>
      </w:r>
    </w:p>
    <w:p w14:paraId="75380C33" w14:textId="77777777" w:rsidR="00A80AB5" w:rsidRPr="00A80AB5" w:rsidRDefault="00A80AB5" w:rsidP="00A80AB5">
      <w:pPr>
        <w:pStyle w:val="NormalWeb"/>
        <w:numPr>
          <w:ilvl w:val="0"/>
          <w:numId w:val="43"/>
        </w:numPr>
        <w:spacing w:before="0" w:beforeAutospacing="0"/>
        <w:jc w:val="both"/>
        <w:rPr>
          <w:color w:val="000000"/>
          <w:lang w:val="en-IN"/>
        </w:rPr>
      </w:pPr>
      <w:r w:rsidRPr="00A80AB5">
        <w:rPr>
          <w:b/>
          <w:bCs/>
          <w:color w:val="000000"/>
          <w:lang w:val="en-IN"/>
        </w:rPr>
        <w:lastRenderedPageBreak/>
        <w:t>ISO/IEC 19944-1 (2020) </w:t>
      </w:r>
      <w:r w:rsidRPr="00A80AB5">
        <w:rPr>
          <w:color w:val="000000"/>
          <w:lang w:val="en-IN"/>
        </w:rPr>
        <w:t xml:space="preserve">– this standard specifies how data is transported via cloud service </w:t>
      </w:r>
      <w:proofErr w:type="spellStart"/>
      <w:r w:rsidRPr="00A80AB5">
        <w:rPr>
          <w:color w:val="000000"/>
          <w:lang w:val="en-IN"/>
        </w:rPr>
        <w:t>centers</w:t>
      </w:r>
      <w:proofErr w:type="spellEnd"/>
      <w:r w:rsidRPr="00A80AB5">
        <w:rPr>
          <w:color w:val="000000"/>
          <w:lang w:val="en-IN"/>
        </w:rPr>
        <w:t xml:space="preserve"> and cloud service users.</w:t>
      </w:r>
    </w:p>
    <w:p w14:paraId="0238E755" w14:textId="77777777" w:rsidR="00A80AB5" w:rsidRPr="00A80AB5" w:rsidRDefault="00A80AB5" w:rsidP="00A80AB5">
      <w:pPr>
        <w:pStyle w:val="NormalWeb"/>
        <w:numPr>
          <w:ilvl w:val="0"/>
          <w:numId w:val="43"/>
        </w:numPr>
        <w:spacing w:before="0" w:beforeAutospacing="0"/>
        <w:jc w:val="both"/>
        <w:rPr>
          <w:color w:val="000000"/>
          <w:lang w:val="en-IN"/>
        </w:rPr>
      </w:pPr>
      <w:r w:rsidRPr="00A80AB5">
        <w:rPr>
          <w:b/>
          <w:bCs/>
          <w:color w:val="000000"/>
          <w:lang w:val="en-IN"/>
        </w:rPr>
        <w:t>ISO/IEC Technical Specification 23167 (2020) </w:t>
      </w:r>
      <w:r w:rsidRPr="00A80AB5">
        <w:rPr>
          <w:color w:val="000000"/>
          <w:lang w:val="en-IN"/>
        </w:rPr>
        <w:t>– this standard specifies techniques and technologies employed in cloud computing, such as VMs, containers, and hypervisors.</w:t>
      </w:r>
    </w:p>
    <w:p w14:paraId="5C0F6372" w14:textId="77777777" w:rsidR="00A80AB5" w:rsidRPr="00A80AB5" w:rsidRDefault="00A80AB5" w:rsidP="00A80AB5">
      <w:pPr>
        <w:pStyle w:val="NormalWeb"/>
        <w:numPr>
          <w:ilvl w:val="0"/>
          <w:numId w:val="43"/>
        </w:numPr>
        <w:spacing w:before="0" w:beforeAutospacing="0"/>
        <w:jc w:val="both"/>
        <w:rPr>
          <w:color w:val="000000"/>
          <w:lang w:val="en-IN"/>
        </w:rPr>
      </w:pPr>
      <w:r w:rsidRPr="00A80AB5">
        <w:rPr>
          <w:b/>
          <w:bCs/>
          <w:color w:val="000000"/>
          <w:lang w:val="en-IN"/>
        </w:rPr>
        <w:t>ISO/IEC 27018 (2019) </w:t>
      </w:r>
      <w:r w:rsidRPr="00A80AB5">
        <w:rPr>
          <w:color w:val="000000"/>
          <w:lang w:val="en-IN"/>
        </w:rPr>
        <w:t>– this document describes guidelines founded on ISO/IEC 27002, emphasising the safeguarding of personal identifiable information (PII) within the public cloud.</w:t>
      </w:r>
    </w:p>
    <w:p w14:paraId="3E41929A" w14:textId="77777777" w:rsidR="00A80AB5" w:rsidRDefault="00A80AB5" w:rsidP="00704291">
      <w:pPr>
        <w:pStyle w:val="NormalWeb"/>
        <w:spacing w:before="0" w:beforeAutospacing="0"/>
        <w:jc w:val="both"/>
        <w:rPr>
          <w:color w:val="000000"/>
          <w:lang w:val="en-IN"/>
        </w:rPr>
      </w:pPr>
    </w:p>
    <w:p w14:paraId="6CA08F7F" w14:textId="77777777" w:rsidR="00056609" w:rsidRPr="00056609" w:rsidRDefault="00056609" w:rsidP="00704291">
      <w:pPr>
        <w:pStyle w:val="NormalWeb"/>
        <w:spacing w:before="0" w:beforeAutospacing="0"/>
        <w:jc w:val="both"/>
        <w:rPr>
          <w:b/>
          <w:bCs/>
          <w:color w:val="000000"/>
          <w:sz w:val="40"/>
          <w:szCs w:val="40"/>
          <w:lang w:val="en-IN"/>
        </w:rPr>
      </w:pPr>
    </w:p>
    <w:p w14:paraId="3BB288CD" w14:textId="4B36F5BE" w:rsidR="00056609" w:rsidRDefault="00056609" w:rsidP="00704291">
      <w:pPr>
        <w:pStyle w:val="NormalWeb"/>
        <w:spacing w:before="0" w:beforeAutospacing="0"/>
        <w:jc w:val="both"/>
        <w:rPr>
          <w:b/>
          <w:bCs/>
          <w:sz w:val="40"/>
          <w:szCs w:val="40"/>
        </w:rPr>
      </w:pPr>
      <w:r w:rsidRPr="00056609">
        <w:rPr>
          <w:b/>
          <w:bCs/>
          <w:sz w:val="40"/>
          <w:szCs w:val="40"/>
        </w:rPr>
        <w:t>C compliance for the cloud</w:t>
      </w:r>
      <w:r w:rsidRPr="00056609">
        <w:rPr>
          <w:b/>
          <w:bCs/>
          <w:spacing w:val="1"/>
          <w:sz w:val="40"/>
          <w:szCs w:val="40"/>
        </w:rPr>
        <w:t xml:space="preserve"> </w:t>
      </w:r>
      <w:r w:rsidRPr="00056609">
        <w:rPr>
          <w:b/>
          <w:bCs/>
          <w:sz w:val="40"/>
          <w:szCs w:val="40"/>
        </w:rPr>
        <w:t>provider</w:t>
      </w:r>
      <w:r w:rsidRPr="00056609">
        <w:rPr>
          <w:b/>
          <w:bCs/>
          <w:spacing w:val="1"/>
          <w:sz w:val="40"/>
          <w:szCs w:val="40"/>
        </w:rPr>
        <w:t xml:space="preserve"> </w:t>
      </w:r>
      <w:r w:rsidRPr="00056609">
        <w:rPr>
          <w:b/>
          <w:bCs/>
          <w:sz w:val="40"/>
          <w:szCs w:val="40"/>
        </w:rPr>
        <w:t>vs.</w:t>
      </w:r>
      <w:r w:rsidRPr="00056609">
        <w:rPr>
          <w:b/>
          <w:bCs/>
          <w:spacing w:val="1"/>
          <w:sz w:val="40"/>
          <w:szCs w:val="40"/>
        </w:rPr>
        <w:t xml:space="preserve"> </w:t>
      </w:r>
      <w:r w:rsidRPr="00056609">
        <w:rPr>
          <w:b/>
          <w:bCs/>
          <w:sz w:val="40"/>
          <w:szCs w:val="40"/>
        </w:rPr>
        <w:t>compliance</w:t>
      </w:r>
      <w:r w:rsidRPr="00056609">
        <w:rPr>
          <w:b/>
          <w:bCs/>
          <w:spacing w:val="1"/>
          <w:sz w:val="40"/>
          <w:szCs w:val="40"/>
        </w:rPr>
        <w:t xml:space="preserve"> </w:t>
      </w:r>
      <w:r w:rsidRPr="00056609">
        <w:rPr>
          <w:b/>
          <w:bCs/>
          <w:sz w:val="40"/>
          <w:szCs w:val="40"/>
        </w:rPr>
        <w:t>for</w:t>
      </w:r>
      <w:r w:rsidRPr="00056609">
        <w:rPr>
          <w:b/>
          <w:bCs/>
          <w:spacing w:val="1"/>
          <w:sz w:val="40"/>
          <w:szCs w:val="40"/>
        </w:rPr>
        <w:t xml:space="preserve"> </w:t>
      </w:r>
      <w:r w:rsidRPr="00056609">
        <w:rPr>
          <w:b/>
          <w:bCs/>
          <w:sz w:val="40"/>
          <w:szCs w:val="40"/>
        </w:rPr>
        <w:t>the</w:t>
      </w:r>
      <w:r w:rsidRPr="00056609">
        <w:rPr>
          <w:b/>
          <w:bCs/>
          <w:spacing w:val="1"/>
          <w:sz w:val="40"/>
          <w:szCs w:val="40"/>
        </w:rPr>
        <w:t xml:space="preserve"> </w:t>
      </w:r>
      <w:r w:rsidRPr="00056609">
        <w:rPr>
          <w:b/>
          <w:bCs/>
          <w:sz w:val="40"/>
          <w:szCs w:val="40"/>
        </w:rPr>
        <w:t>customer</w:t>
      </w:r>
    </w:p>
    <w:p w14:paraId="71A61367" w14:textId="77777777" w:rsidR="00056609" w:rsidRDefault="00056609" w:rsidP="00704291">
      <w:pPr>
        <w:pStyle w:val="NormalWeb"/>
        <w:spacing w:before="0" w:beforeAutospacing="0"/>
        <w:jc w:val="both"/>
        <w:rPr>
          <w:b/>
          <w:bCs/>
          <w:sz w:val="40"/>
          <w:szCs w:val="40"/>
        </w:rPr>
      </w:pPr>
    </w:p>
    <w:p w14:paraId="5FF2EB8A" w14:textId="77777777" w:rsidR="00056609" w:rsidRPr="00056609" w:rsidRDefault="00056609" w:rsidP="00056609">
      <w:pPr>
        <w:pStyle w:val="NormalWeb"/>
        <w:spacing w:before="0"/>
        <w:jc w:val="both"/>
        <w:rPr>
          <w:b/>
          <w:bCs/>
          <w:color w:val="000000"/>
          <w:sz w:val="28"/>
          <w:szCs w:val="28"/>
          <w:lang w:val="en-IN"/>
        </w:rPr>
      </w:pPr>
      <w:r w:rsidRPr="00056609">
        <w:rPr>
          <w:b/>
          <w:bCs/>
          <w:color w:val="000000"/>
          <w:sz w:val="28"/>
          <w:szCs w:val="28"/>
          <w:lang w:val="en-IN"/>
        </w:rPr>
        <w:t>Compliance as a Service (CaaS) in Cloud Computing</w:t>
      </w:r>
    </w:p>
    <w:p w14:paraId="3E926565" w14:textId="77777777" w:rsidR="00056609" w:rsidRPr="00056609" w:rsidRDefault="00056609" w:rsidP="004F05CB">
      <w:pPr>
        <w:pStyle w:val="NormalWeb"/>
        <w:spacing w:before="0"/>
        <w:ind w:left="720"/>
        <w:jc w:val="both"/>
        <w:rPr>
          <w:color w:val="000000"/>
          <w:sz w:val="28"/>
          <w:szCs w:val="28"/>
          <w:lang w:val="en-IN"/>
        </w:rPr>
      </w:pPr>
    </w:p>
    <w:p w14:paraId="1148BB3F" w14:textId="77777777" w:rsidR="00056609" w:rsidRPr="00056609" w:rsidRDefault="00056609" w:rsidP="00056609">
      <w:pPr>
        <w:pStyle w:val="NormalWeb"/>
        <w:spacing w:before="0"/>
        <w:jc w:val="both"/>
        <w:rPr>
          <w:color w:val="000000"/>
          <w:sz w:val="28"/>
          <w:szCs w:val="28"/>
          <w:lang w:val="en-IN"/>
        </w:rPr>
      </w:pPr>
      <w:r w:rsidRPr="00056609">
        <w:rPr>
          <w:b/>
          <w:bCs/>
          <w:color w:val="000000"/>
          <w:sz w:val="28"/>
          <w:szCs w:val="28"/>
          <w:lang w:val="en-IN"/>
        </w:rPr>
        <w:t>Cloud compliance</w:t>
      </w:r>
      <w:r w:rsidRPr="00056609">
        <w:rPr>
          <w:color w:val="000000"/>
          <w:sz w:val="28"/>
          <w:szCs w:val="28"/>
          <w:lang w:val="en-IN"/>
        </w:rPr>
        <w:t> issues occur as any cloud consumer make use of cloud storage and backup services. Cloud computing by its very nature extents various jurisdictions. The laws of the country of request from where it originates many not necessarily match the laws of the country in which the request is being processed, and probably laws of neither location match the laws of the country in which the service is delivered. Compliance is beyond than a basically provided an unidentified service token to an identity so that access to a resource can be obtain. Compliance is a difficult issue which needs considerable expertise. While </w:t>
      </w:r>
      <w:r w:rsidRPr="00056609">
        <w:rPr>
          <w:b/>
          <w:bCs/>
          <w:color w:val="000000"/>
          <w:sz w:val="28"/>
          <w:szCs w:val="28"/>
          <w:lang w:val="en-IN"/>
        </w:rPr>
        <w:t>Compliance as a Service (CaaS)</w:t>
      </w:r>
      <w:r w:rsidRPr="00056609">
        <w:rPr>
          <w:color w:val="000000"/>
          <w:sz w:val="28"/>
          <w:szCs w:val="28"/>
          <w:lang w:val="en-IN"/>
        </w:rPr>
        <w:t xml:space="preserve"> seems in discussion, some examples which falls under service of this category exist as a general product for a cloud computing architecture. A Compliance as a Service (CaaS) application would need to oblige as a third party. CaaS may require to be architecture as its own layer of a Service Oriented Architecture (SOA) in order to be reliable. A CaaS may be needed to be able to manage cloud relationships, comprehend security rules and procedures, know how to operate data and administer privacy, deliver an incidence feedback, archive, and enable the system to be queried. This is a huge order, but CaaS has the capability to be a good value-added service. CaaS system built inside a private cloud in which the data is under control of a single entity, thus confirming that the data is under that entity’s secure control and that transaction is audited. Indeed, major cloud computing compliance systems have been created with the help of private cloud. A well-implemented CaaS service may measure the risk of servicing compliance and ensure or indemnify tenancy against that risk. CaaS can be brought to bear as mechanism to guarantee that an e-mail conformed to particular standards, anything which may be new electronic service of a network of national postal system and something </w:t>
      </w:r>
      <w:r w:rsidRPr="00056609">
        <w:rPr>
          <w:color w:val="000000"/>
          <w:sz w:val="28"/>
          <w:szCs w:val="28"/>
          <w:lang w:val="en-IN"/>
        </w:rPr>
        <w:lastRenderedPageBreak/>
        <w:t>which may help in ending the scourge of spam. The major </w:t>
      </w:r>
      <w:r w:rsidRPr="00056609">
        <w:rPr>
          <w:b/>
          <w:bCs/>
          <w:color w:val="000000"/>
          <w:sz w:val="28"/>
          <w:szCs w:val="28"/>
          <w:lang w:val="en-IN"/>
        </w:rPr>
        <w:t>services</w:t>
      </w:r>
      <w:r w:rsidRPr="00056609">
        <w:rPr>
          <w:color w:val="000000"/>
          <w:sz w:val="28"/>
          <w:szCs w:val="28"/>
          <w:lang w:val="en-IN"/>
        </w:rPr>
        <w:t xml:space="preserve"> that should </w:t>
      </w:r>
      <w:proofErr w:type="spellStart"/>
      <w:r w:rsidRPr="00056609">
        <w:rPr>
          <w:color w:val="000000"/>
          <w:sz w:val="28"/>
          <w:szCs w:val="28"/>
          <w:lang w:val="en-IN"/>
        </w:rPr>
        <w:t>provided</w:t>
      </w:r>
      <w:proofErr w:type="spellEnd"/>
      <w:r w:rsidRPr="00056609">
        <w:rPr>
          <w:color w:val="000000"/>
          <w:sz w:val="28"/>
          <w:szCs w:val="28"/>
          <w:lang w:val="en-IN"/>
        </w:rPr>
        <w:t xml:space="preserve"> additionally in a Compliance as a Service (CaaS) offering:</w:t>
      </w:r>
    </w:p>
    <w:p w14:paraId="2E44146A" w14:textId="77777777" w:rsidR="00056609" w:rsidRPr="00056609" w:rsidRDefault="00056609" w:rsidP="00056609">
      <w:pPr>
        <w:pStyle w:val="NormalWeb"/>
        <w:numPr>
          <w:ilvl w:val="0"/>
          <w:numId w:val="45"/>
        </w:numPr>
        <w:jc w:val="both"/>
        <w:rPr>
          <w:color w:val="000000"/>
          <w:sz w:val="28"/>
          <w:szCs w:val="28"/>
          <w:lang w:val="en-IN"/>
        </w:rPr>
      </w:pPr>
      <w:r w:rsidRPr="00056609">
        <w:rPr>
          <w:color w:val="000000"/>
          <w:sz w:val="28"/>
          <w:szCs w:val="28"/>
          <w:lang w:val="en-IN"/>
        </w:rPr>
        <w:t>Database access control</w:t>
      </w:r>
    </w:p>
    <w:p w14:paraId="04CFE6A6" w14:textId="77777777" w:rsidR="00056609" w:rsidRPr="00056609" w:rsidRDefault="00056609" w:rsidP="00056609">
      <w:pPr>
        <w:pStyle w:val="NormalWeb"/>
        <w:numPr>
          <w:ilvl w:val="0"/>
          <w:numId w:val="45"/>
        </w:numPr>
        <w:jc w:val="both"/>
        <w:rPr>
          <w:color w:val="000000"/>
          <w:sz w:val="28"/>
          <w:szCs w:val="28"/>
          <w:lang w:val="en-IN"/>
        </w:rPr>
      </w:pPr>
      <w:r w:rsidRPr="00056609">
        <w:rPr>
          <w:color w:val="000000"/>
          <w:sz w:val="28"/>
          <w:szCs w:val="28"/>
          <w:lang w:val="en-IN"/>
        </w:rPr>
        <w:t>Separation of duties</w:t>
      </w:r>
    </w:p>
    <w:p w14:paraId="36D0345D" w14:textId="77777777" w:rsidR="00056609" w:rsidRPr="00056609" w:rsidRDefault="00056609" w:rsidP="00056609">
      <w:pPr>
        <w:pStyle w:val="NormalWeb"/>
        <w:numPr>
          <w:ilvl w:val="0"/>
          <w:numId w:val="45"/>
        </w:numPr>
        <w:jc w:val="both"/>
        <w:rPr>
          <w:color w:val="000000"/>
          <w:sz w:val="28"/>
          <w:szCs w:val="28"/>
          <w:lang w:val="en-IN"/>
        </w:rPr>
      </w:pPr>
      <w:r w:rsidRPr="00056609">
        <w:rPr>
          <w:color w:val="000000"/>
          <w:sz w:val="28"/>
          <w:szCs w:val="28"/>
          <w:lang w:val="en-IN"/>
        </w:rPr>
        <w:t>Annual risk assessment</w:t>
      </w:r>
    </w:p>
    <w:p w14:paraId="6C75A741" w14:textId="77777777" w:rsidR="00056609" w:rsidRPr="00056609" w:rsidRDefault="00056609" w:rsidP="00056609">
      <w:pPr>
        <w:pStyle w:val="NormalWeb"/>
        <w:numPr>
          <w:ilvl w:val="0"/>
          <w:numId w:val="45"/>
        </w:numPr>
        <w:jc w:val="both"/>
        <w:rPr>
          <w:color w:val="000000"/>
          <w:sz w:val="28"/>
          <w:szCs w:val="28"/>
          <w:lang w:val="en-IN"/>
        </w:rPr>
      </w:pPr>
      <w:r w:rsidRPr="00056609">
        <w:rPr>
          <w:color w:val="000000"/>
          <w:sz w:val="28"/>
          <w:szCs w:val="28"/>
          <w:lang w:val="en-IN"/>
        </w:rPr>
        <w:t>Application management</w:t>
      </w:r>
    </w:p>
    <w:p w14:paraId="789E4FC9" w14:textId="77777777" w:rsidR="00056609" w:rsidRPr="00056609" w:rsidRDefault="00056609" w:rsidP="00056609">
      <w:pPr>
        <w:pStyle w:val="NormalWeb"/>
        <w:numPr>
          <w:ilvl w:val="0"/>
          <w:numId w:val="45"/>
        </w:numPr>
        <w:jc w:val="both"/>
        <w:rPr>
          <w:color w:val="000000"/>
          <w:sz w:val="28"/>
          <w:szCs w:val="28"/>
          <w:lang w:val="en-IN"/>
        </w:rPr>
      </w:pPr>
      <w:r w:rsidRPr="00056609">
        <w:rPr>
          <w:color w:val="000000"/>
          <w:sz w:val="28"/>
          <w:szCs w:val="28"/>
          <w:lang w:val="en-IN"/>
        </w:rPr>
        <w:t>Change control</w:t>
      </w:r>
    </w:p>
    <w:p w14:paraId="6C67D6DD" w14:textId="77777777" w:rsidR="00056609" w:rsidRPr="00056609" w:rsidRDefault="00056609" w:rsidP="00056609">
      <w:pPr>
        <w:pStyle w:val="NormalWeb"/>
        <w:numPr>
          <w:ilvl w:val="0"/>
          <w:numId w:val="45"/>
        </w:numPr>
        <w:jc w:val="both"/>
        <w:rPr>
          <w:color w:val="000000"/>
          <w:sz w:val="28"/>
          <w:szCs w:val="28"/>
          <w:lang w:val="en-IN"/>
        </w:rPr>
      </w:pPr>
      <w:r w:rsidRPr="00056609">
        <w:rPr>
          <w:color w:val="000000"/>
          <w:sz w:val="28"/>
          <w:szCs w:val="28"/>
          <w:lang w:val="en-IN"/>
        </w:rPr>
        <w:t>Data discovery</w:t>
      </w:r>
    </w:p>
    <w:p w14:paraId="66AADE6F" w14:textId="77777777" w:rsidR="00056609" w:rsidRPr="00056609" w:rsidRDefault="00056609" w:rsidP="00056609">
      <w:pPr>
        <w:pStyle w:val="NormalWeb"/>
        <w:numPr>
          <w:ilvl w:val="0"/>
          <w:numId w:val="45"/>
        </w:numPr>
        <w:jc w:val="both"/>
        <w:rPr>
          <w:color w:val="000000"/>
          <w:sz w:val="28"/>
          <w:szCs w:val="28"/>
          <w:lang w:val="en-IN"/>
        </w:rPr>
      </w:pPr>
      <w:r w:rsidRPr="00056609">
        <w:rPr>
          <w:color w:val="000000"/>
          <w:sz w:val="28"/>
          <w:szCs w:val="28"/>
          <w:lang w:val="en-IN"/>
        </w:rPr>
        <w:t>Data masking</w:t>
      </w:r>
    </w:p>
    <w:p w14:paraId="442435CB" w14:textId="77777777" w:rsidR="00056609" w:rsidRPr="00056609" w:rsidRDefault="00056609" w:rsidP="00056609">
      <w:pPr>
        <w:pStyle w:val="NormalWeb"/>
        <w:numPr>
          <w:ilvl w:val="0"/>
          <w:numId w:val="45"/>
        </w:numPr>
        <w:jc w:val="both"/>
        <w:rPr>
          <w:color w:val="000000"/>
          <w:sz w:val="28"/>
          <w:szCs w:val="28"/>
          <w:lang w:val="en-IN"/>
        </w:rPr>
      </w:pPr>
      <w:r w:rsidRPr="00056609">
        <w:rPr>
          <w:color w:val="000000"/>
          <w:sz w:val="28"/>
          <w:szCs w:val="28"/>
          <w:lang w:val="en-IN"/>
        </w:rPr>
        <w:t>Incident response</w:t>
      </w:r>
    </w:p>
    <w:p w14:paraId="3C30950C" w14:textId="77777777" w:rsidR="00056609" w:rsidRPr="00056609" w:rsidRDefault="00056609" w:rsidP="00056609">
      <w:pPr>
        <w:pStyle w:val="NormalWeb"/>
        <w:numPr>
          <w:ilvl w:val="0"/>
          <w:numId w:val="45"/>
        </w:numPr>
        <w:jc w:val="both"/>
        <w:rPr>
          <w:color w:val="000000"/>
          <w:sz w:val="28"/>
          <w:szCs w:val="28"/>
          <w:lang w:val="en-IN"/>
        </w:rPr>
      </w:pPr>
      <w:r w:rsidRPr="00056609">
        <w:rPr>
          <w:color w:val="000000"/>
          <w:sz w:val="28"/>
          <w:szCs w:val="28"/>
          <w:lang w:val="en-IN"/>
        </w:rPr>
        <w:t>Policy creation and enforcement</w:t>
      </w:r>
    </w:p>
    <w:p w14:paraId="2ED2C135" w14:textId="77777777" w:rsidR="00056609" w:rsidRPr="00056609" w:rsidRDefault="00056609" w:rsidP="00056609">
      <w:pPr>
        <w:pStyle w:val="NormalWeb"/>
        <w:numPr>
          <w:ilvl w:val="0"/>
          <w:numId w:val="45"/>
        </w:numPr>
        <w:jc w:val="both"/>
        <w:rPr>
          <w:color w:val="000000"/>
          <w:sz w:val="28"/>
          <w:szCs w:val="28"/>
          <w:lang w:val="en-IN"/>
        </w:rPr>
      </w:pPr>
      <w:r w:rsidRPr="00056609">
        <w:rPr>
          <w:color w:val="000000"/>
          <w:sz w:val="28"/>
          <w:szCs w:val="28"/>
          <w:lang w:val="en-IN"/>
        </w:rPr>
        <w:t>Real-time data protection</w:t>
      </w:r>
    </w:p>
    <w:p w14:paraId="664ACB8B" w14:textId="77777777" w:rsidR="00056609" w:rsidRPr="00056609" w:rsidRDefault="00056609" w:rsidP="00056609">
      <w:pPr>
        <w:pStyle w:val="NormalWeb"/>
        <w:numPr>
          <w:ilvl w:val="0"/>
          <w:numId w:val="45"/>
        </w:numPr>
        <w:jc w:val="both"/>
        <w:rPr>
          <w:color w:val="000000"/>
          <w:sz w:val="28"/>
          <w:szCs w:val="28"/>
          <w:lang w:val="en-IN"/>
        </w:rPr>
      </w:pPr>
      <w:r w:rsidRPr="00056609">
        <w:rPr>
          <w:color w:val="000000"/>
          <w:sz w:val="28"/>
          <w:szCs w:val="28"/>
          <w:lang w:val="en-IN"/>
        </w:rPr>
        <w:t>Repair of vulnerabilities</w:t>
      </w:r>
    </w:p>
    <w:p w14:paraId="5E6F83AA" w14:textId="77777777" w:rsidR="00056609" w:rsidRPr="00056609" w:rsidRDefault="00056609" w:rsidP="00056609">
      <w:pPr>
        <w:pStyle w:val="NormalWeb"/>
        <w:numPr>
          <w:ilvl w:val="0"/>
          <w:numId w:val="45"/>
        </w:numPr>
        <w:jc w:val="both"/>
        <w:rPr>
          <w:color w:val="000000"/>
          <w:sz w:val="28"/>
          <w:szCs w:val="28"/>
          <w:lang w:val="en-IN"/>
        </w:rPr>
      </w:pPr>
      <w:r w:rsidRPr="00056609">
        <w:rPr>
          <w:color w:val="000000"/>
          <w:sz w:val="28"/>
          <w:szCs w:val="28"/>
          <w:lang w:val="en-IN"/>
        </w:rPr>
        <w:t>Personnel training</w:t>
      </w:r>
    </w:p>
    <w:p w14:paraId="771AE75F" w14:textId="77777777" w:rsidR="00056609" w:rsidRPr="00056609" w:rsidRDefault="00056609" w:rsidP="00056609">
      <w:pPr>
        <w:pStyle w:val="NormalWeb"/>
        <w:numPr>
          <w:ilvl w:val="0"/>
          <w:numId w:val="45"/>
        </w:numPr>
        <w:jc w:val="both"/>
        <w:rPr>
          <w:color w:val="000000"/>
          <w:sz w:val="28"/>
          <w:szCs w:val="28"/>
          <w:lang w:val="en-IN"/>
        </w:rPr>
      </w:pPr>
      <w:r w:rsidRPr="00056609">
        <w:rPr>
          <w:color w:val="000000"/>
          <w:sz w:val="28"/>
          <w:szCs w:val="28"/>
          <w:lang w:val="en-IN"/>
        </w:rPr>
        <w:t>Service configuration</w:t>
      </w:r>
    </w:p>
    <w:p w14:paraId="307EAD99" w14:textId="77777777" w:rsidR="00056609" w:rsidRPr="00056609" w:rsidRDefault="00056609" w:rsidP="00704291">
      <w:pPr>
        <w:pStyle w:val="NormalWeb"/>
        <w:spacing w:before="0" w:beforeAutospacing="0"/>
        <w:jc w:val="both"/>
        <w:rPr>
          <w:color w:val="000000"/>
          <w:sz w:val="28"/>
          <w:szCs w:val="28"/>
          <w:lang w:val="en-IN"/>
        </w:rPr>
      </w:pPr>
    </w:p>
    <w:sectPr w:rsidR="00056609" w:rsidRPr="00056609" w:rsidSect="004D47DF">
      <w:headerReference w:type="default" r:id="rId19"/>
      <w:pgSz w:w="12240" w:h="15840"/>
      <w:pgMar w:top="1530" w:right="810" w:bottom="54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56F5D1" w14:textId="77777777" w:rsidR="000D0AF1" w:rsidRDefault="000D0AF1" w:rsidP="004D47DF">
      <w:pPr>
        <w:spacing w:after="0" w:line="240" w:lineRule="auto"/>
      </w:pPr>
      <w:r>
        <w:separator/>
      </w:r>
    </w:p>
  </w:endnote>
  <w:endnote w:type="continuationSeparator" w:id="0">
    <w:p w14:paraId="530AC310" w14:textId="77777777" w:rsidR="000D0AF1" w:rsidRDefault="000D0AF1" w:rsidP="004D4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F214C4" w14:textId="77777777" w:rsidR="000D0AF1" w:rsidRDefault="000D0AF1" w:rsidP="004D47DF">
      <w:pPr>
        <w:spacing w:after="0" w:line="240" w:lineRule="auto"/>
      </w:pPr>
      <w:r>
        <w:separator/>
      </w:r>
    </w:p>
  </w:footnote>
  <w:footnote w:type="continuationSeparator" w:id="0">
    <w:p w14:paraId="2631E3FB" w14:textId="77777777" w:rsidR="000D0AF1" w:rsidRDefault="000D0AF1" w:rsidP="004D4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79EC57" w14:textId="77777777" w:rsidR="00616A49" w:rsidRDefault="00616A49">
    <w:pPr>
      <w:pStyle w:val="Header"/>
    </w:pPr>
    <w:r w:rsidRPr="004D47DF">
      <w:rPr>
        <w:noProof/>
        <w:lang w:val="en-IN" w:eastAsia="en-IN"/>
      </w:rPr>
      <w:drawing>
        <wp:anchor distT="0" distB="0" distL="114300" distR="114300" simplePos="0" relativeHeight="251658240" behindDoc="1" locked="0" layoutInCell="1" allowOverlap="1" wp14:anchorId="32B4822D" wp14:editId="51F2C11A">
          <wp:simplePos x="0" y="0"/>
          <wp:positionH relativeFrom="column">
            <wp:posOffset>4157345</wp:posOffset>
          </wp:positionH>
          <wp:positionV relativeFrom="paragraph">
            <wp:posOffset>-297815</wp:posOffset>
          </wp:positionV>
          <wp:extent cx="2766060" cy="690880"/>
          <wp:effectExtent l="19050" t="0" r="0" b="0"/>
          <wp:wrapTight wrapText="bothSides">
            <wp:wrapPolygon edited="0">
              <wp:start x="-149" y="0"/>
              <wp:lineTo x="-149" y="20846"/>
              <wp:lineTo x="21570" y="20846"/>
              <wp:lineTo x="21570" y="0"/>
              <wp:lineTo x="-149" y="0"/>
            </wp:wrapPolygon>
          </wp:wrapTight>
          <wp:docPr id="3" name="Picture 2" descr="D:\AWANTIKA\awantika kalinga\July-dec 2020\Others\WhatsApp Image 2020-08-26 at 11.54.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WANTIKA\awantika kalinga\July-dec 2020\Others\WhatsApp Image 2020-08-26 at 11.54.02.jpeg"/>
                  <pic:cNvPicPr>
                    <a:picLocks noChangeAspect="1" noChangeArrowheads="1"/>
                  </pic:cNvPicPr>
                </pic:nvPicPr>
                <pic:blipFill>
                  <a:blip r:embed="rId1"/>
                  <a:srcRect/>
                  <a:stretch>
                    <a:fillRect/>
                  </a:stretch>
                </pic:blipFill>
                <pic:spPr bwMode="auto">
                  <a:xfrm>
                    <a:off x="0" y="0"/>
                    <a:ext cx="2766060" cy="69088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C6F6A"/>
    <w:multiLevelType w:val="multilevel"/>
    <w:tmpl w:val="0AB0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A034E"/>
    <w:multiLevelType w:val="multilevel"/>
    <w:tmpl w:val="C6D09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505552"/>
    <w:multiLevelType w:val="multilevel"/>
    <w:tmpl w:val="F8CE7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AC5756"/>
    <w:multiLevelType w:val="multilevel"/>
    <w:tmpl w:val="823A7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C367D5"/>
    <w:multiLevelType w:val="multilevel"/>
    <w:tmpl w:val="5A26D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29096A"/>
    <w:multiLevelType w:val="multilevel"/>
    <w:tmpl w:val="ABA2D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CF0694"/>
    <w:multiLevelType w:val="multilevel"/>
    <w:tmpl w:val="0C9AB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9C0811"/>
    <w:multiLevelType w:val="multilevel"/>
    <w:tmpl w:val="43C2E7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5E719B"/>
    <w:multiLevelType w:val="multilevel"/>
    <w:tmpl w:val="1E96B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EB5777"/>
    <w:multiLevelType w:val="multilevel"/>
    <w:tmpl w:val="806A0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296FD5"/>
    <w:multiLevelType w:val="multilevel"/>
    <w:tmpl w:val="2168F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CA6757"/>
    <w:multiLevelType w:val="multilevel"/>
    <w:tmpl w:val="81D68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DF06BF"/>
    <w:multiLevelType w:val="multilevel"/>
    <w:tmpl w:val="119E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4A4CCB"/>
    <w:multiLevelType w:val="multilevel"/>
    <w:tmpl w:val="74F2F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BA72D7"/>
    <w:multiLevelType w:val="multilevel"/>
    <w:tmpl w:val="FAEE1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BE735D"/>
    <w:multiLevelType w:val="multilevel"/>
    <w:tmpl w:val="EB42C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46A673C"/>
    <w:multiLevelType w:val="multilevel"/>
    <w:tmpl w:val="593A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8A51A26"/>
    <w:multiLevelType w:val="multilevel"/>
    <w:tmpl w:val="8E3AA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561683"/>
    <w:multiLevelType w:val="multilevel"/>
    <w:tmpl w:val="97FC2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418652B"/>
    <w:multiLevelType w:val="multilevel"/>
    <w:tmpl w:val="015A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A542300"/>
    <w:multiLevelType w:val="multilevel"/>
    <w:tmpl w:val="BA22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D0A12D9"/>
    <w:multiLevelType w:val="multilevel"/>
    <w:tmpl w:val="757EC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31A2315"/>
    <w:multiLevelType w:val="multilevel"/>
    <w:tmpl w:val="14A2F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B26521"/>
    <w:multiLevelType w:val="multilevel"/>
    <w:tmpl w:val="D7CC3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617393"/>
    <w:multiLevelType w:val="multilevel"/>
    <w:tmpl w:val="2C309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C77956"/>
    <w:multiLevelType w:val="multilevel"/>
    <w:tmpl w:val="49C47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BE33950"/>
    <w:multiLevelType w:val="multilevel"/>
    <w:tmpl w:val="E3EC9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330AA9"/>
    <w:multiLevelType w:val="multilevel"/>
    <w:tmpl w:val="738E9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8E31C6"/>
    <w:multiLevelType w:val="multilevel"/>
    <w:tmpl w:val="47481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53C4819"/>
    <w:multiLevelType w:val="multilevel"/>
    <w:tmpl w:val="61C8B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A619AE"/>
    <w:multiLevelType w:val="multilevel"/>
    <w:tmpl w:val="DE12D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1A3CE9"/>
    <w:multiLevelType w:val="multilevel"/>
    <w:tmpl w:val="F224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2B27EA"/>
    <w:multiLevelType w:val="multilevel"/>
    <w:tmpl w:val="C91A9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F6930D4"/>
    <w:multiLevelType w:val="multilevel"/>
    <w:tmpl w:val="EA5EC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FC39A1"/>
    <w:multiLevelType w:val="multilevel"/>
    <w:tmpl w:val="45204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1843899">
    <w:abstractNumId w:val="6"/>
    <w:lvlOverride w:ilvl="0">
      <w:startOverride w:val="1"/>
    </w:lvlOverride>
  </w:num>
  <w:num w:numId="2" w16cid:durableId="1643849889">
    <w:abstractNumId w:val="6"/>
    <w:lvlOverride w:ilvl="0">
      <w:startOverride w:val="2"/>
    </w:lvlOverride>
  </w:num>
  <w:num w:numId="3" w16cid:durableId="253124769">
    <w:abstractNumId w:val="6"/>
    <w:lvlOverride w:ilvl="0">
      <w:startOverride w:val="3"/>
    </w:lvlOverride>
  </w:num>
  <w:num w:numId="4" w16cid:durableId="1253971014">
    <w:abstractNumId w:val="6"/>
    <w:lvlOverride w:ilvl="0">
      <w:startOverride w:val="4"/>
    </w:lvlOverride>
  </w:num>
  <w:num w:numId="5" w16cid:durableId="600720627">
    <w:abstractNumId w:val="6"/>
    <w:lvlOverride w:ilvl="0">
      <w:startOverride w:val="5"/>
    </w:lvlOverride>
  </w:num>
  <w:num w:numId="6" w16cid:durableId="1557623589">
    <w:abstractNumId w:val="1"/>
    <w:lvlOverride w:ilvl="0">
      <w:startOverride w:val="1"/>
    </w:lvlOverride>
  </w:num>
  <w:num w:numId="7" w16cid:durableId="1336109581">
    <w:abstractNumId w:val="1"/>
    <w:lvlOverride w:ilvl="0">
      <w:startOverride w:val="2"/>
    </w:lvlOverride>
  </w:num>
  <w:num w:numId="8" w16cid:durableId="453601282">
    <w:abstractNumId w:val="12"/>
    <w:lvlOverride w:ilvl="0">
      <w:startOverride w:val="1"/>
    </w:lvlOverride>
  </w:num>
  <w:num w:numId="9" w16cid:durableId="1779324910">
    <w:abstractNumId w:val="12"/>
    <w:lvlOverride w:ilvl="0">
      <w:startOverride w:val="2"/>
    </w:lvlOverride>
  </w:num>
  <w:num w:numId="10" w16cid:durableId="684137194">
    <w:abstractNumId w:val="12"/>
    <w:lvlOverride w:ilvl="0">
      <w:startOverride w:val="3"/>
    </w:lvlOverride>
  </w:num>
  <w:num w:numId="11" w16cid:durableId="1931548245">
    <w:abstractNumId w:val="12"/>
    <w:lvlOverride w:ilvl="0">
      <w:startOverride w:val="4"/>
    </w:lvlOverride>
  </w:num>
  <w:num w:numId="12" w16cid:durableId="27032907">
    <w:abstractNumId w:val="14"/>
    <w:lvlOverride w:ilvl="0">
      <w:startOverride w:val="1"/>
    </w:lvlOverride>
  </w:num>
  <w:num w:numId="13" w16cid:durableId="506604183">
    <w:abstractNumId w:val="14"/>
    <w:lvlOverride w:ilvl="0">
      <w:startOverride w:val="2"/>
    </w:lvlOverride>
  </w:num>
  <w:num w:numId="14" w16cid:durableId="1412384659">
    <w:abstractNumId w:val="14"/>
    <w:lvlOverride w:ilvl="0">
      <w:startOverride w:val="3"/>
    </w:lvlOverride>
  </w:num>
  <w:num w:numId="15" w16cid:durableId="1782724356">
    <w:abstractNumId w:val="3"/>
  </w:num>
  <w:num w:numId="16" w16cid:durableId="1144540346">
    <w:abstractNumId w:val="16"/>
  </w:num>
  <w:num w:numId="17" w16cid:durableId="128013638">
    <w:abstractNumId w:val="21"/>
  </w:num>
  <w:num w:numId="18" w16cid:durableId="740252875">
    <w:abstractNumId w:val="4"/>
  </w:num>
  <w:num w:numId="19" w16cid:durableId="1996949902">
    <w:abstractNumId w:val="2"/>
  </w:num>
  <w:num w:numId="20" w16cid:durableId="248663715">
    <w:abstractNumId w:val="19"/>
  </w:num>
  <w:num w:numId="21" w16cid:durableId="201210786">
    <w:abstractNumId w:val="20"/>
  </w:num>
  <w:num w:numId="22" w16cid:durableId="1880166630">
    <w:abstractNumId w:val="34"/>
  </w:num>
  <w:num w:numId="23" w16cid:durableId="1245261469">
    <w:abstractNumId w:val="25"/>
  </w:num>
  <w:num w:numId="24" w16cid:durableId="25759552">
    <w:abstractNumId w:val="22"/>
  </w:num>
  <w:num w:numId="25" w16cid:durableId="504783110">
    <w:abstractNumId w:val="8"/>
  </w:num>
  <w:num w:numId="26" w16cid:durableId="1586376202">
    <w:abstractNumId w:val="30"/>
  </w:num>
  <w:num w:numId="27" w16cid:durableId="1736053140">
    <w:abstractNumId w:val="5"/>
  </w:num>
  <w:num w:numId="28" w16cid:durableId="724910594">
    <w:abstractNumId w:val="10"/>
  </w:num>
  <w:num w:numId="29" w16cid:durableId="1272740357">
    <w:abstractNumId w:val="33"/>
  </w:num>
  <w:num w:numId="30" w16cid:durableId="398939705">
    <w:abstractNumId w:val="0"/>
  </w:num>
  <w:num w:numId="31" w16cid:durableId="1071080930">
    <w:abstractNumId w:val="23"/>
  </w:num>
  <w:num w:numId="32" w16cid:durableId="1210915529">
    <w:abstractNumId w:val="7"/>
  </w:num>
  <w:num w:numId="33" w16cid:durableId="494612870">
    <w:abstractNumId w:val="29"/>
  </w:num>
  <w:num w:numId="34" w16cid:durableId="1242760865">
    <w:abstractNumId w:val="13"/>
  </w:num>
  <w:num w:numId="35" w16cid:durableId="1885560623">
    <w:abstractNumId w:val="27"/>
  </w:num>
  <w:num w:numId="36" w16cid:durableId="373967779">
    <w:abstractNumId w:val="24"/>
  </w:num>
  <w:num w:numId="37" w16cid:durableId="342321504">
    <w:abstractNumId w:val="31"/>
  </w:num>
  <w:num w:numId="38" w16cid:durableId="916472900">
    <w:abstractNumId w:val="17"/>
  </w:num>
  <w:num w:numId="39" w16cid:durableId="833489970">
    <w:abstractNumId w:val="26"/>
  </w:num>
  <w:num w:numId="40" w16cid:durableId="629746942">
    <w:abstractNumId w:val="28"/>
  </w:num>
  <w:num w:numId="41" w16cid:durableId="739330498">
    <w:abstractNumId w:val="15"/>
  </w:num>
  <w:num w:numId="42" w16cid:durableId="140729723">
    <w:abstractNumId w:val="18"/>
  </w:num>
  <w:num w:numId="43" w16cid:durableId="1843743785">
    <w:abstractNumId w:val="32"/>
  </w:num>
  <w:num w:numId="44" w16cid:durableId="1790473546">
    <w:abstractNumId w:val="9"/>
  </w:num>
  <w:num w:numId="45" w16cid:durableId="1171944824">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FC8"/>
    <w:rsid w:val="00012765"/>
    <w:rsid w:val="0002193A"/>
    <w:rsid w:val="00046AC1"/>
    <w:rsid w:val="00056609"/>
    <w:rsid w:val="000956AF"/>
    <w:rsid w:val="000A3074"/>
    <w:rsid w:val="000D05DC"/>
    <w:rsid w:val="000D0AF1"/>
    <w:rsid w:val="000F6C6E"/>
    <w:rsid w:val="00100AF9"/>
    <w:rsid w:val="00111258"/>
    <w:rsid w:val="001264C3"/>
    <w:rsid w:val="0013131D"/>
    <w:rsid w:val="00132671"/>
    <w:rsid w:val="00141F7E"/>
    <w:rsid w:val="00174FCC"/>
    <w:rsid w:val="001933A3"/>
    <w:rsid w:val="001E4564"/>
    <w:rsid w:val="001E666A"/>
    <w:rsid w:val="001F7ECD"/>
    <w:rsid w:val="00216DC5"/>
    <w:rsid w:val="0022135A"/>
    <w:rsid w:val="002516AE"/>
    <w:rsid w:val="002571B0"/>
    <w:rsid w:val="0026176A"/>
    <w:rsid w:val="00280BB7"/>
    <w:rsid w:val="00290487"/>
    <w:rsid w:val="0029690D"/>
    <w:rsid w:val="0031293F"/>
    <w:rsid w:val="00367565"/>
    <w:rsid w:val="00387F90"/>
    <w:rsid w:val="00392BFF"/>
    <w:rsid w:val="003C25A6"/>
    <w:rsid w:val="003D3487"/>
    <w:rsid w:val="003E5C79"/>
    <w:rsid w:val="003F7163"/>
    <w:rsid w:val="00472BD9"/>
    <w:rsid w:val="004D47DF"/>
    <w:rsid w:val="004F05CB"/>
    <w:rsid w:val="00500815"/>
    <w:rsid w:val="00501FC8"/>
    <w:rsid w:val="0053563A"/>
    <w:rsid w:val="00570BC6"/>
    <w:rsid w:val="00575E42"/>
    <w:rsid w:val="005A39B2"/>
    <w:rsid w:val="005F60EA"/>
    <w:rsid w:val="00616A49"/>
    <w:rsid w:val="00642ECE"/>
    <w:rsid w:val="00651324"/>
    <w:rsid w:val="006537A0"/>
    <w:rsid w:val="00667F84"/>
    <w:rsid w:val="00672F5E"/>
    <w:rsid w:val="00690D65"/>
    <w:rsid w:val="006922DE"/>
    <w:rsid w:val="006B63BC"/>
    <w:rsid w:val="00704291"/>
    <w:rsid w:val="00735893"/>
    <w:rsid w:val="007527C0"/>
    <w:rsid w:val="00753FDA"/>
    <w:rsid w:val="007732EB"/>
    <w:rsid w:val="007C103A"/>
    <w:rsid w:val="007E66B5"/>
    <w:rsid w:val="008115D5"/>
    <w:rsid w:val="0081345D"/>
    <w:rsid w:val="00845906"/>
    <w:rsid w:val="00846299"/>
    <w:rsid w:val="0086371B"/>
    <w:rsid w:val="00867381"/>
    <w:rsid w:val="00873B88"/>
    <w:rsid w:val="00876E79"/>
    <w:rsid w:val="008A4A54"/>
    <w:rsid w:val="008B4B93"/>
    <w:rsid w:val="008E2495"/>
    <w:rsid w:val="008E5781"/>
    <w:rsid w:val="00911604"/>
    <w:rsid w:val="00982FD6"/>
    <w:rsid w:val="00A16D87"/>
    <w:rsid w:val="00A20C46"/>
    <w:rsid w:val="00A65943"/>
    <w:rsid w:val="00A80AB5"/>
    <w:rsid w:val="00A85EB8"/>
    <w:rsid w:val="00AD7EA2"/>
    <w:rsid w:val="00AF323D"/>
    <w:rsid w:val="00B510EB"/>
    <w:rsid w:val="00B56396"/>
    <w:rsid w:val="00B64177"/>
    <w:rsid w:val="00BA3D81"/>
    <w:rsid w:val="00BC4C3E"/>
    <w:rsid w:val="00BD0A08"/>
    <w:rsid w:val="00BE051E"/>
    <w:rsid w:val="00C23E3C"/>
    <w:rsid w:val="00C36B7E"/>
    <w:rsid w:val="00C64E12"/>
    <w:rsid w:val="00C6795A"/>
    <w:rsid w:val="00C704F6"/>
    <w:rsid w:val="00C9094E"/>
    <w:rsid w:val="00C910A3"/>
    <w:rsid w:val="00CA7BA5"/>
    <w:rsid w:val="00CD0AAB"/>
    <w:rsid w:val="00CD672D"/>
    <w:rsid w:val="00CD7666"/>
    <w:rsid w:val="00CF1F27"/>
    <w:rsid w:val="00D014B9"/>
    <w:rsid w:val="00D01A23"/>
    <w:rsid w:val="00D247F2"/>
    <w:rsid w:val="00D40394"/>
    <w:rsid w:val="00E35404"/>
    <w:rsid w:val="00E44F40"/>
    <w:rsid w:val="00E56B13"/>
    <w:rsid w:val="00E74C00"/>
    <w:rsid w:val="00E9240A"/>
    <w:rsid w:val="00EA3FBD"/>
    <w:rsid w:val="00F03B9A"/>
    <w:rsid w:val="00F11C96"/>
    <w:rsid w:val="00F160D9"/>
    <w:rsid w:val="00FD1E8C"/>
    <w:rsid w:val="00FF2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C2B57D"/>
  <w15:docId w15:val="{6529C0E6-6673-4650-AB0B-C4D8571C3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258"/>
  </w:style>
  <w:style w:type="paragraph" w:styleId="Heading1">
    <w:name w:val="heading 1"/>
    <w:basedOn w:val="Normal"/>
    <w:link w:val="Heading1Char"/>
    <w:uiPriority w:val="9"/>
    <w:qFormat/>
    <w:rsid w:val="00501F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F60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F60E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20C4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01FC8"/>
    <w:rPr>
      <w:b/>
      <w:bCs/>
    </w:rPr>
  </w:style>
  <w:style w:type="paragraph" w:styleId="NormalWeb">
    <w:name w:val="Normal (Web)"/>
    <w:basedOn w:val="Normal"/>
    <w:uiPriority w:val="99"/>
    <w:unhideWhenUsed/>
    <w:rsid w:val="00501F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01FC8"/>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5F60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0EA"/>
    <w:rPr>
      <w:rFonts w:ascii="Tahoma" w:hAnsi="Tahoma" w:cs="Tahoma"/>
      <w:sz w:val="16"/>
      <w:szCs w:val="16"/>
    </w:rPr>
  </w:style>
  <w:style w:type="paragraph" w:customStyle="1" w:styleId="wp-caption-text">
    <w:name w:val="wp-caption-text"/>
    <w:basedOn w:val="Normal"/>
    <w:rsid w:val="005F6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F60E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F60E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20C46"/>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A20C46"/>
    <w:rPr>
      <w:color w:val="0000FF"/>
      <w:u w:val="single"/>
    </w:rPr>
  </w:style>
  <w:style w:type="paragraph" w:styleId="HTMLPreformatted">
    <w:name w:val="HTML Preformatted"/>
    <w:basedOn w:val="Normal"/>
    <w:link w:val="HTMLPreformattedChar"/>
    <w:uiPriority w:val="99"/>
    <w:semiHidden/>
    <w:unhideWhenUsed/>
    <w:rsid w:val="00F0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3B9A"/>
    <w:rPr>
      <w:rFonts w:ascii="Courier New" w:eastAsia="Times New Roman" w:hAnsi="Courier New" w:cs="Courier New"/>
      <w:sz w:val="20"/>
      <w:szCs w:val="20"/>
    </w:rPr>
  </w:style>
  <w:style w:type="character" w:customStyle="1" w:styleId="keyword">
    <w:name w:val="keyword"/>
    <w:basedOn w:val="DefaultParagraphFont"/>
    <w:rsid w:val="00D01A23"/>
  </w:style>
  <w:style w:type="character" w:customStyle="1" w:styleId="ph">
    <w:name w:val="ph"/>
    <w:basedOn w:val="DefaultParagraphFont"/>
    <w:rsid w:val="00D01A23"/>
  </w:style>
  <w:style w:type="paragraph" w:styleId="ListParagraph">
    <w:name w:val="List Paragraph"/>
    <w:basedOn w:val="Normal"/>
    <w:uiPriority w:val="34"/>
    <w:qFormat/>
    <w:rsid w:val="003F7163"/>
    <w:pPr>
      <w:ind w:left="720"/>
      <w:contextualSpacing/>
    </w:pPr>
  </w:style>
  <w:style w:type="paragraph" w:styleId="NoSpacing">
    <w:name w:val="No Spacing"/>
    <w:uiPriority w:val="1"/>
    <w:qFormat/>
    <w:rsid w:val="00500815"/>
    <w:pPr>
      <w:spacing w:after="0" w:line="240" w:lineRule="auto"/>
    </w:pPr>
    <w:rPr>
      <w:rFonts w:eastAsiaTheme="minorHAnsi"/>
    </w:rPr>
  </w:style>
  <w:style w:type="paragraph" w:styleId="Header">
    <w:name w:val="header"/>
    <w:basedOn w:val="Normal"/>
    <w:link w:val="HeaderChar"/>
    <w:uiPriority w:val="99"/>
    <w:semiHidden/>
    <w:unhideWhenUsed/>
    <w:rsid w:val="004D47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D47DF"/>
  </w:style>
  <w:style w:type="paragraph" w:styleId="Footer">
    <w:name w:val="footer"/>
    <w:basedOn w:val="Normal"/>
    <w:link w:val="FooterChar"/>
    <w:uiPriority w:val="99"/>
    <w:semiHidden/>
    <w:unhideWhenUsed/>
    <w:rsid w:val="004D47D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D47DF"/>
  </w:style>
  <w:style w:type="character" w:customStyle="1" w:styleId="font-700">
    <w:name w:val="font-[700]"/>
    <w:basedOn w:val="DefaultParagraphFont"/>
    <w:rsid w:val="0081345D"/>
  </w:style>
  <w:style w:type="character" w:customStyle="1" w:styleId="katex-mathml">
    <w:name w:val="katex-mathml"/>
    <w:basedOn w:val="DefaultParagraphFont"/>
    <w:rsid w:val="00AD7EA2"/>
  </w:style>
  <w:style w:type="character" w:customStyle="1" w:styleId="mord">
    <w:name w:val="mord"/>
    <w:basedOn w:val="DefaultParagraphFont"/>
    <w:rsid w:val="00AD7EA2"/>
  </w:style>
  <w:style w:type="character" w:customStyle="1" w:styleId="mrel">
    <w:name w:val="mrel"/>
    <w:basedOn w:val="DefaultParagraphFont"/>
    <w:rsid w:val="00AD7EA2"/>
  </w:style>
  <w:style w:type="character" w:customStyle="1" w:styleId="at02title">
    <w:name w:val="at02__title"/>
    <w:basedOn w:val="DefaultParagraphFont"/>
    <w:rsid w:val="00AD7EA2"/>
  </w:style>
  <w:style w:type="paragraph" w:customStyle="1" w:styleId="p">
    <w:name w:val="p"/>
    <w:basedOn w:val="Normal"/>
    <w:rsid w:val="00A85EB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doc">
    <w:name w:val="doc"/>
    <w:basedOn w:val="DefaultParagraphFont"/>
    <w:rsid w:val="00CD7666"/>
  </w:style>
  <w:style w:type="character" w:customStyle="1" w:styleId="ui">
    <w:name w:val="ui"/>
    <w:basedOn w:val="DefaultParagraphFont"/>
    <w:rsid w:val="00CD7666"/>
  </w:style>
  <w:style w:type="character" w:styleId="Emphasis">
    <w:name w:val="Emphasis"/>
    <w:basedOn w:val="DefaultParagraphFont"/>
    <w:uiPriority w:val="20"/>
    <w:qFormat/>
    <w:rsid w:val="00CD7666"/>
    <w:rPr>
      <w:i/>
      <w:iCs/>
    </w:rPr>
  </w:style>
  <w:style w:type="character" w:customStyle="1" w:styleId="emph">
    <w:name w:val="emph"/>
    <w:basedOn w:val="DefaultParagraphFont"/>
    <w:rsid w:val="00CD7666"/>
  </w:style>
  <w:style w:type="paragraph" w:customStyle="1" w:styleId="admonition-title">
    <w:name w:val="admonition-title"/>
    <w:basedOn w:val="Normal"/>
    <w:rsid w:val="00CD766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0D05DC"/>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358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95045">
      <w:bodyDiv w:val="1"/>
      <w:marLeft w:val="0"/>
      <w:marRight w:val="0"/>
      <w:marTop w:val="0"/>
      <w:marBottom w:val="0"/>
      <w:divBdr>
        <w:top w:val="none" w:sz="0" w:space="0" w:color="auto"/>
        <w:left w:val="none" w:sz="0" w:space="0" w:color="auto"/>
        <w:bottom w:val="none" w:sz="0" w:space="0" w:color="auto"/>
        <w:right w:val="none" w:sz="0" w:space="0" w:color="auto"/>
      </w:divBdr>
    </w:div>
    <w:div w:id="7493095">
      <w:bodyDiv w:val="1"/>
      <w:marLeft w:val="0"/>
      <w:marRight w:val="0"/>
      <w:marTop w:val="0"/>
      <w:marBottom w:val="0"/>
      <w:divBdr>
        <w:top w:val="none" w:sz="0" w:space="0" w:color="auto"/>
        <w:left w:val="none" w:sz="0" w:space="0" w:color="auto"/>
        <w:bottom w:val="none" w:sz="0" w:space="0" w:color="auto"/>
        <w:right w:val="none" w:sz="0" w:space="0" w:color="auto"/>
      </w:divBdr>
    </w:div>
    <w:div w:id="15742036">
      <w:bodyDiv w:val="1"/>
      <w:marLeft w:val="0"/>
      <w:marRight w:val="0"/>
      <w:marTop w:val="0"/>
      <w:marBottom w:val="0"/>
      <w:divBdr>
        <w:top w:val="none" w:sz="0" w:space="0" w:color="auto"/>
        <w:left w:val="none" w:sz="0" w:space="0" w:color="auto"/>
        <w:bottom w:val="none" w:sz="0" w:space="0" w:color="auto"/>
        <w:right w:val="none" w:sz="0" w:space="0" w:color="auto"/>
      </w:divBdr>
    </w:div>
    <w:div w:id="31730979">
      <w:bodyDiv w:val="1"/>
      <w:marLeft w:val="0"/>
      <w:marRight w:val="0"/>
      <w:marTop w:val="0"/>
      <w:marBottom w:val="0"/>
      <w:divBdr>
        <w:top w:val="none" w:sz="0" w:space="0" w:color="auto"/>
        <w:left w:val="none" w:sz="0" w:space="0" w:color="auto"/>
        <w:bottom w:val="none" w:sz="0" w:space="0" w:color="auto"/>
        <w:right w:val="none" w:sz="0" w:space="0" w:color="auto"/>
      </w:divBdr>
    </w:div>
    <w:div w:id="32315781">
      <w:bodyDiv w:val="1"/>
      <w:marLeft w:val="0"/>
      <w:marRight w:val="0"/>
      <w:marTop w:val="0"/>
      <w:marBottom w:val="0"/>
      <w:divBdr>
        <w:top w:val="none" w:sz="0" w:space="0" w:color="auto"/>
        <w:left w:val="none" w:sz="0" w:space="0" w:color="auto"/>
        <w:bottom w:val="none" w:sz="0" w:space="0" w:color="auto"/>
        <w:right w:val="none" w:sz="0" w:space="0" w:color="auto"/>
      </w:divBdr>
    </w:div>
    <w:div w:id="50928503">
      <w:bodyDiv w:val="1"/>
      <w:marLeft w:val="0"/>
      <w:marRight w:val="0"/>
      <w:marTop w:val="0"/>
      <w:marBottom w:val="0"/>
      <w:divBdr>
        <w:top w:val="none" w:sz="0" w:space="0" w:color="auto"/>
        <w:left w:val="none" w:sz="0" w:space="0" w:color="auto"/>
        <w:bottom w:val="none" w:sz="0" w:space="0" w:color="auto"/>
        <w:right w:val="none" w:sz="0" w:space="0" w:color="auto"/>
      </w:divBdr>
    </w:div>
    <w:div w:id="66076479">
      <w:bodyDiv w:val="1"/>
      <w:marLeft w:val="0"/>
      <w:marRight w:val="0"/>
      <w:marTop w:val="0"/>
      <w:marBottom w:val="0"/>
      <w:divBdr>
        <w:top w:val="none" w:sz="0" w:space="0" w:color="auto"/>
        <w:left w:val="none" w:sz="0" w:space="0" w:color="auto"/>
        <w:bottom w:val="none" w:sz="0" w:space="0" w:color="auto"/>
        <w:right w:val="none" w:sz="0" w:space="0" w:color="auto"/>
      </w:divBdr>
    </w:div>
    <w:div w:id="90971906">
      <w:bodyDiv w:val="1"/>
      <w:marLeft w:val="0"/>
      <w:marRight w:val="0"/>
      <w:marTop w:val="0"/>
      <w:marBottom w:val="0"/>
      <w:divBdr>
        <w:top w:val="none" w:sz="0" w:space="0" w:color="auto"/>
        <w:left w:val="none" w:sz="0" w:space="0" w:color="auto"/>
        <w:bottom w:val="none" w:sz="0" w:space="0" w:color="auto"/>
        <w:right w:val="none" w:sz="0" w:space="0" w:color="auto"/>
      </w:divBdr>
    </w:div>
    <w:div w:id="121270902">
      <w:bodyDiv w:val="1"/>
      <w:marLeft w:val="0"/>
      <w:marRight w:val="0"/>
      <w:marTop w:val="0"/>
      <w:marBottom w:val="0"/>
      <w:divBdr>
        <w:top w:val="none" w:sz="0" w:space="0" w:color="auto"/>
        <w:left w:val="none" w:sz="0" w:space="0" w:color="auto"/>
        <w:bottom w:val="none" w:sz="0" w:space="0" w:color="auto"/>
        <w:right w:val="none" w:sz="0" w:space="0" w:color="auto"/>
      </w:divBdr>
    </w:div>
    <w:div w:id="133301386">
      <w:bodyDiv w:val="1"/>
      <w:marLeft w:val="0"/>
      <w:marRight w:val="0"/>
      <w:marTop w:val="0"/>
      <w:marBottom w:val="0"/>
      <w:divBdr>
        <w:top w:val="none" w:sz="0" w:space="0" w:color="auto"/>
        <w:left w:val="none" w:sz="0" w:space="0" w:color="auto"/>
        <w:bottom w:val="none" w:sz="0" w:space="0" w:color="auto"/>
        <w:right w:val="none" w:sz="0" w:space="0" w:color="auto"/>
      </w:divBdr>
    </w:div>
    <w:div w:id="136728843">
      <w:bodyDiv w:val="1"/>
      <w:marLeft w:val="0"/>
      <w:marRight w:val="0"/>
      <w:marTop w:val="0"/>
      <w:marBottom w:val="0"/>
      <w:divBdr>
        <w:top w:val="none" w:sz="0" w:space="0" w:color="auto"/>
        <w:left w:val="none" w:sz="0" w:space="0" w:color="auto"/>
        <w:bottom w:val="none" w:sz="0" w:space="0" w:color="auto"/>
        <w:right w:val="none" w:sz="0" w:space="0" w:color="auto"/>
      </w:divBdr>
    </w:div>
    <w:div w:id="166792551">
      <w:bodyDiv w:val="1"/>
      <w:marLeft w:val="0"/>
      <w:marRight w:val="0"/>
      <w:marTop w:val="0"/>
      <w:marBottom w:val="0"/>
      <w:divBdr>
        <w:top w:val="none" w:sz="0" w:space="0" w:color="auto"/>
        <w:left w:val="none" w:sz="0" w:space="0" w:color="auto"/>
        <w:bottom w:val="none" w:sz="0" w:space="0" w:color="auto"/>
        <w:right w:val="none" w:sz="0" w:space="0" w:color="auto"/>
      </w:divBdr>
    </w:div>
    <w:div w:id="175115439">
      <w:bodyDiv w:val="1"/>
      <w:marLeft w:val="0"/>
      <w:marRight w:val="0"/>
      <w:marTop w:val="0"/>
      <w:marBottom w:val="0"/>
      <w:divBdr>
        <w:top w:val="none" w:sz="0" w:space="0" w:color="auto"/>
        <w:left w:val="none" w:sz="0" w:space="0" w:color="auto"/>
        <w:bottom w:val="none" w:sz="0" w:space="0" w:color="auto"/>
        <w:right w:val="none" w:sz="0" w:space="0" w:color="auto"/>
      </w:divBdr>
    </w:div>
    <w:div w:id="241379178">
      <w:bodyDiv w:val="1"/>
      <w:marLeft w:val="0"/>
      <w:marRight w:val="0"/>
      <w:marTop w:val="0"/>
      <w:marBottom w:val="0"/>
      <w:divBdr>
        <w:top w:val="none" w:sz="0" w:space="0" w:color="auto"/>
        <w:left w:val="none" w:sz="0" w:space="0" w:color="auto"/>
        <w:bottom w:val="none" w:sz="0" w:space="0" w:color="auto"/>
        <w:right w:val="none" w:sz="0" w:space="0" w:color="auto"/>
      </w:divBdr>
    </w:div>
    <w:div w:id="247662385">
      <w:bodyDiv w:val="1"/>
      <w:marLeft w:val="0"/>
      <w:marRight w:val="0"/>
      <w:marTop w:val="0"/>
      <w:marBottom w:val="0"/>
      <w:divBdr>
        <w:top w:val="none" w:sz="0" w:space="0" w:color="auto"/>
        <w:left w:val="none" w:sz="0" w:space="0" w:color="auto"/>
        <w:bottom w:val="none" w:sz="0" w:space="0" w:color="auto"/>
        <w:right w:val="none" w:sz="0" w:space="0" w:color="auto"/>
      </w:divBdr>
    </w:div>
    <w:div w:id="256063059">
      <w:bodyDiv w:val="1"/>
      <w:marLeft w:val="0"/>
      <w:marRight w:val="0"/>
      <w:marTop w:val="0"/>
      <w:marBottom w:val="0"/>
      <w:divBdr>
        <w:top w:val="none" w:sz="0" w:space="0" w:color="auto"/>
        <w:left w:val="none" w:sz="0" w:space="0" w:color="auto"/>
        <w:bottom w:val="none" w:sz="0" w:space="0" w:color="auto"/>
        <w:right w:val="none" w:sz="0" w:space="0" w:color="auto"/>
      </w:divBdr>
    </w:div>
    <w:div w:id="256452611">
      <w:bodyDiv w:val="1"/>
      <w:marLeft w:val="0"/>
      <w:marRight w:val="0"/>
      <w:marTop w:val="0"/>
      <w:marBottom w:val="0"/>
      <w:divBdr>
        <w:top w:val="none" w:sz="0" w:space="0" w:color="auto"/>
        <w:left w:val="none" w:sz="0" w:space="0" w:color="auto"/>
        <w:bottom w:val="none" w:sz="0" w:space="0" w:color="auto"/>
        <w:right w:val="none" w:sz="0" w:space="0" w:color="auto"/>
      </w:divBdr>
    </w:div>
    <w:div w:id="266735763">
      <w:bodyDiv w:val="1"/>
      <w:marLeft w:val="0"/>
      <w:marRight w:val="0"/>
      <w:marTop w:val="0"/>
      <w:marBottom w:val="0"/>
      <w:divBdr>
        <w:top w:val="none" w:sz="0" w:space="0" w:color="auto"/>
        <w:left w:val="none" w:sz="0" w:space="0" w:color="auto"/>
        <w:bottom w:val="none" w:sz="0" w:space="0" w:color="auto"/>
        <w:right w:val="none" w:sz="0" w:space="0" w:color="auto"/>
      </w:divBdr>
    </w:div>
    <w:div w:id="270204973">
      <w:bodyDiv w:val="1"/>
      <w:marLeft w:val="0"/>
      <w:marRight w:val="0"/>
      <w:marTop w:val="0"/>
      <w:marBottom w:val="0"/>
      <w:divBdr>
        <w:top w:val="none" w:sz="0" w:space="0" w:color="auto"/>
        <w:left w:val="none" w:sz="0" w:space="0" w:color="auto"/>
        <w:bottom w:val="none" w:sz="0" w:space="0" w:color="auto"/>
        <w:right w:val="none" w:sz="0" w:space="0" w:color="auto"/>
      </w:divBdr>
    </w:div>
    <w:div w:id="306472117">
      <w:bodyDiv w:val="1"/>
      <w:marLeft w:val="0"/>
      <w:marRight w:val="0"/>
      <w:marTop w:val="0"/>
      <w:marBottom w:val="0"/>
      <w:divBdr>
        <w:top w:val="none" w:sz="0" w:space="0" w:color="auto"/>
        <w:left w:val="none" w:sz="0" w:space="0" w:color="auto"/>
        <w:bottom w:val="none" w:sz="0" w:space="0" w:color="auto"/>
        <w:right w:val="none" w:sz="0" w:space="0" w:color="auto"/>
      </w:divBdr>
    </w:div>
    <w:div w:id="325479019">
      <w:bodyDiv w:val="1"/>
      <w:marLeft w:val="0"/>
      <w:marRight w:val="0"/>
      <w:marTop w:val="0"/>
      <w:marBottom w:val="0"/>
      <w:divBdr>
        <w:top w:val="none" w:sz="0" w:space="0" w:color="auto"/>
        <w:left w:val="none" w:sz="0" w:space="0" w:color="auto"/>
        <w:bottom w:val="none" w:sz="0" w:space="0" w:color="auto"/>
        <w:right w:val="none" w:sz="0" w:space="0" w:color="auto"/>
      </w:divBdr>
    </w:div>
    <w:div w:id="329219477">
      <w:bodyDiv w:val="1"/>
      <w:marLeft w:val="0"/>
      <w:marRight w:val="0"/>
      <w:marTop w:val="0"/>
      <w:marBottom w:val="0"/>
      <w:divBdr>
        <w:top w:val="none" w:sz="0" w:space="0" w:color="auto"/>
        <w:left w:val="none" w:sz="0" w:space="0" w:color="auto"/>
        <w:bottom w:val="none" w:sz="0" w:space="0" w:color="auto"/>
        <w:right w:val="none" w:sz="0" w:space="0" w:color="auto"/>
      </w:divBdr>
    </w:div>
    <w:div w:id="334503653">
      <w:bodyDiv w:val="1"/>
      <w:marLeft w:val="0"/>
      <w:marRight w:val="0"/>
      <w:marTop w:val="0"/>
      <w:marBottom w:val="0"/>
      <w:divBdr>
        <w:top w:val="none" w:sz="0" w:space="0" w:color="auto"/>
        <w:left w:val="none" w:sz="0" w:space="0" w:color="auto"/>
        <w:bottom w:val="none" w:sz="0" w:space="0" w:color="auto"/>
        <w:right w:val="none" w:sz="0" w:space="0" w:color="auto"/>
      </w:divBdr>
      <w:divsChild>
        <w:div w:id="905382559">
          <w:marLeft w:val="0"/>
          <w:marRight w:val="0"/>
          <w:marTop w:val="0"/>
          <w:marBottom w:val="0"/>
          <w:divBdr>
            <w:top w:val="none" w:sz="0" w:space="0" w:color="auto"/>
            <w:left w:val="none" w:sz="0" w:space="0" w:color="auto"/>
            <w:bottom w:val="none" w:sz="0" w:space="0" w:color="auto"/>
            <w:right w:val="none" w:sz="0" w:space="0" w:color="auto"/>
          </w:divBdr>
          <w:divsChild>
            <w:div w:id="49038539">
              <w:marLeft w:val="0"/>
              <w:marRight w:val="0"/>
              <w:marTop w:val="0"/>
              <w:marBottom w:val="0"/>
              <w:divBdr>
                <w:top w:val="none" w:sz="0" w:space="0" w:color="auto"/>
                <w:left w:val="none" w:sz="0" w:space="0" w:color="auto"/>
                <w:bottom w:val="none" w:sz="0" w:space="0" w:color="auto"/>
                <w:right w:val="none" w:sz="0" w:space="0" w:color="auto"/>
              </w:divBdr>
              <w:divsChild>
                <w:div w:id="688723546">
                  <w:marLeft w:val="0"/>
                  <w:marRight w:val="0"/>
                  <w:marTop w:val="0"/>
                  <w:marBottom w:val="0"/>
                  <w:divBdr>
                    <w:top w:val="none" w:sz="0" w:space="0" w:color="auto"/>
                    <w:left w:val="none" w:sz="0" w:space="0" w:color="auto"/>
                    <w:bottom w:val="none" w:sz="0" w:space="0" w:color="auto"/>
                    <w:right w:val="none" w:sz="0" w:space="0" w:color="auto"/>
                  </w:divBdr>
                  <w:divsChild>
                    <w:div w:id="2042633376">
                      <w:marLeft w:val="0"/>
                      <w:marRight w:val="0"/>
                      <w:marTop w:val="0"/>
                      <w:marBottom w:val="0"/>
                      <w:divBdr>
                        <w:top w:val="none" w:sz="0" w:space="0" w:color="auto"/>
                        <w:left w:val="none" w:sz="0" w:space="0" w:color="auto"/>
                        <w:bottom w:val="none" w:sz="0" w:space="0" w:color="auto"/>
                        <w:right w:val="none" w:sz="0" w:space="0" w:color="auto"/>
                      </w:divBdr>
                      <w:divsChild>
                        <w:div w:id="891429286">
                          <w:marLeft w:val="0"/>
                          <w:marRight w:val="0"/>
                          <w:marTop w:val="0"/>
                          <w:marBottom w:val="0"/>
                          <w:divBdr>
                            <w:top w:val="none" w:sz="0" w:space="0" w:color="auto"/>
                            <w:left w:val="none" w:sz="0" w:space="0" w:color="auto"/>
                            <w:bottom w:val="none" w:sz="0" w:space="0" w:color="auto"/>
                            <w:right w:val="none" w:sz="0" w:space="0" w:color="auto"/>
                          </w:divBdr>
                          <w:divsChild>
                            <w:div w:id="251549790">
                              <w:marLeft w:val="0"/>
                              <w:marRight w:val="0"/>
                              <w:marTop w:val="0"/>
                              <w:marBottom w:val="0"/>
                              <w:divBdr>
                                <w:top w:val="none" w:sz="0" w:space="0" w:color="auto"/>
                                <w:left w:val="none" w:sz="0" w:space="0" w:color="auto"/>
                                <w:bottom w:val="none" w:sz="0" w:space="0" w:color="auto"/>
                                <w:right w:val="none" w:sz="0" w:space="0" w:color="auto"/>
                              </w:divBdr>
                              <w:divsChild>
                                <w:div w:id="1760709027">
                                  <w:marLeft w:val="0"/>
                                  <w:marRight w:val="0"/>
                                  <w:marTop w:val="0"/>
                                  <w:marBottom w:val="0"/>
                                  <w:divBdr>
                                    <w:top w:val="none" w:sz="0" w:space="0" w:color="auto"/>
                                    <w:left w:val="none" w:sz="0" w:space="0" w:color="auto"/>
                                    <w:bottom w:val="none" w:sz="0" w:space="0" w:color="auto"/>
                                    <w:right w:val="none" w:sz="0" w:space="0" w:color="auto"/>
                                  </w:divBdr>
                                  <w:divsChild>
                                    <w:div w:id="668289669">
                                      <w:marLeft w:val="0"/>
                                      <w:marRight w:val="0"/>
                                      <w:marTop w:val="0"/>
                                      <w:marBottom w:val="0"/>
                                      <w:divBdr>
                                        <w:top w:val="none" w:sz="0" w:space="0" w:color="auto"/>
                                        <w:left w:val="none" w:sz="0" w:space="0" w:color="auto"/>
                                        <w:bottom w:val="none" w:sz="0" w:space="0" w:color="auto"/>
                                        <w:right w:val="none" w:sz="0" w:space="0" w:color="auto"/>
                                      </w:divBdr>
                                      <w:divsChild>
                                        <w:div w:id="399518260">
                                          <w:marLeft w:val="0"/>
                                          <w:marRight w:val="0"/>
                                          <w:marTop w:val="0"/>
                                          <w:marBottom w:val="0"/>
                                          <w:divBdr>
                                            <w:top w:val="none" w:sz="0" w:space="0" w:color="auto"/>
                                            <w:left w:val="none" w:sz="0" w:space="0" w:color="auto"/>
                                            <w:bottom w:val="none" w:sz="0" w:space="0" w:color="auto"/>
                                            <w:right w:val="none" w:sz="0" w:space="0" w:color="auto"/>
                                          </w:divBdr>
                                          <w:divsChild>
                                            <w:div w:id="279605140">
                                              <w:marLeft w:val="0"/>
                                              <w:marRight w:val="0"/>
                                              <w:marTop w:val="0"/>
                                              <w:marBottom w:val="0"/>
                                              <w:divBdr>
                                                <w:top w:val="none" w:sz="0" w:space="0" w:color="auto"/>
                                                <w:left w:val="none" w:sz="0" w:space="0" w:color="auto"/>
                                                <w:bottom w:val="none" w:sz="0" w:space="0" w:color="auto"/>
                                                <w:right w:val="none" w:sz="0" w:space="0" w:color="auto"/>
                                              </w:divBdr>
                                              <w:divsChild>
                                                <w:div w:id="82604584">
                                                  <w:marLeft w:val="-225"/>
                                                  <w:marRight w:val="-225"/>
                                                  <w:marTop w:val="0"/>
                                                  <w:marBottom w:val="0"/>
                                                  <w:divBdr>
                                                    <w:top w:val="none" w:sz="0" w:space="0" w:color="auto"/>
                                                    <w:left w:val="none" w:sz="0" w:space="0" w:color="auto"/>
                                                    <w:bottom w:val="none" w:sz="0" w:space="0" w:color="auto"/>
                                                    <w:right w:val="none" w:sz="0" w:space="0" w:color="auto"/>
                                                  </w:divBdr>
                                                  <w:divsChild>
                                                    <w:div w:id="512496568">
                                                      <w:marLeft w:val="0"/>
                                                      <w:marRight w:val="0"/>
                                                      <w:marTop w:val="0"/>
                                                      <w:marBottom w:val="0"/>
                                                      <w:divBdr>
                                                        <w:top w:val="none" w:sz="0" w:space="0" w:color="auto"/>
                                                        <w:left w:val="none" w:sz="0" w:space="0" w:color="auto"/>
                                                        <w:bottom w:val="none" w:sz="0" w:space="0" w:color="auto"/>
                                                        <w:right w:val="none" w:sz="0" w:space="0" w:color="auto"/>
                                                      </w:divBdr>
                                                      <w:divsChild>
                                                        <w:div w:id="562764392">
                                                          <w:marLeft w:val="0"/>
                                                          <w:marRight w:val="0"/>
                                                          <w:marTop w:val="0"/>
                                                          <w:marBottom w:val="0"/>
                                                          <w:divBdr>
                                                            <w:top w:val="none" w:sz="0" w:space="0" w:color="auto"/>
                                                            <w:left w:val="none" w:sz="0" w:space="0" w:color="auto"/>
                                                            <w:bottom w:val="none" w:sz="0" w:space="0" w:color="auto"/>
                                                            <w:right w:val="none" w:sz="0" w:space="0" w:color="auto"/>
                                                          </w:divBdr>
                                                          <w:divsChild>
                                                            <w:div w:id="1207257024">
                                                              <w:marLeft w:val="-225"/>
                                                              <w:marRight w:val="-225"/>
                                                              <w:marTop w:val="0"/>
                                                              <w:marBottom w:val="0"/>
                                                              <w:divBdr>
                                                                <w:top w:val="none" w:sz="0" w:space="0" w:color="auto"/>
                                                                <w:left w:val="none" w:sz="0" w:space="0" w:color="auto"/>
                                                                <w:bottom w:val="none" w:sz="0" w:space="0" w:color="auto"/>
                                                                <w:right w:val="none" w:sz="0" w:space="0" w:color="auto"/>
                                                              </w:divBdr>
                                                              <w:divsChild>
                                                                <w:div w:id="7190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8820211">
                  <w:marLeft w:val="0"/>
                  <w:marRight w:val="0"/>
                  <w:marTop w:val="0"/>
                  <w:marBottom w:val="0"/>
                  <w:divBdr>
                    <w:top w:val="none" w:sz="0" w:space="0" w:color="auto"/>
                    <w:left w:val="none" w:sz="0" w:space="0" w:color="auto"/>
                    <w:bottom w:val="none" w:sz="0" w:space="0" w:color="auto"/>
                    <w:right w:val="none" w:sz="0" w:space="0" w:color="auto"/>
                  </w:divBdr>
                  <w:divsChild>
                    <w:div w:id="1160848652">
                      <w:marLeft w:val="0"/>
                      <w:marRight w:val="0"/>
                      <w:marTop w:val="0"/>
                      <w:marBottom w:val="0"/>
                      <w:divBdr>
                        <w:top w:val="none" w:sz="0" w:space="0" w:color="auto"/>
                        <w:left w:val="none" w:sz="0" w:space="0" w:color="auto"/>
                        <w:bottom w:val="none" w:sz="0" w:space="0" w:color="auto"/>
                        <w:right w:val="none" w:sz="0" w:space="0" w:color="auto"/>
                      </w:divBdr>
                      <w:divsChild>
                        <w:div w:id="1224563483">
                          <w:marLeft w:val="0"/>
                          <w:marRight w:val="0"/>
                          <w:marTop w:val="0"/>
                          <w:marBottom w:val="0"/>
                          <w:divBdr>
                            <w:top w:val="none" w:sz="0" w:space="0" w:color="auto"/>
                            <w:left w:val="none" w:sz="0" w:space="0" w:color="auto"/>
                            <w:bottom w:val="none" w:sz="0" w:space="0" w:color="auto"/>
                            <w:right w:val="none" w:sz="0" w:space="0" w:color="auto"/>
                          </w:divBdr>
                          <w:divsChild>
                            <w:div w:id="1821070050">
                              <w:marLeft w:val="0"/>
                              <w:marRight w:val="0"/>
                              <w:marTop w:val="0"/>
                              <w:marBottom w:val="0"/>
                              <w:divBdr>
                                <w:top w:val="none" w:sz="0" w:space="0" w:color="auto"/>
                                <w:left w:val="none" w:sz="0" w:space="0" w:color="auto"/>
                                <w:bottom w:val="none" w:sz="0" w:space="0" w:color="auto"/>
                                <w:right w:val="none" w:sz="0" w:space="0" w:color="auto"/>
                              </w:divBdr>
                              <w:divsChild>
                                <w:div w:id="1470440467">
                                  <w:marLeft w:val="-225"/>
                                  <w:marRight w:val="-225"/>
                                  <w:marTop w:val="0"/>
                                  <w:marBottom w:val="0"/>
                                  <w:divBdr>
                                    <w:top w:val="none" w:sz="0" w:space="0" w:color="auto"/>
                                    <w:left w:val="none" w:sz="0" w:space="0" w:color="auto"/>
                                    <w:bottom w:val="none" w:sz="0" w:space="0" w:color="auto"/>
                                    <w:right w:val="none" w:sz="0" w:space="0" w:color="auto"/>
                                  </w:divBdr>
                                  <w:divsChild>
                                    <w:div w:id="841895126">
                                      <w:marLeft w:val="0"/>
                                      <w:marRight w:val="0"/>
                                      <w:marTop w:val="0"/>
                                      <w:marBottom w:val="0"/>
                                      <w:divBdr>
                                        <w:top w:val="none" w:sz="0" w:space="0" w:color="auto"/>
                                        <w:left w:val="none" w:sz="0" w:space="0" w:color="auto"/>
                                        <w:bottom w:val="none" w:sz="0" w:space="0" w:color="auto"/>
                                        <w:right w:val="none" w:sz="0" w:space="0" w:color="auto"/>
                                      </w:divBdr>
                                      <w:divsChild>
                                        <w:div w:id="362293195">
                                          <w:marLeft w:val="0"/>
                                          <w:marRight w:val="0"/>
                                          <w:marTop w:val="0"/>
                                          <w:marBottom w:val="0"/>
                                          <w:divBdr>
                                            <w:top w:val="none" w:sz="0" w:space="0" w:color="auto"/>
                                            <w:left w:val="none" w:sz="0" w:space="0" w:color="auto"/>
                                            <w:bottom w:val="none" w:sz="0" w:space="0" w:color="auto"/>
                                            <w:right w:val="none" w:sz="0" w:space="0" w:color="auto"/>
                                          </w:divBdr>
                                          <w:divsChild>
                                            <w:div w:id="576063629">
                                              <w:marLeft w:val="-225"/>
                                              <w:marRight w:val="-225"/>
                                              <w:marTop w:val="0"/>
                                              <w:marBottom w:val="0"/>
                                              <w:divBdr>
                                                <w:top w:val="none" w:sz="0" w:space="0" w:color="auto"/>
                                                <w:left w:val="none" w:sz="0" w:space="0" w:color="auto"/>
                                                <w:bottom w:val="none" w:sz="0" w:space="0" w:color="auto"/>
                                                <w:right w:val="none" w:sz="0" w:space="0" w:color="auto"/>
                                              </w:divBdr>
                                              <w:divsChild>
                                                <w:div w:id="140687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6271493">
      <w:bodyDiv w:val="1"/>
      <w:marLeft w:val="0"/>
      <w:marRight w:val="0"/>
      <w:marTop w:val="0"/>
      <w:marBottom w:val="0"/>
      <w:divBdr>
        <w:top w:val="none" w:sz="0" w:space="0" w:color="auto"/>
        <w:left w:val="none" w:sz="0" w:space="0" w:color="auto"/>
        <w:bottom w:val="none" w:sz="0" w:space="0" w:color="auto"/>
        <w:right w:val="none" w:sz="0" w:space="0" w:color="auto"/>
      </w:divBdr>
    </w:div>
    <w:div w:id="354577639">
      <w:bodyDiv w:val="1"/>
      <w:marLeft w:val="0"/>
      <w:marRight w:val="0"/>
      <w:marTop w:val="0"/>
      <w:marBottom w:val="0"/>
      <w:divBdr>
        <w:top w:val="none" w:sz="0" w:space="0" w:color="auto"/>
        <w:left w:val="none" w:sz="0" w:space="0" w:color="auto"/>
        <w:bottom w:val="none" w:sz="0" w:space="0" w:color="auto"/>
        <w:right w:val="none" w:sz="0" w:space="0" w:color="auto"/>
      </w:divBdr>
    </w:div>
    <w:div w:id="367293277">
      <w:bodyDiv w:val="1"/>
      <w:marLeft w:val="0"/>
      <w:marRight w:val="0"/>
      <w:marTop w:val="0"/>
      <w:marBottom w:val="0"/>
      <w:divBdr>
        <w:top w:val="none" w:sz="0" w:space="0" w:color="auto"/>
        <w:left w:val="none" w:sz="0" w:space="0" w:color="auto"/>
        <w:bottom w:val="none" w:sz="0" w:space="0" w:color="auto"/>
        <w:right w:val="none" w:sz="0" w:space="0" w:color="auto"/>
      </w:divBdr>
    </w:div>
    <w:div w:id="381103520">
      <w:bodyDiv w:val="1"/>
      <w:marLeft w:val="0"/>
      <w:marRight w:val="0"/>
      <w:marTop w:val="0"/>
      <w:marBottom w:val="0"/>
      <w:divBdr>
        <w:top w:val="none" w:sz="0" w:space="0" w:color="auto"/>
        <w:left w:val="none" w:sz="0" w:space="0" w:color="auto"/>
        <w:bottom w:val="none" w:sz="0" w:space="0" w:color="auto"/>
        <w:right w:val="none" w:sz="0" w:space="0" w:color="auto"/>
      </w:divBdr>
    </w:div>
    <w:div w:id="382484510">
      <w:bodyDiv w:val="1"/>
      <w:marLeft w:val="0"/>
      <w:marRight w:val="0"/>
      <w:marTop w:val="0"/>
      <w:marBottom w:val="0"/>
      <w:divBdr>
        <w:top w:val="none" w:sz="0" w:space="0" w:color="auto"/>
        <w:left w:val="none" w:sz="0" w:space="0" w:color="auto"/>
        <w:bottom w:val="none" w:sz="0" w:space="0" w:color="auto"/>
        <w:right w:val="none" w:sz="0" w:space="0" w:color="auto"/>
      </w:divBdr>
    </w:div>
    <w:div w:id="388965651">
      <w:bodyDiv w:val="1"/>
      <w:marLeft w:val="0"/>
      <w:marRight w:val="0"/>
      <w:marTop w:val="0"/>
      <w:marBottom w:val="0"/>
      <w:divBdr>
        <w:top w:val="none" w:sz="0" w:space="0" w:color="auto"/>
        <w:left w:val="none" w:sz="0" w:space="0" w:color="auto"/>
        <w:bottom w:val="none" w:sz="0" w:space="0" w:color="auto"/>
        <w:right w:val="none" w:sz="0" w:space="0" w:color="auto"/>
      </w:divBdr>
    </w:div>
    <w:div w:id="393938402">
      <w:bodyDiv w:val="1"/>
      <w:marLeft w:val="0"/>
      <w:marRight w:val="0"/>
      <w:marTop w:val="0"/>
      <w:marBottom w:val="0"/>
      <w:divBdr>
        <w:top w:val="none" w:sz="0" w:space="0" w:color="auto"/>
        <w:left w:val="none" w:sz="0" w:space="0" w:color="auto"/>
        <w:bottom w:val="none" w:sz="0" w:space="0" w:color="auto"/>
        <w:right w:val="none" w:sz="0" w:space="0" w:color="auto"/>
      </w:divBdr>
    </w:div>
    <w:div w:id="394279688">
      <w:bodyDiv w:val="1"/>
      <w:marLeft w:val="0"/>
      <w:marRight w:val="0"/>
      <w:marTop w:val="0"/>
      <w:marBottom w:val="0"/>
      <w:divBdr>
        <w:top w:val="none" w:sz="0" w:space="0" w:color="auto"/>
        <w:left w:val="none" w:sz="0" w:space="0" w:color="auto"/>
        <w:bottom w:val="none" w:sz="0" w:space="0" w:color="auto"/>
        <w:right w:val="none" w:sz="0" w:space="0" w:color="auto"/>
      </w:divBdr>
      <w:divsChild>
        <w:div w:id="1357460841">
          <w:marLeft w:val="0"/>
          <w:marRight w:val="0"/>
          <w:marTop w:val="0"/>
          <w:marBottom w:val="0"/>
          <w:divBdr>
            <w:top w:val="none" w:sz="0" w:space="0" w:color="auto"/>
            <w:left w:val="none" w:sz="0" w:space="0" w:color="auto"/>
            <w:bottom w:val="single" w:sz="6" w:space="0" w:color="252B2E"/>
            <w:right w:val="none" w:sz="0" w:space="0" w:color="auto"/>
          </w:divBdr>
          <w:divsChild>
            <w:div w:id="1464232609">
              <w:marLeft w:val="0"/>
              <w:marRight w:val="0"/>
              <w:marTop w:val="0"/>
              <w:marBottom w:val="0"/>
              <w:divBdr>
                <w:top w:val="none" w:sz="0" w:space="0" w:color="auto"/>
                <w:left w:val="none" w:sz="0" w:space="0" w:color="auto"/>
                <w:bottom w:val="none" w:sz="0" w:space="0" w:color="auto"/>
                <w:right w:val="none" w:sz="0" w:space="0" w:color="auto"/>
              </w:divBdr>
              <w:divsChild>
                <w:div w:id="365839539">
                  <w:marLeft w:val="0"/>
                  <w:marRight w:val="0"/>
                  <w:marTop w:val="195"/>
                  <w:marBottom w:val="0"/>
                  <w:divBdr>
                    <w:top w:val="none" w:sz="0" w:space="0" w:color="auto"/>
                    <w:left w:val="none" w:sz="0" w:space="0" w:color="auto"/>
                    <w:bottom w:val="none" w:sz="0" w:space="0" w:color="auto"/>
                    <w:right w:val="none" w:sz="0" w:space="0" w:color="auto"/>
                  </w:divBdr>
                </w:div>
                <w:div w:id="779687463">
                  <w:marLeft w:val="0"/>
                  <w:marRight w:val="0"/>
                  <w:marTop w:val="45"/>
                  <w:marBottom w:val="120"/>
                  <w:divBdr>
                    <w:top w:val="none" w:sz="0" w:space="0" w:color="auto"/>
                    <w:left w:val="none" w:sz="0" w:space="0" w:color="auto"/>
                    <w:bottom w:val="none" w:sz="0" w:space="0" w:color="auto"/>
                    <w:right w:val="none" w:sz="0" w:space="0" w:color="auto"/>
                  </w:divBdr>
                  <w:divsChild>
                    <w:div w:id="513034828">
                      <w:marLeft w:val="0"/>
                      <w:marRight w:val="0"/>
                      <w:marTop w:val="0"/>
                      <w:marBottom w:val="0"/>
                      <w:divBdr>
                        <w:top w:val="none" w:sz="0" w:space="0" w:color="auto"/>
                        <w:left w:val="none" w:sz="0" w:space="0" w:color="auto"/>
                        <w:bottom w:val="none" w:sz="0" w:space="0" w:color="auto"/>
                        <w:right w:val="none" w:sz="0" w:space="0" w:color="auto"/>
                      </w:divBdr>
                    </w:div>
                    <w:div w:id="60829524">
                      <w:marLeft w:val="0"/>
                      <w:marRight w:val="0"/>
                      <w:marTop w:val="0"/>
                      <w:marBottom w:val="0"/>
                      <w:divBdr>
                        <w:top w:val="none" w:sz="0" w:space="0" w:color="auto"/>
                        <w:left w:val="none" w:sz="0" w:space="0" w:color="auto"/>
                        <w:bottom w:val="none" w:sz="0" w:space="0" w:color="auto"/>
                        <w:right w:val="none" w:sz="0" w:space="0" w:color="auto"/>
                      </w:divBdr>
                      <w:divsChild>
                        <w:div w:id="2071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560054">
          <w:marLeft w:val="0"/>
          <w:marRight w:val="0"/>
          <w:marTop w:val="150"/>
          <w:marBottom w:val="0"/>
          <w:divBdr>
            <w:top w:val="none" w:sz="0" w:space="0" w:color="auto"/>
            <w:left w:val="none" w:sz="0" w:space="0" w:color="auto"/>
            <w:bottom w:val="none" w:sz="0" w:space="0" w:color="auto"/>
            <w:right w:val="none" w:sz="0" w:space="0" w:color="auto"/>
          </w:divBdr>
          <w:divsChild>
            <w:div w:id="28157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36396">
      <w:bodyDiv w:val="1"/>
      <w:marLeft w:val="0"/>
      <w:marRight w:val="0"/>
      <w:marTop w:val="0"/>
      <w:marBottom w:val="0"/>
      <w:divBdr>
        <w:top w:val="none" w:sz="0" w:space="0" w:color="auto"/>
        <w:left w:val="none" w:sz="0" w:space="0" w:color="auto"/>
        <w:bottom w:val="none" w:sz="0" w:space="0" w:color="auto"/>
        <w:right w:val="none" w:sz="0" w:space="0" w:color="auto"/>
      </w:divBdr>
    </w:div>
    <w:div w:id="401295729">
      <w:bodyDiv w:val="1"/>
      <w:marLeft w:val="0"/>
      <w:marRight w:val="0"/>
      <w:marTop w:val="0"/>
      <w:marBottom w:val="0"/>
      <w:divBdr>
        <w:top w:val="none" w:sz="0" w:space="0" w:color="auto"/>
        <w:left w:val="none" w:sz="0" w:space="0" w:color="auto"/>
        <w:bottom w:val="none" w:sz="0" w:space="0" w:color="auto"/>
        <w:right w:val="none" w:sz="0" w:space="0" w:color="auto"/>
      </w:divBdr>
    </w:div>
    <w:div w:id="405539347">
      <w:bodyDiv w:val="1"/>
      <w:marLeft w:val="0"/>
      <w:marRight w:val="0"/>
      <w:marTop w:val="0"/>
      <w:marBottom w:val="0"/>
      <w:divBdr>
        <w:top w:val="none" w:sz="0" w:space="0" w:color="auto"/>
        <w:left w:val="none" w:sz="0" w:space="0" w:color="auto"/>
        <w:bottom w:val="none" w:sz="0" w:space="0" w:color="auto"/>
        <w:right w:val="none" w:sz="0" w:space="0" w:color="auto"/>
      </w:divBdr>
    </w:div>
    <w:div w:id="434831658">
      <w:bodyDiv w:val="1"/>
      <w:marLeft w:val="0"/>
      <w:marRight w:val="0"/>
      <w:marTop w:val="0"/>
      <w:marBottom w:val="0"/>
      <w:divBdr>
        <w:top w:val="none" w:sz="0" w:space="0" w:color="auto"/>
        <w:left w:val="none" w:sz="0" w:space="0" w:color="auto"/>
        <w:bottom w:val="none" w:sz="0" w:space="0" w:color="auto"/>
        <w:right w:val="none" w:sz="0" w:space="0" w:color="auto"/>
      </w:divBdr>
    </w:div>
    <w:div w:id="441344072">
      <w:bodyDiv w:val="1"/>
      <w:marLeft w:val="0"/>
      <w:marRight w:val="0"/>
      <w:marTop w:val="0"/>
      <w:marBottom w:val="0"/>
      <w:divBdr>
        <w:top w:val="none" w:sz="0" w:space="0" w:color="auto"/>
        <w:left w:val="none" w:sz="0" w:space="0" w:color="auto"/>
        <w:bottom w:val="none" w:sz="0" w:space="0" w:color="auto"/>
        <w:right w:val="none" w:sz="0" w:space="0" w:color="auto"/>
      </w:divBdr>
    </w:div>
    <w:div w:id="444422248">
      <w:bodyDiv w:val="1"/>
      <w:marLeft w:val="0"/>
      <w:marRight w:val="0"/>
      <w:marTop w:val="0"/>
      <w:marBottom w:val="0"/>
      <w:divBdr>
        <w:top w:val="none" w:sz="0" w:space="0" w:color="auto"/>
        <w:left w:val="none" w:sz="0" w:space="0" w:color="auto"/>
        <w:bottom w:val="none" w:sz="0" w:space="0" w:color="auto"/>
        <w:right w:val="none" w:sz="0" w:space="0" w:color="auto"/>
      </w:divBdr>
    </w:div>
    <w:div w:id="458033416">
      <w:bodyDiv w:val="1"/>
      <w:marLeft w:val="0"/>
      <w:marRight w:val="0"/>
      <w:marTop w:val="0"/>
      <w:marBottom w:val="0"/>
      <w:divBdr>
        <w:top w:val="none" w:sz="0" w:space="0" w:color="auto"/>
        <w:left w:val="none" w:sz="0" w:space="0" w:color="auto"/>
        <w:bottom w:val="none" w:sz="0" w:space="0" w:color="auto"/>
        <w:right w:val="none" w:sz="0" w:space="0" w:color="auto"/>
      </w:divBdr>
    </w:div>
    <w:div w:id="461728973">
      <w:bodyDiv w:val="1"/>
      <w:marLeft w:val="0"/>
      <w:marRight w:val="0"/>
      <w:marTop w:val="0"/>
      <w:marBottom w:val="0"/>
      <w:divBdr>
        <w:top w:val="none" w:sz="0" w:space="0" w:color="auto"/>
        <w:left w:val="none" w:sz="0" w:space="0" w:color="auto"/>
        <w:bottom w:val="none" w:sz="0" w:space="0" w:color="auto"/>
        <w:right w:val="none" w:sz="0" w:space="0" w:color="auto"/>
      </w:divBdr>
    </w:div>
    <w:div w:id="471555212">
      <w:bodyDiv w:val="1"/>
      <w:marLeft w:val="0"/>
      <w:marRight w:val="0"/>
      <w:marTop w:val="0"/>
      <w:marBottom w:val="0"/>
      <w:divBdr>
        <w:top w:val="none" w:sz="0" w:space="0" w:color="auto"/>
        <w:left w:val="none" w:sz="0" w:space="0" w:color="auto"/>
        <w:bottom w:val="none" w:sz="0" w:space="0" w:color="auto"/>
        <w:right w:val="none" w:sz="0" w:space="0" w:color="auto"/>
      </w:divBdr>
    </w:div>
    <w:div w:id="485168018">
      <w:bodyDiv w:val="1"/>
      <w:marLeft w:val="0"/>
      <w:marRight w:val="0"/>
      <w:marTop w:val="0"/>
      <w:marBottom w:val="0"/>
      <w:divBdr>
        <w:top w:val="none" w:sz="0" w:space="0" w:color="auto"/>
        <w:left w:val="none" w:sz="0" w:space="0" w:color="auto"/>
        <w:bottom w:val="none" w:sz="0" w:space="0" w:color="auto"/>
        <w:right w:val="none" w:sz="0" w:space="0" w:color="auto"/>
      </w:divBdr>
    </w:div>
    <w:div w:id="494228749">
      <w:bodyDiv w:val="1"/>
      <w:marLeft w:val="0"/>
      <w:marRight w:val="0"/>
      <w:marTop w:val="0"/>
      <w:marBottom w:val="0"/>
      <w:divBdr>
        <w:top w:val="none" w:sz="0" w:space="0" w:color="auto"/>
        <w:left w:val="none" w:sz="0" w:space="0" w:color="auto"/>
        <w:bottom w:val="none" w:sz="0" w:space="0" w:color="auto"/>
        <w:right w:val="none" w:sz="0" w:space="0" w:color="auto"/>
      </w:divBdr>
    </w:div>
    <w:div w:id="494343912">
      <w:bodyDiv w:val="1"/>
      <w:marLeft w:val="0"/>
      <w:marRight w:val="0"/>
      <w:marTop w:val="0"/>
      <w:marBottom w:val="0"/>
      <w:divBdr>
        <w:top w:val="none" w:sz="0" w:space="0" w:color="auto"/>
        <w:left w:val="none" w:sz="0" w:space="0" w:color="auto"/>
        <w:bottom w:val="none" w:sz="0" w:space="0" w:color="auto"/>
        <w:right w:val="none" w:sz="0" w:space="0" w:color="auto"/>
      </w:divBdr>
    </w:div>
    <w:div w:id="516621053">
      <w:bodyDiv w:val="1"/>
      <w:marLeft w:val="0"/>
      <w:marRight w:val="0"/>
      <w:marTop w:val="0"/>
      <w:marBottom w:val="0"/>
      <w:divBdr>
        <w:top w:val="none" w:sz="0" w:space="0" w:color="auto"/>
        <w:left w:val="none" w:sz="0" w:space="0" w:color="auto"/>
        <w:bottom w:val="none" w:sz="0" w:space="0" w:color="auto"/>
        <w:right w:val="none" w:sz="0" w:space="0" w:color="auto"/>
      </w:divBdr>
    </w:div>
    <w:div w:id="519203830">
      <w:bodyDiv w:val="1"/>
      <w:marLeft w:val="0"/>
      <w:marRight w:val="0"/>
      <w:marTop w:val="0"/>
      <w:marBottom w:val="0"/>
      <w:divBdr>
        <w:top w:val="none" w:sz="0" w:space="0" w:color="auto"/>
        <w:left w:val="none" w:sz="0" w:space="0" w:color="auto"/>
        <w:bottom w:val="none" w:sz="0" w:space="0" w:color="auto"/>
        <w:right w:val="none" w:sz="0" w:space="0" w:color="auto"/>
      </w:divBdr>
    </w:div>
    <w:div w:id="521096133">
      <w:bodyDiv w:val="1"/>
      <w:marLeft w:val="0"/>
      <w:marRight w:val="0"/>
      <w:marTop w:val="0"/>
      <w:marBottom w:val="0"/>
      <w:divBdr>
        <w:top w:val="none" w:sz="0" w:space="0" w:color="auto"/>
        <w:left w:val="none" w:sz="0" w:space="0" w:color="auto"/>
        <w:bottom w:val="none" w:sz="0" w:space="0" w:color="auto"/>
        <w:right w:val="none" w:sz="0" w:space="0" w:color="auto"/>
      </w:divBdr>
    </w:div>
    <w:div w:id="535119850">
      <w:bodyDiv w:val="1"/>
      <w:marLeft w:val="0"/>
      <w:marRight w:val="0"/>
      <w:marTop w:val="0"/>
      <w:marBottom w:val="0"/>
      <w:divBdr>
        <w:top w:val="none" w:sz="0" w:space="0" w:color="auto"/>
        <w:left w:val="none" w:sz="0" w:space="0" w:color="auto"/>
        <w:bottom w:val="none" w:sz="0" w:space="0" w:color="auto"/>
        <w:right w:val="none" w:sz="0" w:space="0" w:color="auto"/>
      </w:divBdr>
      <w:divsChild>
        <w:div w:id="1506897436">
          <w:marLeft w:val="0"/>
          <w:marRight w:val="0"/>
          <w:marTop w:val="300"/>
          <w:marBottom w:val="300"/>
          <w:divBdr>
            <w:top w:val="none" w:sz="0" w:space="15" w:color="auto"/>
            <w:left w:val="single" w:sz="36" w:space="30" w:color="8A2BE2"/>
            <w:bottom w:val="none" w:sz="0" w:space="15" w:color="auto"/>
            <w:right w:val="none" w:sz="0" w:space="30" w:color="auto"/>
          </w:divBdr>
        </w:div>
      </w:divsChild>
    </w:div>
    <w:div w:id="574239701">
      <w:bodyDiv w:val="1"/>
      <w:marLeft w:val="0"/>
      <w:marRight w:val="0"/>
      <w:marTop w:val="0"/>
      <w:marBottom w:val="0"/>
      <w:divBdr>
        <w:top w:val="none" w:sz="0" w:space="0" w:color="auto"/>
        <w:left w:val="none" w:sz="0" w:space="0" w:color="auto"/>
        <w:bottom w:val="none" w:sz="0" w:space="0" w:color="auto"/>
        <w:right w:val="none" w:sz="0" w:space="0" w:color="auto"/>
      </w:divBdr>
    </w:div>
    <w:div w:id="574703394">
      <w:bodyDiv w:val="1"/>
      <w:marLeft w:val="0"/>
      <w:marRight w:val="0"/>
      <w:marTop w:val="0"/>
      <w:marBottom w:val="0"/>
      <w:divBdr>
        <w:top w:val="none" w:sz="0" w:space="0" w:color="auto"/>
        <w:left w:val="none" w:sz="0" w:space="0" w:color="auto"/>
        <w:bottom w:val="none" w:sz="0" w:space="0" w:color="auto"/>
        <w:right w:val="none" w:sz="0" w:space="0" w:color="auto"/>
      </w:divBdr>
    </w:div>
    <w:div w:id="581916613">
      <w:bodyDiv w:val="1"/>
      <w:marLeft w:val="0"/>
      <w:marRight w:val="0"/>
      <w:marTop w:val="0"/>
      <w:marBottom w:val="0"/>
      <w:divBdr>
        <w:top w:val="none" w:sz="0" w:space="0" w:color="auto"/>
        <w:left w:val="none" w:sz="0" w:space="0" w:color="auto"/>
        <w:bottom w:val="none" w:sz="0" w:space="0" w:color="auto"/>
        <w:right w:val="none" w:sz="0" w:space="0" w:color="auto"/>
      </w:divBdr>
      <w:divsChild>
        <w:div w:id="1152213467">
          <w:marLeft w:val="0"/>
          <w:marRight w:val="0"/>
          <w:marTop w:val="0"/>
          <w:marBottom w:val="0"/>
          <w:divBdr>
            <w:top w:val="none" w:sz="0" w:space="0" w:color="auto"/>
            <w:left w:val="none" w:sz="0" w:space="0" w:color="auto"/>
            <w:bottom w:val="none" w:sz="0" w:space="0" w:color="auto"/>
            <w:right w:val="none" w:sz="0" w:space="0" w:color="auto"/>
          </w:divBdr>
          <w:divsChild>
            <w:div w:id="930817085">
              <w:marLeft w:val="0"/>
              <w:marRight w:val="0"/>
              <w:marTop w:val="0"/>
              <w:marBottom w:val="0"/>
              <w:divBdr>
                <w:top w:val="none" w:sz="0" w:space="0" w:color="auto"/>
                <w:left w:val="none" w:sz="0" w:space="0" w:color="auto"/>
                <w:bottom w:val="none" w:sz="0" w:space="0" w:color="auto"/>
                <w:right w:val="none" w:sz="0" w:space="0" w:color="auto"/>
              </w:divBdr>
              <w:divsChild>
                <w:div w:id="2124685492">
                  <w:marLeft w:val="0"/>
                  <w:marRight w:val="0"/>
                  <w:marTop w:val="0"/>
                  <w:marBottom w:val="0"/>
                  <w:divBdr>
                    <w:top w:val="none" w:sz="0" w:space="0" w:color="auto"/>
                    <w:left w:val="none" w:sz="0" w:space="0" w:color="auto"/>
                    <w:bottom w:val="none" w:sz="0" w:space="0" w:color="auto"/>
                    <w:right w:val="none" w:sz="0" w:space="0" w:color="auto"/>
                  </w:divBdr>
                  <w:divsChild>
                    <w:div w:id="784664720">
                      <w:marLeft w:val="0"/>
                      <w:marRight w:val="0"/>
                      <w:marTop w:val="0"/>
                      <w:marBottom w:val="0"/>
                      <w:divBdr>
                        <w:top w:val="none" w:sz="0" w:space="0" w:color="auto"/>
                        <w:left w:val="none" w:sz="0" w:space="0" w:color="auto"/>
                        <w:bottom w:val="none" w:sz="0" w:space="0" w:color="auto"/>
                        <w:right w:val="none" w:sz="0" w:space="0" w:color="auto"/>
                      </w:divBdr>
                      <w:divsChild>
                        <w:div w:id="94392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327184">
          <w:marLeft w:val="0"/>
          <w:marRight w:val="0"/>
          <w:marTop w:val="0"/>
          <w:marBottom w:val="0"/>
          <w:divBdr>
            <w:top w:val="none" w:sz="0" w:space="0" w:color="auto"/>
            <w:left w:val="none" w:sz="0" w:space="0" w:color="auto"/>
            <w:bottom w:val="none" w:sz="0" w:space="0" w:color="auto"/>
            <w:right w:val="none" w:sz="0" w:space="0" w:color="auto"/>
          </w:divBdr>
          <w:divsChild>
            <w:div w:id="787433853">
              <w:marLeft w:val="0"/>
              <w:marRight w:val="0"/>
              <w:marTop w:val="0"/>
              <w:marBottom w:val="0"/>
              <w:divBdr>
                <w:top w:val="none" w:sz="0" w:space="0" w:color="auto"/>
                <w:left w:val="none" w:sz="0" w:space="0" w:color="auto"/>
                <w:bottom w:val="none" w:sz="0" w:space="0" w:color="auto"/>
                <w:right w:val="none" w:sz="0" w:space="0" w:color="auto"/>
              </w:divBdr>
              <w:divsChild>
                <w:div w:id="1956478722">
                  <w:marLeft w:val="0"/>
                  <w:marRight w:val="0"/>
                  <w:marTop w:val="0"/>
                  <w:marBottom w:val="0"/>
                  <w:divBdr>
                    <w:top w:val="none" w:sz="0" w:space="0" w:color="auto"/>
                    <w:left w:val="none" w:sz="0" w:space="0" w:color="auto"/>
                    <w:bottom w:val="none" w:sz="0" w:space="0" w:color="auto"/>
                    <w:right w:val="none" w:sz="0" w:space="0" w:color="auto"/>
                  </w:divBdr>
                  <w:divsChild>
                    <w:div w:id="1001930643">
                      <w:marLeft w:val="0"/>
                      <w:marRight w:val="0"/>
                      <w:marTop w:val="0"/>
                      <w:marBottom w:val="0"/>
                      <w:divBdr>
                        <w:top w:val="none" w:sz="0" w:space="0" w:color="auto"/>
                        <w:left w:val="none" w:sz="0" w:space="0" w:color="auto"/>
                        <w:bottom w:val="none" w:sz="0" w:space="0" w:color="auto"/>
                        <w:right w:val="none" w:sz="0" w:space="0" w:color="auto"/>
                      </w:divBdr>
                      <w:divsChild>
                        <w:div w:id="1305310378">
                          <w:marLeft w:val="0"/>
                          <w:marRight w:val="0"/>
                          <w:marTop w:val="0"/>
                          <w:marBottom w:val="0"/>
                          <w:divBdr>
                            <w:top w:val="none" w:sz="0" w:space="0" w:color="auto"/>
                            <w:left w:val="none" w:sz="0" w:space="0" w:color="auto"/>
                            <w:bottom w:val="none" w:sz="0" w:space="0" w:color="auto"/>
                            <w:right w:val="none" w:sz="0" w:space="0" w:color="auto"/>
                          </w:divBdr>
                        </w:div>
                      </w:divsChild>
                    </w:div>
                    <w:div w:id="2092921655">
                      <w:marLeft w:val="0"/>
                      <w:marRight w:val="0"/>
                      <w:marTop w:val="0"/>
                      <w:marBottom w:val="0"/>
                      <w:divBdr>
                        <w:top w:val="none" w:sz="0" w:space="0" w:color="auto"/>
                        <w:left w:val="none" w:sz="0" w:space="0" w:color="auto"/>
                        <w:bottom w:val="none" w:sz="0" w:space="0" w:color="auto"/>
                        <w:right w:val="none" w:sz="0" w:space="0" w:color="auto"/>
                      </w:divBdr>
                      <w:divsChild>
                        <w:div w:id="108753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136144">
          <w:marLeft w:val="0"/>
          <w:marRight w:val="0"/>
          <w:marTop w:val="0"/>
          <w:marBottom w:val="0"/>
          <w:divBdr>
            <w:top w:val="none" w:sz="0" w:space="0" w:color="auto"/>
            <w:left w:val="none" w:sz="0" w:space="0" w:color="auto"/>
            <w:bottom w:val="none" w:sz="0" w:space="0" w:color="auto"/>
            <w:right w:val="none" w:sz="0" w:space="0" w:color="auto"/>
          </w:divBdr>
          <w:divsChild>
            <w:div w:id="395781639">
              <w:marLeft w:val="0"/>
              <w:marRight w:val="0"/>
              <w:marTop w:val="0"/>
              <w:marBottom w:val="0"/>
              <w:divBdr>
                <w:top w:val="none" w:sz="0" w:space="0" w:color="auto"/>
                <w:left w:val="none" w:sz="0" w:space="0" w:color="auto"/>
                <w:bottom w:val="none" w:sz="0" w:space="0" w:color="auto"/>
                <w:right w:val="none" w:sz="0" w:space="0" w:color="auto"/>
              </w:divBdr>
              <w:divsChild>
                <w:div w:id="395593927">
                  <w:marLeft w:val="0"/>
                  <w:marRight w:val="0"/>
                  <w:marTop w:val="0"/>
                  <w:marBottom w:val="0"/>
                  <w:divBdr>
                    <w:top w:val="none" w:sz="0" w:space="0" w:color="auto"/>
                    <w:left w:val="none" w:sz="0" w:space="0" w:color="auto"/>
                    <w:bottom w:val="none" w:sz="0" w:space="0" w:color="auto"/>
                    <w:right w:val="none" w:sz="0" w:space="0" w:color="auto"/>
                  </w:divBdr>
                  <w:divsChild>
                    <w:div w:id="50538916">
                      <w:marLeft w:val="0"/>
                      <w:marRight w:val="0"/>
                      <w:marTop w:val="0"/>
                      <w:marBottom w:val="0"/>
                      <w:divBdr>
                        <w:top w:val="none" w:sz="0" w:space="0" w:color="auto"/>
                        <w:left w:val="none" w:sz="0" w:space="0" w:color="auto"/>
                        <w:bottom w:val="none" w:sz="0" w:space="0" w:color="auto"/>
                        <w:right w:val="none" w:sz="0" w:space="0" w:color="auto"/>
                      </w:divBdr>
                      <w:divsChild>
                        <w:div w:id="1222642725">
                          <w:marLeft w:val="0"/>
                          <w:marRight w:val="0"/>
                          <w:marTop w:val="0"/>
                          <w:marBottom w:val="0"/>
                          <w:divBdr>
                            <w:top w:val="none" w:sz="0" w:space="0" w:color="auto"/>
                            <w:left w:val="none" w:sz="0" w:space="0" w:color="auto"/>
                            <w:bottom w:val="none" w:sz="0" w:space="0" w:color="auto"/>
                            <w:right w:val="none" w:sz="0" w:space="0" w:color="auto"/>
                          </w:divBdr>
                        </w:div>
                      </w:divsChild>
                    </w:div>
                    <w:div w:id="506477702">
                      <w:marLeft w:val="0"/>
                      <w:marRight w:val="0"/>
                      <w:marTop w:val="0"/>
                      <w:marBottom w:val="0"/>
                      <w:divBdr>
                        <w:top w:val="none" w:sz="0" w:space="0" w:color="auto"/>
                        <w:left w:val="none" w:sz="0" w:space="0" w:color="auto"/>
                        <w:bottom w:val="none" w:sz="0" w:space="0" w:color="auto"/>
                        <w:right w:val="none" w:sz="0" w:space="0" w:color="auto"/>
                      </w:divBdr>
                      <w:divsChild>
                        <w:div w:id="91281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5072269">
      <w:bodyDiv w:val="1"/>
      <w:marLeft w:val="0"/>
      <w:marRight w:val="0"/>
      <w:marTop w:val="0"/>
      <w:marBottom w:val="0"/>
      <w:divBdr>
        <w:top w:val="none" w:sz="0" w:space="0" w:color="auto"/>
        <w:left w:val="none" w:sz="0" w:space="0" w:color="auto"/>
        <w:bottom w:val="none" w:sz="0" w:space="0" w:color="auto"/>
        <w:right w:val="none" w:sz="0" w:space="0" w:color="auto"/>
      </w:divBdr>
    </w:div>
    <w:div w:id="600722815">
      <w:bodyDiv w:val="1"/>
      <w:marLeft w:val="0"/>
      <w:marRight w:val="0"/>
      <w:marTop w:val="0"/>
      <w:marBottom w:val="0"/>
      <w:divBdr>
        <w:top w:val="none" w:sz="0" w:space="0" w:color="auto"/>
        <w:left w:val="none" w:sz="0" w:space="0" w:color="auto"/>
        <w:bottom w:val="none" w:sz="0" w:space="0" w:color="auto"/>
        <w:right w:val="none" w:sz="0" w:space="0" w:color="auto"/>
      </w:divBdr>
    </w:div>
    <w:div w:id="623082330">
      <w:bodyDiv w:val="1"/>
      <w:marLeft w:val="0"/>
      <w:marRight w:val="0"/>
      <w:marTop w:val="0"/>
      <w:marBottom w:val="0"/>
      <w:divBdr>
        <w:top w:val="none" w:sz="0" w:space="0" w:color="auto"/>
        <w:left w:val="none" w:sz="0" w:space="0" w:color="auto"/>
        <w:bottom w:val="none" w:sz="0" w:space="0" w:color="auto"/>
        <w:right w:val="none" w:sz="0" w:space="0" w:color="auto"/>
      </w:divBdr>
    </w:div>
    <w:div w:id="716053418">
      <w:bodyDiv w:val="1"/>
      <w:marLeft w:val="0"/>
      <w:marRight w:val="0"/>
      <w:marTop w:val="0"/>
      <w:marBottom w:val="0"/>
      <w:divBdr>
        <w:top w:val="none" w:sz="0" w:space="0" w:color="auto"/>
        <w:left w:val="none" w:sz="0" w:space="0" w:color="auto"/>
        <w:bottom w:val="none" w:sz="0" w:space="0" w:color="auto"/>
        <w:right w:val="none" w:sz="0" w:space="0" w:color="auto"/>
      </w:divBdr>
      <w:divsChild>
        <w:div w:id="1916814140">
          <w:marLeft w:val="0"/>
          <w:marRight w:val="0"/>
          <w:marTop w:val="0"/>
          <w:marBottom w:val="0"/>
          <w:divBdr>
            <w:top w:val="none" w:sz="0" w:space="0" w:color="auto"/>
            <w:left w:val="none" w:sz="0" w:space="0" w:color="auto"/>
            <w:bottom w:val="none" w:sz="0" w:space="0" w:color="auto"/>
            <w:right w:val="none" w:sz="0" w:space="0" w:color="auto"/>
          </w:divBdr>
        </w:div>
      </w:divsChild>
    </w:div>
    <w:div w:id="744037450">
      <w:bodyDiv w:val="1"/>
      <w:marLeft w:val="0"/>
      <w:marRight w:val="0"/>
      <w:marTop w:val="0"/>
      <w:marBottom w:val="0"/>
      <w:divBdr>
        <w:top w:val="none" w:sz="0" w:space="0" w:color="auto"/>
        <w:left w:val="none" w:sz="0" w:space="0" w:color="auto"/>
        <w:bottom w:val="none" w:sz="0" w:space="0" w:color="auto"/>
        <w:right w:val="none" w:sz="0" w:space="0" w:color="auto"/>
      </w:divBdr>
    </w:div>
    <w:div w:id="782187973">
      <w:bodyDiv w:val="1"/>
      <w:marLeft w:val="0"/>
      <w:marRight w:val="0"/>
      <w:marTop w:val="0"/>
      <w:marBottom w:val="0"/>
      <w:divBdr>
        <w:top w:val="none" w:sz="0" w:space="0" w:color="auto"/>
        <w:left w:val="none" w:sz="0" w:space="0" w:color="auto"/>
        <w:bottom w:val="none" w:sz="0" w:space="0" w:color="auto"/>
        <w:right w:val="none" w:sz="0" w:space="0" w:color="auto"/>
      </w:divBdr>
      <w:divsChild>
        <w:div w:id="625745950">
          <w:marLeft w:val="0"/>
          <w:marRight w:val="0"/>
          <w:marTop w:val="0"/>
          <w:marBottom w:val="0"/>
          <w:divBdr>
            <w:top w:val="none" w:sz="0" w:space="0" w:color="auto"/>
            <w:left w:val="none" w:sz="0" w:space="0" w:color="auto"/>
            <w:bottom w:val="none" w:sz="0" w:space="0" w:color="auto"/>
            <w:right w:val="none" w:sz="0" w:space="0" w:color="auto"/>
          </w:divBdr>
        </w:div>
      </w:divsChild>
    </w:div>
    <w:div w:id="802965576">
      <w:bodyDiv w:val="1"/>
      <w:marLeft w:val="0"/>
      <w:marRight w:val="0"/>
      <w:marTop w:val="0"/>
      <w:marBottom w:val="0"/>
      <w:divBdr>
        <w:top w:val="none" w:sz="0" w:space="0" w:color="auto"/>
        <w:left w:val="none" w:sz="0" w:space="0" w:color="auto"/>
        <w:bottom w:val="none" w:sz="0" w:space="0" w:color="auto"/>
        <w:right w:val="none" w:sz="0" w:space="0" w:color="auto"/>
      </w:divBdr>
    </w:div>
    <w:div w:id="812673175">
      <w:bodyDiv w:val="1"/>
      <w:marLeft w:val="0"/>
      <w:marRight w:val="0"/>
      <w:marTop w:val="0"/>
      <w:marBottom w:val="0"/>
      <w:divBdr>
        <w:top w:val="none" w:sz="0" w:space="0" w:color="auto"/>
        <w:left w:val="none" w:sz="0" w:space="0" w:color="auto"/>
        <w:bottom w:val="none" w:sz="0" w:space="0" w:color="auto"/>
        <w:right w:val="none" w:sz="0" w:space="0" w:color="auto"/>
      </w:divBdr>
    </w:div>
    <w:div w:id="831141686">
      <w:bodyDiv w:val="1"/>
      <w:marLeft w:val="0"/>
      <w:marRight w:val="0"/>
      <w:marTop w:val="0"/>
      <w:marBottom w:val="0"/>
      <w:divBdr>
        <w:top w:val="none" w:sz="0" w:space="0" w:color="auto"/>
        <w:left w:val="none" w:sz="0" w:space="0" w:color="auto"/>
        <w:bottom w:val="none" w:sz="0" w:space="0" w:color="auto"/>
        <w:right w:val="none" w:sz="0" w:space="0" w:color="auto"/>
      </w:divBdr>
    </w:div>
    <w:div w:id="844175411">
      <w:bodyDiv w:val="1"/>
      <w:marLeft w:val="0"/>
      <w:marRight w:val="0"/>
      <w:marTop w:val="0"/>
      <w:marBottom w:val="0"/>
      <w:divBdr>
        <w:top w:val="none" w:sz="0" w:space="0" w:color="auto"/>
        <w:left w:val="none" w:sz="0" w:space="0" w:color="auto"/>
        <w:bottom w:val="none" w:sz="0" w:space="0" w:color="auto"/>
        <w:right w:val="none" w:sz="0" w:space="0" w:color="auto"/>
      </w:divBdr>
    </w:div>
    <w:div w:id="856580415">
      <w:bodyDiv w:val="1"/>
      <w:marLeft w:val="0"/>
      <w:marRight w:val="0"/>
      <w:marTop w:val="0"/>
      <w:marBottom w:val="0"/>
      <w:divBdr>
        <w:top w:val="none" w:sz="0" w:space="0" w:color="auto"/>
        <w:left w:val="none" w:sz="0" w:space="0" w:color="auto"/>
        <w:bottom w:val="none" w:sz="0" w:space="0" w:color="auto"/>
        <w:right w:val="none" w:sz="0" w:space="0" w:color="auto"/>
      </w:divBdr>
    </w:div>
    <w:div w:id="865796554">
      <w:bodyDiv w:val="1"/>
      <w:marLeft w:val="0"/>
      <w:marRight w:val="0"/>
      <w:marTop w:val="0"/>
      <w:marBottom w:val="0"/>
      <w:divBdr>
        <w:top w:val="none" w:sz="0" w:space="0" w:color="auto"/>
        <w:left w:val="none" w:sz="0" w:space="0" w:color="auto"/>
        <w:bottom w:val="none" w:sz="0" w:space="0" w:color="auto"/>
        <w:right w:val="none" w:sz="0" w:space="0" w:color="auto"/>
      </w:divBdr>
    </w:div>
    <w:div w:id="873737227">
      <w:bodyDiv w:val="1"/>
      <w:marLeft w:val="0"/>
      <w:marRight w:val="0"/>
      <w:marTop w:val="0"/>
      <w:marBottom w:val="0"/>
      <w:divBdr>
        <w:top w:val="none" w:sz="0" w:space="0" w:color="auto"/>
        <w:left w:val="none" w:sz="0" w:space="0" w:color="auto"/>
        <w:bottom w:val="none" w:sz="0" w:space="0" w:color="auto"/>
        <w:right w:val="none" w:sz="0" w:space="0" w:color="auto"/>
      </w:divBdr>
      <w:divsChild>
        <w:div w:id="560872463">
          <w:marLeft w:val="0"/>
          <w:marRight w:val="0"/>
          <w:marTop w:val="0"/>
          <w:marBottom w:val="240"/>
          <w:divBdr>
            <w:top w:val="none" w:sz="0" w:space="0" w:color="auto"/>
            <w:left w:val="none" w:sz="0" w:space="0" w:color="auto"/>
            <w:bottom w:val="none" w:sz="0" w:space="0" w:color="auto"/>
            <w:right w:val="none" w:sz="0" w:space="0" w:color="auto"/>
          </w:divBdr>
        </w:div>
      </w:divsChild>
    </w:div>
    <w:div w:id="892887044">
      <w:bodyDiv w:val="1"/>
      <w:marLeft w:val="0"/>
      <w:marRight w:val="0"/>
      <w:marTop w:val="0"/>
      <w:marBottom w:val="0"/>
      <w:divBdr>
        <w:top w:val="none" w:sz="0" w:space="0" w:color="auto"/>
        <w:left w:val="none" w:sz="0" w:space="0" w:color="auto"/>
        <w:bottom w:val="none" w:sz="0" w:space="0" w:color="auto"/>
        <w:right w:val="none" w:sz="0" w:space="0" w:color="auto"/>
      </w:divBdr>
    </w:div>
    <w:div w:id="916591910">
      <w:bodyDiv w:val="1"/>
      <w:marLeft w:val="0"/>
      <w:marRight w:val="0"/>
      <w:marTop w:val="0"/>
      <w:marBottom w:val="0"/>
      <w:divBdr>
        <w:top w:val="none" w:sz="0" w:space="0" w:color="auto"/>
        <w:left w:val="none" w:sz="0" w:space="0" w:color="auto"/>
        <w:bottom w:val="none" w:sz="0" w:space="0" w:color="auto"/>
        <w:right w:val="none" w:sz="0" w:space="0" w:color="auto"/>
      </w:divBdr>
    </w:div>
    <w:div w:id="919751696">
      <w:bodyDiv w:val="1"/>
      <w:marLeft w:val="0"/>
      <w:marRight w:val="0"/>
      <w:marTop w:val="0"/>
      <w:marBottom w:val="0"/>
      <w:divBdr>
        <w:top w:val="none" w:sz="0" w:space="0" w:color="auto"/>
        <w:left w:val="none" w:sz="0" w:space="0" w:color="auto"/>
        <w:bottom w:val="none" w:sz="0" w:space="0" w:color="auto"/>
        <w:right w:val="none" w:sz="0" w:space="0" w:color="auto"/>
      </w:divBdr>
    </w:div>
    <w:div w:id="934358721">
      <w:bodyDiv w:val="1"/>
      <w:marLeft w:val="0"/>
      <w:marRight w:val="0"/>
      <w:marTop w:val="0"/>
      <w:marBottom w:val="0"/>
      <w:divBdr>
        <w:top w:val="none" w:sz="0" w:space="0" w:color="auto"/>
        <w:left w:val="none" w:sz="0" w:space="0" w:color="auto"/>
        <w:bottom w:val="none" w:sz="0" w:space="0" w:color="auto"/>
        <w:right w:val="none" w:sz="0" w:space="0" w:color="auto"/>
      </w:divBdr>
    </w:div>
    <w:div w:id="958688207">
      <w:bodyDiv w:val="1"/>
      <w:marLeft w:val="0"/>
      <w:marRight w:val="0"/>
      <w:marTop w:val="0"/>
      <w:marBottom w:val="0"/>
      <w:divBdr>
        <w:top w:val="none" w:sz="0" w:space="0" w:color="auto"/>
        <w:left w:val="none" w:sz="0" w:space="0" w:color="auto"/>
        <w:bottom w:val="none" w:sz="0" w:space="0" w:color="auto"/>
        <w:right w:val="none" w:sz="0" w:space="0" w:color="auto"/>
      </w:divBdr>
    </w:div>
    <w:div w:id="962003985">
      <w:bodyDiv w:val="1"/>
      <w:marLeft w:val="0"/>
      <w:marRight w:val="0"/>
      <w:marTop w:val="0"/>
      <w:marBottom w:val="0"/>
      <w:divBdr>
        <w:top w:val="none" w:sz="0" w:space="0" w:color="auto"/>
        <w:left w:val="none" w:sz="0" w:space="0" w:color="auto"/>
        <w:bottom w:val="none" w:sz="0" w:space="0" w:color="auto"/>
        <w:right w:val="none" w:sz="0" w:space="0" w:color="auto"/>
      </w:divBdr>
    </w:div>
    <w:div w:id="1002664453">
      <w:bodyDiv w:val="1"/>
      <w:marLeft w:val="0"/>
      <w:marRight w:val="0"/>
      <w:marTop w:val="0"/>
      <w:marBottom w:val="0"/>
      <w:divBdr>
        <w:top w:val="none" w:sz="0" w:space="0" w:color="auto"/>
        <w:left w:val="none" w:sz="0" w:space="0" w:color="auto"/>
        <w:bottom w:val="none" w:sz="0" w:space="0" w:color="auto"/>
        <w:right w:val="none" w:sz="0" w:space="0" w:color="auto"/>
      </w:divBdr>
      <w:divsChild>
        <w:div w:id="845437573">
          <w:marLeft w:val="0"/>
          <w:marRight w:val="0"/>
          <w:marTop w:val="0"/>
          <w:marBottom w:val="0"/>
          <w:divBdr>
            <w:top w:val="none" w:sz="0" w:space="0" w:color="auto"/>
            <w:left w:val="none" w:sz="0" w:space="0" w:color="auto"/>
            <w:bottom w:val="single" w:sz="6" w:space="0" w:color="252B2E"/>
            <w:right w:val="none" w:sz="0" w:space="0" w:color="auto"/>
          </w:divBdr>
          <w:divsChild>
            <w:div w:id="1535996474">
              <w:marLeft w:val="0"/>
              <w:marRight w:val="0"/>
              <w:marTop w:val="0"/>
              <w:marBottom w:val="0"/>
              <w:divBdr>
                <w:top w:val="none" w:sz="0" w:space="0" w:color="auto"/>
                <w:left w:val="none" w:sz="0" w:space="0" w:color="auto"/>
                <w:bottom w:val="none" w:sz="0" w:space="0" w:color="auto"/>
                <w:right w:val="none" w:sz="0" w:space="0" w:color="auto"/>
              </w:divBdr>
              <w:divsChild>
                <w:div w:id="911693846">
                  <w:marLeft w:val="0"/>
                  <w:marRight w:val="0"/>
                  <w:marTop w:val="195"/>
                  <w:marBottom w:val="0"/>
                  <w:divBdr>
                    <w:top w:val="none" w:sz="0" w:space="0" w:color="auto"/>
                    <w:left w:val="none" w:sz="0" w:space="0" w:color="auto"/>
                    <w:bottom w:val="none" w:sz="0" w:space="0" w:color="auto"/>
                    <w:right w:val="none" w:sz="0" w:space="0" w:color="auto"/>
                  </w:divBdr>
                </w:div>
                <w:div w:id="710617810">
                  <w:marLeft w:val="0"/>
                  <w:marRight w:val="0"/>
                  <w:marTop w:val="45"/>
                  <w:marBottom w:val="120"/>
                  <w:divBdr>
                    <w:top w:val="none" w:sz="0" w:space="0" w:color="auto"/>
                    <w:left w:val="none" w:sz="0" w:space="0" w:color="auto"/>
                    <w:bottom w:val="none" w:sz="0" w:space="0" w:color="auto"/>
                    <w:right w:val="none" w:sz="0" w:space="0" w:color="auto"/>
                  </w:divBdr>
                  <w:divsChild>
                    <w:div w:id="1497529547">
                      <w:marLeft w:val="0"/>
                      <w:marRight w:val="0"/>
                      <w:marTop w:val="0"/>
                      <w:marBottom w:val="0"/>
                      <w:divBdr>
                        <w:top w:val="none" w:sz="0" w:space="0" w:color="auto"/>
                        <w:left w:val="none" w:sz="0" w:space="0" w:color="auto"/>
                        <w:bottom w:val="none" w:sz="0" w:space="0" w:color="auto"/>
                        <w:right w:val="none" w:sz="0" w:space="0" w:color="auto"/>
                      </w:divBdr>
                    </w:div>
                    <w:div w:id="1130365453">
                      <w:marLeft w:val="0"/>
                      <w:marRight w:val="0"/>
                      <w:marTop w:val="0"/>
                      <w:marBottom w:val="0"/>
                      <w:divBdr>
                        <w:top w:val="none" w:sz="0" w:space="0" w:color="auto"/>
                        <w:left w:val="none" w:sz="0" w:space="0" w:color="auto"/>
                        <w:bottom w:val="none" w:sz="0" w:space="0" w:color="auto"/>
                        <w:right w:val="none" w:sz="0" w:space="0" w:color="auto"/>
                      </w:divBdr>
                      <w:divsChild>
                        <w:div w:id="201518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315548">
          <w:marLeft w:val="0"/>
          <w:marRight w:val="0"/>
          <w:marTop w:val="150"/>
          <w:marBottom w:val="0"/>
          <w:divBdr>
            <w:top w:val="none" w:sz="0" w:space="0" w:color="auto"/>
            <w:left w:val="none" w:sz="0" w:space="0" w:color="auto"/>
            <w:bottom w:val="none" w:sz="0" w:space="0" w:color="auto"/>
            <w:right w:val="none" w:sz="0" w:space="0" w:color="auto"/>
          </w:divBdr>
        </w:div>
      </w:divsChild>
    </w:div>
    <w:div w:id="1007824519">
      <w:bodyDiv w:val="1"/>
      <w:marLeft w:val="0"/>
      <w:marRight w:val="0"/>
      <w:marTop w:val="0"/>
      <w:marBottom w:val="0"/>
      <w:divBdr>
        <w:top w:val="none" w:sz="0" w:space="0" w:color="auto"/>
        <w:left w:val="none" w:sz="0" w:space="0" w:color="auto"/>
        <w:bottom w:val="none" w:sz="0" w:space="0" w:color="auto"/>
        <w:right w:val="none" w:sz="0" w:space="0" w:color="auto"/>
      </w:divBdr>
    </w:div>
    <w:div w:id="1026372226">
      <w:bodyDiv w:val="1"/>
      <w:marLeft w:val="0"/>
      <w:marRight w:val="0"/>
      <w:marTop w:val="0"/>
      <w:marBottom w:val="0"/>
      <w:divBdr>
        <w:top w:val="none" w:sz="0" w:space="0" w:color="auto"/>
        <w:left w:val="none" w:sz="0" w:space="0" w:color="auto"/>
        <w:bottom w:val="none" w:sz="0" w:space="0" w:color="auto"/>
        <w:right w:val="none" w:sz="0" w:space="0" w:color="auto"/>
      </w:divBdr>
      <w:divsChild>
        <w:div w:id="71320608">
          <w:marLeft w:val="0"/>
          <w:marRight w:val="0"/>
          <w:marTop w:val="0"/>
          <w:marBottom w:val="0"/>
          <w:divBdr>
            <w:top w:val="none" w:sz="0" w:space="0" w:color="auto"/>
            <w:left w:val="none" w:sz="0" w:space="0" w:color="auto"/>
            <w:bottom w:val="single" w:sz="6" w:space="0" w:color="252B2E"/>
            <w:right w:val="none" w:sz="0" w:space="0" w:color="auto"/>
          </w:divBdr>
          <w:divsChild>
            <w:div w:id="1971131700">
              <w:marLeft w:val="0"/>
              <w:marRight w:val="0"/>
              <w:marTop w:val="0"/>
              <w:marBottom w:val="0"/>
              <w:divBdr>
                <w:top w:val="none" w:sz="0" w:space="0" w:color="auto"/>
                <w:left w:val="none" w:sz="0" w:space="0" w:color="auto"/>
                <w:bottom w:val="none" w:sz="0" w:space="0" w:color="auto"/>
                <w:right w:val="none" w:sz="0" w:space="0" w:color="auto"/>
              </w:divBdr>
              <w:divsChild>
                <w:div w:id="1943106778">
                  <w:marLeft w:val="0"/>
                  <w:marRight w:val="0"/>
                  <w:marTop w:val="195"/>
                  <w:marBottom w:val="0"/>
                  <w:divBdr>
                    <w:top w:val="none" w:sz="0" w:space="0" w:color="auto"/>
                    <w:left w:val="none" w:sz="0" w:space="0" w:color="auto"/>
                    <w:bottom w:val="none" w:sz="0" w:space="0" w:color="auto"/>
                    <w:right w:val="none" w:sz="0" w:space="0" w:color="auto"/>
                  </w:divBdr>
                </w:div>
                <w:div w:id="1875263045">
                  <w:marLeft w:val="0"/>
                  <w:marRight w:val="0"/>
                  <w:marTop w:val="45"/>
                  <w:marBottom w:val="120"/>
                  <w:divBdr>
                    <w:top w:val="none" w:sz="0" w:space="0" w:color="auto"/>
                    <w:left w:val="none" w:sz="0" w:space="0" w:color="auto"/>
                    <w:bottom w:val="none" w:sz="0" w:space="0" w:color="auto"/>
                    <w:right w:val="none" w:sz="0" w:space="0" w:color="auto"/>
                  </w:divBdr>
                  <w:divsChild>
                    <w:div w:id="2021346703">
                      <w:marLeft w:val="0"/>
                      <w:marRight w:val="0"/>
                      <w:marTop w:val="0"/>
                      <w:marBottom w:val="0"/>
                      <w:divBdr>
                        <w:top w:val="none" w:sz="0" w:space="0" w:color="auto"/>
                        <w:left w:val="none" w:sz="0" w:space="0" w:color="auto"/>
                        <w:bottom w:val="none" w:sz="0" w:space="0" w:color="auto"/>
                        <w:right w:val="none" w:sz="0" w:space="0" w:color="auto"/>
                      </w:divBdr>
                    </w:div>
                    <w:div w:id="1536311203">
                      <w:marLeft w:val="0"/>
                      <w:marRight w:val="0"/>
                      <w:marTop w:val="0"/>
                      <w:marBottom w:val="0"/>
                      <w:divBdr>
                        <w:top w:val="none" w:sz="0" w:space="0" w:color="auto"/>
                        <w:left w:val="none" w:sz="0" w:space="0" w:color="auto"/>
                        <w:bottom w:val="none" w:sz="0" w:space="0" w:color="auto"/>
                        <w:right w:val="none" w:sz="0" w:space="0" w:color="auto"/>
                      </w:divBdr>
                      <w:divsChild>
                        <w:div w:id="172066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899380">
          <w:marLeft w:val="0"/>
          <w:marRight w:val="0"/>
          <w:marTop w:val="150"/>
          <w:marBottom w:val="0"/>
          <w:divBdr>
            <w:top w:val="none" w:sz="0" w:space="0" w:color="auto"/>
            <w:left w:val="none" w:sz="0" w:space="0" w:color="auto"/>
            <w:bottom w:val="none" w:sz="0" w:space="0" w:color="auto"/>
            <w:right w:val="none" w:sz="0" w:space="0" w:color="auto"/>
          </w:divBdr>
        </w:div>
      </w:divsChild>
    </w:div>
    <w:div w:id="1046297302">
      <w:bodyDiv w:val="1"/>
      <w:marLeft w:val="0"/>
      <w:marRight w:val="0"/>
      <w:marTop w:val="0"/>
      <w:marBottom w:val="0"/>
      <w:divBdr>
        <w:top w:val="none" w:sz="0" w:space="0" w:color="auto"/>
        <w:left w:val="none" w:sz="0" w:space="0" w:color="auto"/>
        <w:bottom w:val="none" w:sz="0" w:space="0" w:color="auto"/>
        <w:right w:val="none" w:sz="0" w:space="0" w:color="auto"/>
      </w:divBdr>
    </w:div>
    <w:div w:id="1055590763">
      <w:bodyDiv w:val="1"/>
      <w:marLeft w:val="0"/>
      <w:marRight w:val="0"/>
      <w:marTop w:val="0"/>
      <w:marBottom w:val="0"/>
      <w:divBdr>
        <w:top w:val="none" w:sz="0" w:space="0" w:color="auto"/>
        <w:left w:val="none" w:sz="0" w:space="0" w:color="auto"/>
        <w:bottom w:val="none" w:sz="0" w:space="0" w:color="auto"/>
        <w:right w:val="none" w:sz="0" w:space="0" w:color="auto"/>
      </w:divBdr>
    </w:div>
    <w:div w:id="1068572927">
      <w:bodyDiv w:val="1"/>
      <w:marLeft w:val="0"/>
      <w:marRight w:val="0"/>
      <w:marTop w:val="0"/>
      <w:marBottom w:val="0"/>
      <w:divBdr>
        <w:top w:val="none" w:sz="0" w:space="0" w:color="auto"/>
        <w:left w:val="none" w:sz="0" w:space="0" w:color="auto"/>
        <w:bottom w:val="none" w:sz="0" w:space="0" w:color="auto"/>
        <w:right w:val="none" w:sz="0" w:space="0" w:color="auto"/>
      </w:divBdr>
    </w:div>
    <w:div w:id="1116872978">
      <w:bodyDiv w:val="1"/>
      <w:marLeft w:val="0"/>
      <w:marRight w:val="0"/>
      <w:marTop w:val="0"/>
      <w:marBottom w:val="0"/>
      <w:divBdr>
        <w:top w:val="none" w:sz="0" w:space="0" w:color="auto"/>
        <w:left w:val="none" w:sz="0" w:space="0" w:color="auto"/>
        <w:bottom w:val="none" w:sz="0" w:space="0" w:color="auto"/>
        <w:right w:val="none" w:sz="0" w:space="0" w:color="auto"/>
      </w:divBdr>
    </w:div>
    <w:div w:id="1151554866">
      <w:bodyDiv w:val="1"/>
      <w:marLeft w:val="0"/>
      <w:marRight w:val="0"/>
      <w:marTop w:val="0"/>
      <w:marBottom w:val="0"/>
      <w:divBdr>
        <w:top w:val="none" w:sz="0" w:space="0" w:color="auto"/>
        <w:left w:val="none" w:sz="0" w:space="0" w:color="auto"/>
        <w:bottom w:val="none" w:sz="0" w:space="0" w:color="auto"/>
        <w:right w:val="none" w:sz="0" w:space="0" w:color="auto"/>
      </w:divBdr>
    </w:div>
    <w:div w:id="1163203605">
      <w:bodyDiv w:val="1"/>
      <w:marLeft w:val="0"/>
      <w:marRight w:val="0"/>
      <w:marTop w:val="0"/>
      <w:marBottom w:val="0"/>
      <w:divBdr>
        <w:top w:val="none" w:sz="0" w:space="0" w:color="auto"/>
        <w:left w:val="none" w:sz="0" w:space="0" w:color="auto"/>
        <w:bottom w:val="none" w:sz="0" w:space="0" w:color="auto"/>
        <w:right w:val="none" w:sz="0" w:space="0" w:color="auto"/>
      </w:divBdr>
    </w:div>
    <w:div w:id="1173036448">
      <w:bodyDiv w:val="1"/>
      <w:marLeft w:val="0"/>
      <w:marRight w:val="0"/>
      <w:marTop w:val="0"/>
      <w:marBottom w:val="0"/>
      <w:divBdr>
        <w:top w:val="none" w:sz="0" w:space="0" w:color="auto"/>
        <w:left w:val="none" w:sz="0" w:space="0" w:color="auto"/>
        <w:bottom w:val="none" w:sz="0" w:space="0" w:color="auto"/>
        <w:right w:val="none" w:sz="0" w:space="0" w:color="auto"/>
      </w:divBdr>
    </w:div>
    <w:div w:id="1184828352">
      <w:bodyDiv w:val="1"/>
      <w:marLeft w:val="0"/>
      <w:marRight w:val="0"/>
      <w:marTop w:val="0"/>
      <w:marBottom w:val="0"/>
      <w:divBdr>
        <w:top w:val="none" w:sz="0" w:space="0" w:color="auto"/>
        <w:left w:val="none" w:sz="0" w:space="0" w:color="auto"/>
        <w:bottom w:val="none" w:sz="0" w:space="0" w:color="auto"/>
        <w:right w:val="none" w:sz="0" w:space="0" w:color="auto"/>
      </w:divBdr>
    </w:div>
    <w:div w:id="1186602329">
      <w:bodyDiv w:val="1"/>
      <w:marLeft w:val="0"/>
      <w:marRight w:val="0"/>
      <w:marTop w:val="0"/>
      <w:marBottom w:val="0"/>
      <w:divBdr>
        <w:top w:val="none" w:sz="0" w:space="0" w:color="auto"/>
        <w:left w:val="none" w:sz="0" w:space="0" w:color="auto"/>
        <w:bottom w:val="none" w:sz="0" w:space="0" w:color="auto"/>
        <w:right w:val="none" w:sz="0" w:space="0" w:color="auto"/>
      </w:divBdr>
    </w:div>
    <w:div w:id="1199899400">
      <w:bodyDiv w:val="1"/>
      <w:marLeft w:val="0"/>
      <w:marRight w:val="0"/>
      <w:marTop w:val="0"/>
      <w:marBottom w:val="0"/>
      <w:divBdr>
        <w:top w:val="none" w:sz="0" w:space="0" w:color="auto"/>
        <w:left w:val="none" w:sz="0" w:space="0" w:color="auto"/>
        <w:bottom w:val="none" w:sz="0" w:space="0" w:color="auto"/>
        <w:right w:val="none" w:sz="0" w:space="0" w:color="auto"/>
      </w:divBdr>
    </w:div>
    <w:div w:id="1221132812">
      <w:bodyDiv w:val="1"/>
      <w:marLeft w:val="0"/>
      <w:marRight w:val="0"/>
      <w:marTop w:val="0"/>
      <w:marBottom w:val="0"/>
      <w:divBdr>
        <w:top w:val="none" w:sz="0" w:space="0" w:color="auto"/>
        <w:left w:val="none" w:sz="0" w:space="0" w:color="auto"/>
        <w:bottom w:val="none" w:sz="0" w:space="0" w:color="auto"/>
        <w:right w:val="none" w:sz="0" w:space="0" w:color="auto"/>
      </w:divBdr>
      <w:divsChild>
        <w:div w:id="116803879">
          <w:marLeft w:val="0"/>
          <w:marRight w:val="0"/>
          <w:marTop w:val="0"/>
          <w:marBottom w:val="0"/>
          <w:divBdr>
            <w:top w:val="none" w:sz="0" w:space="0" w:color="auto"/>
            <w:left w:val="none" w:sz="0" w:space="0" w:color="auto"/>
            <w:bottom w:val="single" w:sz="6" w:space="0" w:color="252B2E"/>
            <w:right w:val="none" w:sz="0" w:space="0" w:color="auto"/>
          </w:divBdr>
          <w:divsChild>
            <w:div w:id="1785080528">
              <w:marLeft w:val="0"/>
              <w:marRight w:val="0"/>
              <w:marTop w:val="0"/>
              <w:marBottom w:val="0"/>
              <w:divBdr>
                <w:top w:val="none" w:sz="0" w:space="0" w:color="auto"/>
                <w:left w:val="none" w:sz="0" w:space="0" w:color="auto"/>
                <w:bottom w:val="none" w:sz="0" w:space="0" w:color="auto"/>
                <w:right w:val="none" w:sz="0" w:space="0" w:color="auto"/>
              </w:divBdr>
              <w:divsChild>
                <w:div w:id="976108511">
                  <w:marLeft w:val="0"/>
                  <w:marRight w:val="0"/>
                  <w:marTop w:val="195"/>
                  <w:marBottom w:val="0"/>
                  <w:divBdr>
                    <w:top w:val="none" w:sz="0" w:space="0" w:color="auto"/>
                    <w:left w:val="none" w:sz="0" w:space="0" w:color="auto"/>
                    <w:bottom w:val="none" w:sz="0" w:space="0" w:color="auto"/>
                    <w:right w:val="none" w:sz="0" w:space="0" w:color="auto"/>
                  </w:divBdr>
                </w:div>
                <w:div w:id="328171125">
                  <w:marLeft w:val="0"/>
                  <w:marRight w:val="0"/>
                  <w:marTop w:val="45"/>
                  <w:marBottom w:val="120"/>
                  <w:divBdr>
                    <w:top w:val="none" w:sz="0" w:space="0" w:color="auto"/>
                    <w:left w:val="none" w:sz="0" w:space="0" w:color="auto"/>
                    <w:bottom w:val="none" w:sz="0" w:space="0" w:color="auto"/>
                    <w:right w:val="none" w:sz="0" w:space="0" w:color="auto"/>
                  </w:divBdr>
                  <w:divsChild>
                    <w:div w:id="1853492075">
                      <w:marLeft w:val="0"/>
                      <w:marRight w:val="0"/>
                      <w:marTop w:val="0"/>
                      <w:marBottom w:val="0"/>
                      <w:divBdr>
                        <w:top w:val="none" w:sz="0" w:space="0" w:color="auto"/>
                        <w:left w:val="none" w:sz="0" w:space="0" w:color="auto"/>
                        <w:bottom w:val="none" w:sz="0" w:space="0" w:color="auto"/>
                        <w:right w:val="none" w:sz="0" w:space="0" w:color="auto"/>
                      </w:divBdr>
                    </w:div>
                    <w:div w:id="1519394552">
                      <w:marLeft w:val="0"/>
                      <w:marRight w:val="0"/>
                      <w:marTop w:val="0"/>
                      <w:marBottom w:val="0"/>
                      <w:divBdr>
                        <w:top w:val="none" w:sz="0" w:space="0" w:color="auto"/>
                        <w:left w:val="none" w:sz="0" w:space="0" w:color="auto"/>
                        <w:bottom w:val="none" w:sz="0" w:space="0" w:color="auto"/>
                        <w:right w:val="none" w:sz="0" w:space="0" w:color="auto"/>
                      </w:divBdr>
                      <w:divsChild>
                        <w:div w:id="182126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133597">
          <w:marLeft w:val="0"/>
          <w:marRight w:val="0"/>
          <w:marTop w:val="150"/>
          <w:marBottom w:val="0"/>
          <w:divBdr>
            <w:top w:val="none" w:sz="0" w:space="0" w:color="auto"/>
            <w:left w:val="none" w:sz="0" w:space="0" w:color="auto"/>
            <w:bottom w:val="none" w:sz="0" w:space="0" w:color="auto"/>
            <w:right w:val="none" w:sz="0" w:space="0" w:color="auto"/>
          </w:divBdr>
        </w:div>
      </w:divsChild>
    </w:div>
    <w:div w:id="1236428607">
      <w:bodyDiv w:val="1"/>
      <w:marLeft w:val="0"/>
      <w:marRight w:val="0"/>
      <w:marTop w:val="0"/>
      <w:marBottom w:val="0"/>
      <w:divBdr>
        <w:top w:val="none" w:sz="0" w:space="0" w:color="auto"/>
        <w:left w:val="none" w:sz="0" w:space="0" w:color="auto"/>
        <w:bottom w:val="none" w:sz="0" w:space="0" w:color="auto"/>
        <w:right w:val="none" w:sz="0" w:space="0" w:color="auto"/>
      </w:divBdr>
    </w:div>
    <w:div w:id="1236550974">
      <w:bodyDiv w:val="1"/>
      <w:marLeft w:val="0"/>
      <w:marRight w:val="0"/>
      <w:marTop w:val="0"/>
      <w:marBottom w:val="0"/>
      <w:divBdr>
        <w:top w:val="none" w:sz="0" w:space="0" w:color="auto"/>
        <w:left w:val="none" w:sz="0" w:space="0" w:color="auto"/>
        <w:bottom w:val="none" w:sz="0" w:space="0" w:color="auto"/>
        <w:right w:val="none" w:sz="0" w:space="0" w:color="auto"/>
      </w:divBdr>
    </w:div>
    <w:div w:id="1246190408">
      <w:bodyDiv w:val="1"/>
      <w:marLeft w:val="0"/>
      <w:marRight w:val="0"/>
      <w:marTop w:val="0"/>
      <w:marBottom w:val="0"/>
      <w:divBdr>
        <w:top w:val="none" w:sz="0" w:space="0" w:color="auto"/>
        <w:left w:val="none" w:sz="0" w:space="0" w:color="auto"/>
        <w:bottom w:val="none" w:sz="0" w:space="0" w:color="auto"/>
        <w:right w:val="none" w:sz="0" w:space="0" w:color="auto"/>
      </w:divBdr>
    </w:div>
    <w:div w:id="1253661305">
      <w:bodyDiv w:val="1"/>
      <w:marLeft w:val="0"/>
      <w:marRight w:val="0"/>
      <w:marTop w:val="0"/>
      <w:marBottom w:val="0"/>
      <w:divBdr>
        <w:top w:val="none" w:sz="0" w:space="0" w:color="auto"/>
        <w:left w:val="none" w:sz="0" w:space="0" w:color="auto"/>
        <w:bottom w:val="none" w:sz="0" w:space="0" w:color="auto"/>
        <w:right w:val="none" w:sz="0" w:space="0" w:color="auto"/>
      </w:divBdr>
    </w:div>
    <w:div w:id="1274367475">
      <w:bodyDiv w:val="1"/>
      <w:marLeft w:val="0"/>
      <w:marRight w:val="0"/>
      <w:marTop w:val="0"/>
      <w:marBottom w:val="0"/>
      <w:divBdr>
        <w:top w:val="none" w:sz="0" w:space="0" w:color="auto"/>
        <w:left w:val="none" w:sz="0" w:space="0" w:color="auto"/>
        <w:bottom w:val="none" w:sz="0" w:space="0" w:color="auto"/>
        <w:right w:val="none" w:sz="0" w:space="0" w:color="auto"/>
      </w:divBdr>
    </w:div>
    <w:div w:id="1305426758">
      <w:bodyDiv w:val="1"/>
      <w:marLeft w:val="0"/>
      <w:marRight w:val="0"/>
      <w:marTop w:val="0"/>
      <w:marBottom w:val="0"/>
      <w:divBdr>
        <w:top w:val="none" w:sz="0" w:space="0" w:color="auto"/>
        <w:left w:val="none" w:sz="0" w:space="0" w:color="auto"/>
        <w:bottom w:val="none" w:sz="0" w:space="0" w:color="auto"/>
        <w:right w:val="none" w:sz="0" w:space="0" w:color="auto"/>
      </w:divBdr>
      <w:divsChild>
        <w:div w:id="1877816463">
          <w:marLeft w:val="0"/>
          <w:marRight w:val="0"/>
          <w:marTop w:val="0"/>
          <w:marBottom w:val="300"/>
          <w:divBdr>
            <w:top w:val="none" w:sz="0" w:space="0" w:color="auto"/>
            <w:left w:val="none" w:sz="0" w:space="0" w:color="auto"/>
            <w:bottom w:val="none" w:sz="0" w:space="0" w:color="auto"/>
            <w:right w:val="none" w:sz="0" w:space="0" w:color="auto"/>
          </w:divBdr>
          <w:divsChild>
            <w:div w:id="1662732459">
              <w:marLeft w:val="0"/>
              <w:marRight w:val="0"/>
              <w:marTop w:val="0"/>
              <w:marBottom w:val="0"/>
              <w:divBdr>
                <w:top w:val="none" w:sz="0" w:space="0" w:color="auto"/>
                <w:left w:val="none" w:sz="0" w:space="0" w:color="auto"/>
                <w:bottom w:val="none" w:sz="0" w:space="0" w:color="auto"/>
                <w:right w:val="none" w:sz="0" w:space="0" w:color="auto"/>
              </w:divBdr>
            </w:div>
          </w:divsChild>
        </w:div>
        <w:div w:id="1989743396">
          <w:marLeft w:val="0"/>
          <w:marRight w:val="0"/>
          <w:marTop w:val="0"/>
          <w:marBottom w:val="0"/>
          <w:divBdr>
            <w:top w:val="none" w:sz="0" w:space="0" w:color="auto"/>
            <w:left w:val="none" w:sz="0" w:space="0" w:color="auto"/>
            <w:bottom w:val="none" w:sz="0" w:space="0" w:color="auto"/>
            <w:right w:val="none" w:sz="0" w:space="0" w:color="auto"/>
          </w:divBdr>
        </w:div>
      </w:divsChild>
    </w:div>
    <w:div w:id="1311398200">
      <w:bodyDiv w:val="1"/>
      <w:marLeft w:val="0"/>
      <w:marRight w:val="0"/>
      <w:marTop w:val="0"/>
      <w:marBottom w:val="0"/>
      <w:divBdr>
        <w:top w:val="none" w:sz="0" w:space="0" w:color="auto"/>
        <w:left w:val="none" w:sz="0" w:space="0" w:color="auto"/>
        <w:bottom w:val="none" w:sz="0" w:space="0" w:color="auto"/>
        <w:right w:val="none" w:sz="0" w:space="0" w:color="auto"/>
      </w:divBdr>
    </w:div>
    <w:div w:id="1312519241">
      <w:bodyDiv w:val="1"/>
      <w:marLeft w:val="0"/>
      <w:marRight w:val="0"/>
      <w:marTop w:val="0"/>
      <w:marBottom w:val="0"/>
      <w:divBdr>
        <w:top w:val="none" w:sz="0" w:space="0" w:color="auto"/>
        <w:left w:val="none" w:sz="0" w:space="0" w:color="auto"/>
        <w:bottom w:val="none" w:sz="0" w:space="0" w:color="auto"/>
        <w:right w:val="none" w:sz="0" w:space="0" w:color="auto"/>
      </w:divBdr>
    </w:div>
    <w:div w:id="1323389578">
      <w:bodyDiv w:val="1"/>
      <w:marLeft w:val="0"/>
      <w:marRight w:val="0"/>
      <w:marTop w:val="0"/>
      <w:marBottom w:val="0"/>
      <w:divBdr>
        <w:top w:val="none" w:sz="0" w:space="0" w:color="auto"/>
        <w:left w:val="none" w:sz="0" w:space="0" w:color="auto"/>
        <w:bottom w:val="none" w:sz="0" w:space="0" w:color="auto"/>
        <w:right w:val="none" w:sz="0" w:space="0" w:color="auto"/>
      </w:divBdr>
    </w:div>
    <w:div w:id="1357585963">
      <w:bodyDiv w:val="1"/>
      <w:marLeft w:val="0"/>
      <w:marRight w:val="0"/>
      <w:marTop w:val="0"/>
      <w:marBottom w:val="0"/>
      <w:divBdr>
        <w:top w:val="none" w:sz="0" w:space="0" w:color="auto"/>
        <w:left w:val="none" w:sz="0" w:space="0" w:color="auto"/>
        <w:bottom w:val="none" w:sz="0" w:space="0" w:color="auto"/>
        <w:right w:val="none" w:sz="0" w:space="0" w:color="auto"/>
      </w:divBdr>
    </w:div>
    <w:div w:id="1369330902">
      <w:bodyDiv w:val="1"/>
      <w:marLeft w:val="0"/>
      <w:marRight w:val="0"/>
      <w:marTop w:val="0"/>
      <w:marBottom w:val="0"/>
      <w:divBdr>
        <w:top w:val="none" w:sz="0" w:space="0" w:color="auto"/>
        <w:left w:val="none" w:sz="0" w:space="0" w:color="auto"/>
        <w:bottom w:val="none" w:sz="0" w:space="0" w:color="auto"/>
        <w:right w:val="none" w:sz="0" w:space="0" w:color="auto"/>
      </w:divBdr>
    </w:div>
    <w:div w:id="1393576585">
      <w:bodyDiv w:val="1"/>
      <w:marLeft w:val="0"/>
      <w:marRight w:val="0"/>
      <w:marTop w:val="0"/>
      <w:marBottom w:val="0"/>
      <w:divBdr>
        <w:top w:val="none" w:sz="0" w:space="0" w:color="auto"/>
        <w:left w:val="none" w:sz="0" w:space="0" w:color="auto"/>
        <w:bottom w:val="none" w:sz="0" w:space="0" w:color="auto"/>
        <w:right w:val="none" w:sz="0" w:space="0" w:color="auto"/>
      </w:divBdr>
      <w:divsChild>
        <w:div w:id="1183545855">
          <w:marLeft w:val="0"/>
          <w:marRight w:val="0"/>
          <w:marTop w:val="0"/>
          <w:marBottom w:val="0"/>
          <w:divBdr>
            <w:top w:val="none" w:sz="0" w:space="0" w:color="auto"/>
            <w:left w:val="none" w:sz="0" w:space="0" w:color="auto"/>
            <w:bottom w:val="none" w:sz="0" w:space="0" w:color="auto"/>
            <w:right w:val="none" w:sz="0" w:space="0" w:color="auto"/>
          </w:divBdr>
        </w:div>
        <w:div w:id="1329098251">
          <w:marLeft w:val="0"/>
          <w:marRight w:val="0"/>
          <w:marTop w:val="0"/>
          <w:marBottom w:val="0"/>
          <w:divBdr>
            <w:top w:val="none" w:sz="0" w:space="0" w:color="auto"/>
            <w:left w:val="none" w:sz="0" w:space="0" w:color="auto"/>
            <w:bottom w:val="none" w:sz="0" w:space="0" w:color="auto"/>
            <w:right w:val="none" w:sz="0" w:space="0" w:color="auto"/>
          </w:divBdr>
        </w:div>
        <w:div w:id="1655643986">
          <w:marLeft w:val="0"/>
          <w:marRight w:val="0"/>
          <w:marTop w:val="0"/>
          <w:marBottom w:val="0"/>
          <w:divBdr>
            <w:top w:val="none" w:sz="0" w:space="0" w:color="auto"/>
            <w:left w:val="none" w:sz="0" w:space="0" w:color="auto"/>
            <w:bottom w:val="none" w:sz="0" w:space="0" w:color="auto"/>
            <w:right w:val="none" w:sz="0" w:space="0" w:color="auto"/>
          </w:divBdr>
        </w:div>
      </w:divsChild>
    </w:div>
    <w:div w:id="1416122415">
      <w:bodyDiv w:val="1"/>
      <w:marLeft w:val="0"/>
      <w:marRight w:val="0"/>
      <w:marTop w:val="0"/>
      <w:marBottom w:val="0"/>
      <w:divBdr>
        <w:top w:val="none" w:sz="0" w:space="0" w:color="auto"/>
        <w:left w:val="none" w:sz="0" w:space="0" w:color="auto"/>
        <w:bottom w:val="none" w:sz="0" w:space="0" w:color="auto"/>
        <w:right w:val="none" w:sz="0" w:space="0" w:color="auto"/>
      </w:divBdr>
    </w:div>
    <w:div w:id="1430390068">
      <w:bodyDiv w:val="1"/>
      <w:marLeft w:val="0"/>
      <w:marRight w:val="0"/>
      <w:marTop w:val="0"/>
      <w:marBottom w:val="0"/>
      <w:divBdr>
        <w:top w:val="none" w:sz="0" w:space="0" w:color="auto"/>
        <w:left w:val="none" w:sz="0" w:space="0" w:color="auto"/>
        <w:bottom w:val="none" w:sz="0" w:space="0" w:color="auto"/>
        <w:right w:val="none" w:sz="0" w:space="0" w:color="auto"/>
      </w:divBdr>
    </w:div>
    <w:div w:id="1435591710">
      <w:bodyDiv w:val="1"/>
      <w:marLeft w:val="0"/>
      <w:marRight w:val="0"/>
      <w:marTop w:val="0"/>
      <w:marBottom w:val="0"/>
      <w:divBdr>
        <w:top w:val="none" w:sz="0" w:space="0" w:color="auto"/>
        <w:left w:val="none" w:sz="0" w:space="0" w:color="auto"/>
        <w:bottom w:val="none" w:sz="0" w:space="0" w:color="auto"/>
        <w:right w:val="none" w:sz="0" w:space="0" w:color="auto"/>
      </w:divBdr>
      <w:divsChild>
        <w:div w:id="199247752">
          <w:marLeft w:val="0"/>
          <w:marRight w:val="0"/>
          <w:marTop w:val="0"/>
          <w:marBottom w:val="0"/>
          <w:divBdr>
            <w:top w:val="single" w:sz="2" w:space="0" w:color="E5E7EB"/>
            <w:left w:val="single" w:sz="2" w:space="0" w:color="E5E7EB"/>
            <w:bottom w:val="single" w:sz="2" w:space="0" w:color="E5E7EB"/>
            <w:right w:val="single" w:sz="2" w:space="0" w:color="E5E7EB"/>
          </w:divBdr>
        </w:div>
        <w:div w:id="5714958">
          <w:blockQuote w:val="1"/>
          <w:marLeft w:val="720"/>
          <w:marRight w:val="720"/>
          <w:marTop w:val="100"/>
          <w:marBottom w:val="100"/>
          <w:divBdr>
            <w:top w:val="single" w:sz="2" w:space="0" w:color="E5E7EB"/>
            <w:left w:val="single" w:sz="2" w:space="0" w:color="E5E7EB"/>
            <w:bottom w:val="single" w:sz="2" w:space="0" w:color="E5E7EB"/>
            <w:right w:val="single" w:sz="2" w:space="0" w:color="E5E7EB"/>
          </w:divBdr>
          <w:divsChild>
            <w:div w:id="2172114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36366766">
      <w:bodyDiv w:val="1"/>
      <w:marLeft w:val="0"/>
      <w:marRight w:val="0"/>
      <w:marTop w:val="0"/>
      <w:marBottom w:val="0"/>
      <w:divBdr>
        <w:top w:val="none" w:sz="0" w:space="0" w:color="auto"/>
        <w:left w:val="none" w:sz="0" w:space="0" w:color="auto"/>
        <w:bottom w:val="none" w:sz="0" w:space="0" w:color="auto"/>
        <w:right w:val="none" w:sz="0" w:space="0" w:color="auto"/>
      </w:divBdr>
    </w:div>
    <w:div w:id="1458063149">
      <w:bodyDiv w:val="1"/>
      <w:marLeft w:val="0"/>
      <w:marRight w:val="0"/>
      <w:marTop w:val="0"/>
      <w:marBottom w:val="0"/>
      <w:divBdr>
        <w:top w:val="none" w:sz="0" w:space="0" w:color="auto"/>
        <w:left w:val="none" w:sz="0" w:space="0" w:color="auto"/>
        <w:bottom w:val="none" w:sz="0" w:space="0" w:color="auto"/>
        <w:right w:val="none" w:sz="0" w:space="0" w:color="auto"/>
      </w:divBdr>
    </w:div>
    <w:div w:id="1460299394">
      <w:bodyDiv w:val="1"/>
      <w:marLeft w:val="0"/>
      <w:marRight w:val="0"/>
      <w:marTop w:val="0"/>
      <w:marBottom w:val="0"/>
      <w:divBdr>
        <w:top w:val="none" w:sz="0" w:space="0" w:color="auto"/>
        <w:left w:val="none" w:sz="0" w:space="0" w:color="auto"/>
        <w:bottom w:val="none" w:sz="0" w:space="0" w:color="auto"/>
        <w:right w:val="none" w:sz="0" w:space="0" w:color="auto"/>
      </w:divBdr>
    </w:div>
    <w:div w:id="1461801331">
      <w:bodyDiv w:val="1"/>
      <w:marLeft w:val="0"/>
      <w:marRight w:val="0"/>
      <w:marTop w:val="0"/>
      <w:marBottom w:val="0"/>
      <w:divBdr>
        <w:top w:val="none" w:sz="0" w:space="0" w:color="auto"/>
        <w:left w:val="none" w:sz="0" w:space="0" w:color="auto"/>
        <w:bottom w:val="none" w:sz="0" w:space="0" w:color="auto"/>
        <w:right w:val="none" w:sz="0" w:space="0" w:color="auto"/>
      </w:divBdr>
    </w:div>
    <w:div w:id="1468204912">
      <w:bodyDiv w:val="1"/>
      <w:marLeft w:val="0"/>
      <w:marRight w:val="0"/>
      <w:marTop w:val="0"/>
      <w:marBottom w:val="0"/>
      <w:divBdr>
        <w:top w:val="none" w:sz="0" w:space="0" w:color="auto"/>
        <w:left w:val="none" w:sz="0" w:space="0" w:color="auto"/>
        <w:bottom w:val="none" w:sz="0" w:space="0" w:color="auto"/>
        <w:right w:val="none" w:sz="0" w:space="0" w:color="auto"/>
      </w:divBdr>
    </w:div>
    <w:div w:id="1472868343">
      <w:bodyDiv w:val="1"/>
      <w:marLeft w:val="0"/>
      <w:marRight w:val="0"/>
      <w:marTop w:val="0"/>
      <w:marBottom w:val="0"/>
      <w:divBdr>
        <w:top w:val="none" w:sz="0" w:space="0" w:color="auto"/>
        <w:left w:val="none" w:sz="0" w:space="0" w:color="auto"/>
        <w:bottom w:val="none" w:sz="0" w:space="0" w:color="auto"/>
        <w:right w:val="none" w:sz="0" w:space="0" w:color="auto"/>
      </w:divBdr>
    </w:div>
    <w:div w:id="1500123117">
      <w:bodyDiv w:val="1"/>
      <w:marLeft w:val="0"/>
      <w:marRight w:val="0"/>
      <w:marTop w:val="0"/>
      <w:marBottom w:val="0"/>
      <w:divBdr>
        <w:top w:val="none" w:sz="0" w:space="0" w:color="auto"/>
        <w:left w:val="none" w:sz="0" w:space="0" w:color="auto"/>
        <w:bottom w:val="none" w:sz="0" w:space="0" w:color="auto"/>
        <w:right w:val="none" w:sz="0" w:space="0" w:color="auto"/>
      </w:divBdr>
      <w:divsChild>
        <w:div w:id="1694917912">
          <w:marLeft w:val="0"/>
          <w:marRight w:val="0"/>
          <w:marTop w:val="0"/>
          <w:marBottom w:val="0"/>
          <w:divBdr>
            <w:top w:val="none" w:sz="0" w:space="0" w:color="auto"/>
            <w:left w:val="none" w:sz="0" w:space="0" w:color="auto"/>
            <w:bottom w:val="none" w:sz="0" w:space="0" w:color="auto"/>
            <w:right w:val="none" w:sz="0" w:space="0" w:color="auto"/>
          </w:divBdr>
        </w:div>
      </w:divsChild>
    </w:div>
    <w:div w:id="1502162132">
      <w:bodyDiv w:val="1"/>
      <w:marLeft w:val="0"/>
      <w:marRight w:val="0"/>
      <w:marTop w:val="0"/>
      <w:marBottom w:val="0"/>
      <w:divBdr>
        <w:top w:val="none" w:sz="0" w:space="0" w:color="auto"/>
        <w:left w:val="none" w:sz="0" w:space="0" w:color="auto"/>
        <w:bottom w:val="none" w:sz="0" w:space="0" w:color="auto"/>
        <w:right w:val="none" w:sz="0" w:space="0" w:color="auto"/>
      </w:divBdr>
      <w:divsChild>
        <w:div w:id="508646282">
          <w:marLeft w:val="0"/>
          <w:marRight w:val="0"/>
          <w:marTop w:val="0"/>
          <w:marBottom w:val="0"/>
          <w:divBdr>
            <w:top w:val="none" w:sz="0" w:space="0" w:color="auto"/>
            <w:left w:val="none" w:sz="0" w:space="0" w:color="auto"/>
            <w:bottom w:val="single" w:sz="6" w:space="0" w:color="252B2E"/>
            <w:right w:val="none" w:sz="0" w:space="0" w:color="auto"/>
          </w:divBdr>
          <w:divsChild>
            <w:div w:id="436102332">
              <w:marLeft w:val="0"/>
              <w:marRight w:val="0"/>
              <w:marTop w:val="0"/>
              <w:marBottom w:val="0"/>
              <w:divBdr>
                <w:top w:val="none" w:sz="0" w:space="0" w:color="auto"/>
                <w:left w:val="none" w:sz="0" w:space="0" w:color="auto"/>
                <w:bottom w:val="none" w:sz="0" w:space="0" w:color="auto"/>
                <w:right w:val="none" w:sz="0" w:space="0" w:color="auto"/>
              </w:divBdr>
              <w:divsChild>
                <w:div w:id="864056543">
                  <w:marLeft w:val="0"/>
                  <w:marRight w:val="0"/>
                  <w:marTop w:val="195"/>
                  <w:marBottom w:val="0"/>
                  <w:divBdr>
                    <w:top w:val="none" w:sz="0" w:space="0" w:color="auto"/>
                    <w:left w:val="none" w:sz="0" w:space="0" w:color="auto"/>
                    <w:bottom w:val="none" w:sz="0" w:space="0" w:color="auto"/>
                    <w:right w:val="none" w:sz="0" w:space="0" w:color="auto"/>
                  </w:divBdr>
                </w:div>
                <w:div w:id="1302609958">
                  <w:marLeft w:val="0"/>
                  <w:marRight w:val="0"/>
                  <w:marTop w:val="45"/>
                  <w:marBottom w:val="120"/>
                  <w:divBdr>
                    <w:top w:val="none" w:sz="0" w:space="0" w:color="auto"/>
                    <w:left w:val="none" w:sz="0" w:space="0" w:color="auto"/>
                    <w:bottom w:val="none" w:sz="0" w:space="0" w:color="auto"/>
                    <w:right w:val="none" w:sz="0" w:space="0" w:color="auto"/>
                  </w:divBdr>
                  <w:divsChild>
                    <w:div w:id="1043939315">
                      <w:marLeft w:val="0"/>
                      <w:marRight w:val="0"/>
                      <w:marTop w:val="0"/>
                      <w:marBottom w:val="0"/>
                      <w:divBdr>
                        <w:top w:val="none" w:sz="0" w:space="0" w:color="auto"/>
                        <w:left w:val="none" w:sz="0" w:space="0" w:color="auto"/>
                        <w:bottom w:val="none" w:sz="0" w:space="0" w:color="auto"/>
                        <w:right w:val="none" w:sz="0" w:space="0" w:color="auto"/>
                      </w:divBdr>
                    </w:div>
                    <w:div w:id="2039969429">
                      <w:marLeft w:val="0"/>
                      <w:marRight w:val="0"/>
                      <w:marTop w:val="0"/>
                      <w:marBottom w:val="0"/>
                      <w:divBdr>
                        <w:top w:val="none" w:sz="0" w:space="0" w:color="auto"/>
                        <w:left w:val="none" w:sz="0" w:space="0" w:color="auto"/>
                        <w:bottom w:val="none" w:sz="0" w:space="0" w:color="auto"/>
                        <w:right w:val="none" w:sz="0" w:space="0" w:color="auto"/>
                      </w:divBdr>
                      <w:divsChild>
                        <w:div w:id="9313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098705">
          <w:marLeft w:val="0"/>
          <w:marRight w:val="0"/>
          <w:marTop w:val="150"/>
          <w:marBottom w:val="0"/>
          <w:divBdr>
            <w:top w:val="none" w:sz="0" w:space="0" w:color="auto"/>
            <w:left w:val="none" w:sz="0" w:space="0" w:color="auto"/>
            <w:bottom w:val="none" w:sz="0" w:space="0" w:color="auto"/>
            <w:right w:val="none" w:sz="0" w:space="0" w:color="auto"/>
          </w:divBdr>
          <w:divsChild>
            <w:div w:id="29048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91037">
      <w:bodyDiv w:val="1"/>
      <w:marLeft w:val="0"/>
      <w:marRight w:val="0"/>
      <w:marTop w:val="0"/>
      <w:marBottom w:val="0"/>
      <w:divBdr>
        <w:top w:val="none" w:sz="0" w:space="0" w:color="auto"/>
        <w:left w:val="none" w:sz="0" w:space="0" w:color="auto"/>
        <w:bottom w:val="none" w:sz="0" w:space="0" w:color="auto"/>
        <w:right w:val="none" w:sz="0" w:space="0" w:color="auto"/>
      </w:divBdr>
    </w:div>
    <w:div w:id="1566378922">
      <w:bodyDiv w:val="1"/>
      <w:marLeft w:val="0"/>
      <w:marRight w:val="0"/>
      <w:marTop w:val="0"/>
      <w:marBottom w:val="0"/>
      <w:divBdr>
        <w:top w:val="none" w:sz="0" w:space="0" w:color="auto"/>
        <w:left w:val="none" w:sz="0" w:space="0" w:color="auto"/>
        <w:bottom w:val="none" w:sz="0" w:space="0" w:color="auto"/>
        <w:right w:val="none" w:sz="0" w:space="0" w:color="auto"/>
      </w:divBdr>
    </w:div>
    <w:div w:id="1568806845">
      <w:bodyDiv w:val="1"/>
      <w:marLeft w:val="0"/>
      <w:marRight w:val="0"/>
      <w:marTop w:val="0"/>
      <w:marBottom w:val="0"/>
      <w:divBdr>
        <w:top w:val="none" w:sz="0" w:space="0" w:color="auto"/>
        <w:left w:val="none" w:sz="0" w:space="0" w:color="auto"/>
        <w:bottom w:val="none" w:sz="0" w:space="0" w:color="auto"/>
        <w:right w:val="none" w:sz="0" w:space="0" w:color="auto"/>
      </w:divBdr>
    </w:div>
    <w:div w:id="1572496585">
      <w:bodyDiv w:val="1"/>
      <w:marLeft w:val="0"/>
      <w:marRight w:val="0"/>
      <w:marTop w:val="0"/>
      <w:marBottom w:val="0"/>
      <w:divBdr>
        <w:top w:val="none" w:sz="0" w:space="0" w:color="auto"/>
        <w:left w:val="none" w:sz="0" w:space="0" w:color="auto"/>
        <w:bottom w:val="none" w:sz="0" w:space="0" w:color="auto"/>
        <w:right w:val="none" w:sz="0" w:space="0" w:color="auto"/>
      </w:divBdr>
    </w:div>
    <w:div w:id="1578512404">
      <w:bodyDiv w:val="1"/>
      <w:marLeft w:val="0"/>
      <w:marRight w:val="0"/>
      <w:marTop w:val="0"/>
      <w:marBottom w:val="0"/>
      <w:divBdr>
        <w:top w:val="none" w:sz="0" w:space="0" w:color="auto"/>
        <w:left w:val="none" w:sz="0" w:space="0" w:color="auto"/>
        <w:bottom w:val="none" w:sz="0" w:space="0" w:color="auto"/>
        <w:right w:val="none" w:sz="0" w:space="0" w:color="auto"/>
      </w:divBdr>
    </w:div>
    <w:div w:id="1584098657">
      <w:bodyDiv w:val="1"/>
      <w:marLeft w:val="0"/>
      <w:marRight w:val="0"/>
      <w:marTop w:val="0"/>
      <w:marBottom w:val="0"/>
      <w:divBdr>
        <w:top w:val="none" w:sz="0" w:space="0" w:color="auto"/>
        <w:left w:val="none" w:sz="0" w:space="0" w:color="auto"/>
        <w:bottom w:val="none" w:sz="0" w:space="0" w:color="auto"/>
        <w:right w:val="none" w:sz="0" w:space="0" w:color="auto"/>
      </w:divBdr>
    </w:div>
    <w:div w:id="1585333253">
      <w:bodyDiv w:val="1"/>
      <w:marLeft w:val="0"/>
      <w:marRight w:val="0"/>
      <w:marTop w:val="0"/>
      <w:marBottom w:val="0"/>
      <w:divBdr>
        <w:top w:val="none" w:sz="0" w:space="0" w:color="auto"/>
        <w:left w:val="none" w:sz="0" w:space="0" w:color="auto"/>
        <w:bottom w:val="none" w:sz="0" w:space="0" w:color="auto"/>
        <w:right w:val="none" w:sz="0" w:space="0" w:color="auto"/>
      </w:divBdr>
    </w:div>
    <w:div w:id="1587694045">
      <w:bodyDiv w:val="1"/>
      <w:marLeft w:val="0"/>
      <w:marRight w:val="0"/>
      <w:marTop w:val="0"/>
      <w:marBottom w:val="0"/>
      <w:divBdr>
        <w:top w:val="none" w:sz="0" w:space="0" w:color="auto"/>
        <w:left w:val="none" w:sz="0" w:space="0" w:color="auto"/>
        <w:bottom w:val="none" w:sz="0" w:space="0" w:color="auto"/>
        <w:right w:val="none" w:sz="0" w:space="0" w:color="auto"/>
      </w:divBdr>
    </w:div>
    <w:div w:id="1609696473">
      <w:bodyDiv w:val="1"/>
      <w:marLeft w:val="0"/>
      <w:marRight w:val="0"/>
      <w:marTop w:val="0"/>
      <w:marBottom w:val="0"/>
      <w:divBdr>
        <w:top w:val="none" w:sz="0" w:space="0" w:color="auto"/>
        <w:left w:val="none" w:sz="0" w:space="0" w:color="auto"/>
        <w:bottom w:val="none" w:sz="0" w:space="0" w:color="auto"/>
        <w:right w:val="none" w:sz="0" w:space="0" w:color="auto"/>
      </w:divBdr>
      <w:divsChild>
        <w:div w:id="1703432322">
          <w:marLeft w:val="0"/>
          <w:marRight w:val="0"/>
          <w:marTop w:val="0"/>
          <w:marBottom w:val="0"/>
          <w:divBdr>
            <w:top w:val="none" w:sz="0" w:space="0" w:color="auto"/>
            <w:left w:val="none" w:sz="0" w:space="0" w:color="auto"/>
            <w:bottom w:val="none" w:sz="0" w:space="0" w:color="auto"/>
            <w:right w:val="none" w:sz="0" w:space="0" w:color="auto"/>
          </w:divBdr>
        </w:div>
        <w:div w:id="1909487290">
          <w:marLeft w:val="0"/>
          <w:marRight w:val="0"/>
          <w:marTop w:val="0"/>
          <w:marBottom w:val="0"/>
          <w:divBdr>
            <w:top w:val="none" w:sz="0" w:space="0" w:color="auto"/>
            <w:left w:val="none" w:sz="0" w:space="0" w:color="auto"/>
            <w:bottom w:val="none" w:sz="0" w:space="0" w:color="auto"/>
            <w:right w:val="none" w:sz="0" w:space="0" w:color="auto"/>
          </w:divBdr>
        </w:div>
      </w:divsChild>
    </w:div>
    <w:div w:id="1614943159">
      <w:bodyDiv w:val="1"/>
      <w:marLeft w:val="0"/>
      <w:marRight w:val="0"/>
      <w:marTop w:val="0"/>
      <w:marBottom w:val="0"/>
      <w:divBdr>
        <w:top w:val="none" w:sz="0" w:space="0" w:color="auto"/>
        <w:left w:val="none" w:sz="0" w:space="0" w:color="auto"/>
        <w:bottom w:val="none" w:sz="0" w:space="0" w:color="auto"/>
        <w:right w:val="none" w:sz="0" w:space="0" w:color="auto"/>
      </w:divBdr>
    </w:div>
    <w:div w:id="1677996436">
      <w:bodyDiv w:val="1"/>
      <w:marLeft w:val="0"/>
      <w:marRight w:val="0"/>
      <w:marTop w:val="0"/>
      <w:marBottom w:val="0"/>
      <w:divBdr>
        <w:top w:val="none" w:sz="0" w:space="0" w:color="auto"/>
        <w:left w:val="none" w:sz="0" w:space="0" w:color="auto"/>
        <w:bottom w:val="none" w:sz="0" w:space="0" w:color="auto"/>
        <w:right w:val="none" w:sz="0" w:space="0" w:color="auto"/>
      </w:divBdr>
    </w:div>
    <w:div w:id="1690256398">
      <w:bodyDiv w:val="1"/>
      <w:marLeft w:val="0"/>
      <w:marRight w:val="0"/>
      <w:marTop w:val="0"/>
      <w:marBottom w:val="0"/>
      <w:divBdr>
        <w:top w:val="none" w:sz="0" w:space="0" w:color="auto"/>
        <w:left w:val="none" w:sz="0" w:space="0" w:color="auto"/>
        <w:bottom w:val="none" w:sz="0" w:space="0" w:color="auto"/>
        <w:right w:val="none" w:sz="0" w:space="0" w:color="auto"/>
      </w:divBdr>
    </w:div>
    <w:div w:id="1697728463">
      <w:bodyDiv w:val="1"/>
      <w:marLeft w:val="0"/>
      <w:marRight w:val="0"/>
      <w:marTop w:val="0"/>
      <w:marBottom w:val="0"/>
      <w:divBdr>
        <w:top w:val="none" w:sz="0" w:space="0" w:color="auto"/>
        <w:left w:val="none" w:sz="0" w:space="0" w:color="auto"/>
        <w:bottom w:val="none" w:sz="0" w:space="0" w:color="auto"/>
        <w:right w:val="none" w:sz="0" w:space="0" w:color="auto"/>
      </w:divBdr>
    </w:div>
    <w:div w:id="1701591823">
      <w:bodyDiv w:val="1"/>
      <w:marLeft w:val="0"/>
      <w:marRight w:val="0"/>
      <w:marTop w:val="0"/>
      <w:marBottom w:val="0"/>
      <w:divBdr>
        <w:top w:val="none" w:sz="0" w:space="0" w:color="auto"/>
        <w:left w:val="none" w:sz="0" w:space="0" w:color="auto"/>
        <w:bottom w:val="none" w:sz="0" w:space="0" w:color="auto"/>
        <w:right w:val="none" w:sz="0" w:space="0" w:color="auto"/>
      </w:divBdr>
    </w:div>
    <w:div w:id="1706364089">
      <w:bodyDiv w:val="1"/>
      <w:marLeft w:val="0"/>
      <w:marRight w:val="0"/>
      <w:marTop w:val="0"/>
      <w:marBottom w:val="0"/>
      <w:divBdr>
        <w:top w:val="none" w:sz="0" w:space="0" w:color="auto"/>
        <w:left w:val="none" w:sz="0" w:space="0" w:color="auto"/>
        <w:bottom w:val="none" w:sz="0" w:space="0" w:color="auto"/>
        <w:right w:val="none" w:sz="0" w:space="0" w:color="auto"/>
      </w:divBdr>
    </w:div>
    <w:div w:id="1714429407">
      <w:bodyDiv w:val="1"/>
      <w:marLeft w:val="0"/>
      <w:marRight w:val="0"/>
      <w:marTop w:val="0"/>
      <w:marBottom w:val="0"/>
      <w:divBdr>
        <w:top w:val="none" w:sz="0" w:space="0" w:color="auto"/>
        <w:left w:val="none" w:sz="0" w:space="0" w:color="auto"/>
        <w:bottom w:val="none" w:sz="0" w:space="0" w:color="auto"/>
        <w:right w:val="none" w:sz="0" w:space="0" w:color="auto"/>
      </w:divBdr>
    </w:div>
    <w:div w:id="1773237127">
      <w:bodyDiv w:val="1"/>
      <w:marLeft w:val="0"/>
      <w:marRight w:val="0"/>
      <w:marTop w:val="0"/>
      <w:marBottom w:val="0"/>
      <w:divBdr>
        <w:top w:val="none" w:sz="0" w:space="0" w:color="auto"/>
        <w:left w:val="none" w:sz="0" w:space="0" w:color="auto"/>
        <w:bottom w:val="none" w:sz="0" w:space="0" w:color="auto"/>
        <w:right w:val="none" w:sz="0" w:space="0" w:color="auto"/>
      </w:divBdr>
    </w:div>
    <w:div w:id="1786776084">
      <w:bodyDiv w:val="1"/>
      <w:marLeft w:val="0"/>
      <w:marRight w:val="0"/>
      <w:marTop w:val="0"/>
      <w:marBottom w:val="0"/>
      <w:divBdr>
        <w:top w:val="none" w:sz="0" w:space="0" w:color="auto"/>
        <w:left w:val="none" w:sz="0" w:space="0" w:color="auto"/>
        <w:bottom w:val="none" w:sz="0" w:space="0" w:color="auto"/>
        <w:right w:val="none" w:sz="0" w:space="0" w:color="auto"/>
      </w:divBdr>
    </w:div>
    <w:div w:id="1816410158">
      <w:bodyDiv w:val="1"/>
      <w:marLeft w:val="0"/>
      <w:marRight w:val="0"/>
      <w:marTop w:val="0"/>
      <w:marBottom w:val="0"/>
      <w:divBdr>
        <w:top w:val="none" w:sz="0" w:space="0" w:color="auto"/>
        <w:left w:val="none" w:sz="0" w:space="0" w:color="auto"/>
        <w:bottom w:val="none" w:sz="0" w:space="0" w:color="auto"/>
        <w:right w:val="none" w:sz="0" w:space="0" w:color="auto"/>
      </w:divBdr>
    </w:div>
    <w:div w:id="1834030877">
      <w:bodyDiv w:val="1"/>
      <w:marLeft w:val="0"/>
      <w:marRight w:val="0"/>
      <w:marTop w:val="0"/>
      <w:marBottom w:val="0"/>
      <w:divBdr>
        <w:top w:val="none" w:sz="0" w:space="0" w:color="auto"/>
        <w:left w:val="none" w:sz="0" w:space="0" w:color="auto"/>
        <w:bottom w:val="none" w:sz="0" w:space="0" w:color="auto"/>
        <w:right w:val="none" w:sz="0" w:space="0" w:color="auto"/>
      </w:divBdr>
    </w:div>
    <w:div w:id="1850830088">
      <w:bodyDiv w:val="1"/>
      <w:marLeft w:val="0"/>
      <w:marRight w:val="0"/>
      <w:marTop w:val="0"/>
      <w:marBottom w:val="0"/>
      <w:divBdr>
        <w:top w:val="none" w:sz="0" w:space="0" w:color="auto"/>
        <w:left w:val="none" w:sz="0" w:space="0" w:color="auto"/>
        <w:bottom w:val="none" w:sz="0" w:space="0" w:color="auto"/>
        <w:right w:val="none" w:sz="0" w:space="0" w:color="auto"/>
      </w:divBdr>
    </w:div>
    <w:div w:id="1896045566">
      <w:bodyDiv w:val="1"/>
      <w:marLeft w:val="0"/>
      <w:marRight w:val="0"/>
      <w:marTop w:val="0"/>
      <w:marBottom w:val="0"/>
      <w:divBdr>
        <w:top w:val="none" w:sz="0" w:space="0" w:color="auto"/>
        <w:left w:val="none" w:sz="0" w:space="0" w:color="auto"/>
        <w:bottom w:val="none" w:sz="0" w:space="0" w:color="auto"/>
        <w:right w:val="none" w:sz="0" w:space="0" w:color="auto"/>
      </w:divBdr>
      <w:divsChild>
        <w:div w:id="1194684332">
          <w:marLeft w:val="0"/>
          <w:marRight w:val="0"/>
          <w:marTop w:val="0"/>
          <w:marBottom w:val="0"/>
          <w:divBdr>
            <w:top w:val="none" w:sz="0" w:space="0" w:color="auto"/>
            <w:left w:val="none" w:sz="0" w:space="0" w:color="auto"/>
            <w:bottom w:val="single" w:sz="6" w:space="0" w:color="252B2E"/>
            <w:right w:val="none" w:sz="0" w:space="0" w:color="auto"/>
          </w:divBdr>
          <w:divsChild>
            <w:div w:id="2118863629">
              <w:marLeft w:val="0"/>
              <w:marRight w:val="0"/>
              <w:marTop w:val="0"/>
              <w:marBottom w:val="0"/>
              <w:divBdr>
                <w:top w:val="none" w:sz="0" w:space="0" w:color="auto"/>
                <w:left w:val="none" w:sz="0" w:space="0" w:color="auto"/>
                <w:bottom w:val="none" w:sz="0" w:space="0" w:color="auto"/>
                <w:right w:val="none" w:sz="0" w:space="0" w:color="auto"/>
              </w:divBdr>
              <w:divsChild>
                <w:div w:id="90132518">
                  <w:marLeft w:val="0"/>
                  <w:marRight w:val="0"/>
                  <w:marTop w:val="195"/>
                  <w:marBottom w:val="0"/>
                  <w:divBdr>
                    <w:top w:val="none" w:sz="0" w:space="0" w:color="auto"/>
                    <w:left w:val="none" w:sz="0" w:space="0" w:color="auto"/>
                    <w:bottom w:val="none" w:sz="0" w:space="0" w:color="auto"/>
                    <w:right w:val="none" w:sz="0" w:space="0" w:color="auto"/>
                  </w:divBdr>
                </w:div>
                <w:div w:id="485391635">
                  <w:marLeft w:val="0"/>
                  <w:marRight w:val="0"/>
                  <w:marTop w:val="45"/>
                  <w:marBottom w:val="120"/>
                  <w:divBdr>
                    <w:top w:val="none" w:sz="0" w:space="0" w:color="auto"/>
                    <w:left w:val="none" w:sz="0" w:space="0" w:color="auto"/>
                    <w:bottom w:val="none" w:sz="0" w:space="0" w:color="auto"/>
                    <w:right w:val="none" w:sz="0" w:space="0" w:color="auto"/>
                  </w:divBdr>
                  <w:divsChild>
                    <w:div w:id="1351294576">
                      <w:marLeft w:val="0"/>
                      <w:marRight w:val="0"/>
                      <w:marTop w:val="0"/>
                      <w:marBottom w:val="0"/>
                      <w:divBdr>
                        <w:top w:val="none" w:sz="0" w:space="0" w:color="auto"/>
                        <w:left w:val="none" w:sz="0" w:space="0" w:color="auto"/>
                        <w:bottom w:val="none" w:sz="0" w:space="0" w:color="auto"/>
                        <w:right w:val="none" w:sz="0" w:space="0" w:color="auto"/>
                      </w:divBdr>
                    </w:div>
                    <w:div w:id="1356687321">
                      <w:marLeft w:val="0"/>
                      <w:marRight w:val="0"/>
                      <w:marTop w:val="0"/>
                      <w:marBottom w:val="0"/>
                      <w:divBdr>
                        <w:top w:val="none" w:sz="0" w:space="0" w:color="auto"/>
                        <w:left w:val="none" w:sz="0" w:space="0" w:color="auto"/>
                        <w:bottom w:val="none" w:sz="0" w:space="0" w:color="auto"/>
                        <w:right w:val="none" w:sz="0" w:space="0" w:color="auto"/>
                      </w:divBdr>
                      <w:divsChild>
                        <w:div w:id="146514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987944">
          <w:marLeft w:val="0"/>
          <w:marRight w:val="0"/>
          <w:marTop w:val="150"/>
          <w:marBottom w:val="0"/>
          <w:divBdr>
            <w:top w:val="none" w:sz="0" w:space="0" w:color="auto"/>
            <w:left w:val="none" w:sz="0" w:space="0" w:color="auto"/>
            <w:bottom w:val="none" w:sz="0" w:space="0" w:color="auto"/>
            <w:right w:val="none" w:sz="0" w:space="0" w:color="auto"/>
          </w:divBdr>
        </w:div>
      </w:divsChild>
    </w:div>
    <w:div w:id="1908298875">
      <w:bodyDiv w:val="1"/>
      <w:marLeft w:val="0"/>
      <w:marRight w:val="0"/>
      <w:marTop w:val="0"/>
      <w:marBottom w:val="0"/>
      <w:divBdr>
        <w:top w:val="none" w:sz="0" w:space="0" w:color="auto"/>
        <w:left w:val="none" w:sz="0" w:space="0" w:color="auto"/>
        <w:bottom w:val="none" w:sz="0" w:space="0" w:color="auto"/>
        <w:right w:val="none" w:sz="0" w:space="0" w:color="auto"/>
      </w:divBdr>
    </w:div>
    <w:div w:id="1953827490">
      <w:bodyDiv w:val="1"/>
      <w:marLeft w:val="0"/>
      <w:marRight w:val="0"/>
      <w:marTop w:val="0"/>
      <w:marBottom w:val="0"/>
      <w:divBdr>
        <w:top w:val="none" w:sz="0" w:space="0" w:color="auto"/>
        <w:left w:val="none" w:sz="0" w:space="0" w:color="auto"/>
        <w:bottom w:val="none" w:sz="0" w:space="0" w:color="auto"/>
        <w:right w:val="none" w:sz="0" w:space="0" w:color="auto"/>
      </w:divBdr>
    </w:div>
    <w:div w:id="1966112327">
      <w:bodyDiv w:val="1"/>
      <w:marLeft w:val="0"/>
      <w:marRight w:val="0"/>
      <w:marTop w:val="0"/>
      <w:marBottom w:val="0"/>
      <w:divBdr>
        <w:top w:val="none" w:sz="0" w:space="0" w:color="auto"/>
        <w:left w:val="none" w:sz="0" w:space="0" w:color="auto"/>
        <w:bottom w:val="none" w:sz="0" w:space="0" w:color="auto"/>
        <w:right w:val="none" w:sz="0" w:space="0" w:color="auto"/>
      </w:divBdr>
    </w:div>
    <w:div w:id="1993832464">
      <w:bodyDiv w:val="1"/>
      <w:marLeft w:val="0"/>
      <w:marRight w:val="0"/>
      <w:marTop w:val="0"/>
      <w:marBottom w:val="0"/>
      <w:divBdr>
        <w:top w:val="none" w:sz="0" w:space="0" w:color="auto"/>
        <w:left w:val="none" w:sz="0" w:space="0" w:color="auto"/>
        <w:bottom w:val="none" w:sz="0" w:space="0" w:color="auto"/>
        <w:right w:val="none" w:sz="0" w:space="0" w:color="auto"/>
      </w:divBdr>
    </w:div>
    <w:div w:id="2017996721">
      <w:bodyDiv w:val="1"/>
      <w:marLeft w:val="0"/>
      <w:marRight w:val="0"/>
      <w:marTop w:val="0"/>
      <w:marBottom w:val="0"/>
      <w:divBdr>
        <w:top w:val="none" w:sz="0" w:space="0" w:color="auto"/>
        <w:left w:val="none" w:sz="0" w:space="0" w:color="auto"/>
        <w:bottom w:val="none" w:sz="0" w:space="0" w:color="auto"/>
        <w:right w:val="none" w:sz="0" w:space="0" w:color="auto"/>
      </w:divBdr>
    </w:div>
    <w:div w:id="2020614208">
      <w:bodyDiv w:val="1"/>
      <w:marLeft w:val="0"/>
      <w:marRight w:val="0"/>
      <w:marTop w:val="0"/>
      <w:marBottom w:val="0"/>
      <w:divBdr>
        <w:top w:val="none" w:sz="0" w:space="0" w:color="auto"/>
        <w:left w:val="none" w:sz="0" w:space="0" w:color="auto"/>
        <w:bottom w:val="none" w:sz="0" w:space="0" w:color="auto"/>
        <w:right w:val="none" w:sz="0" w:space="0" w:color="auto"/>
      </w:divBdr>
    </w:div>
    <w:div w:id="2043510347">
      <w:bodyDiv w:val="1"/>
      <w:marLeft w:val="0"/>
      <w:marRight w:val="0"/>
      <w:marTop w:val="0"/>
      <w:marBottom w:val="0"/>
      <w:divBdr>
        <w:top w:val="none" w:sz="0" w:space="0" w:color="auto"/>
        <w:left w:val="none" w:sz="0" w:space="0" w:color="auto"/>
        <w:bottom w:val="none" w:sz="0" w:space="0" w:color="auto"/>
        <w:right w:val="none" w:sz="0" w:space="0" w:color="auto"/>
      </w:divBdr>
    </w:div>
    <w:div w:id="2069836926">
      <w:bodyDiv w:val="1"/>
      <w:marLeft w:val="0"/>
      <w:marRight w:val="0"/>
      <w:marTop w:val="0"/>
      <w:marBottom w:val="0"/>
      <w:divBdr>
        <w:top w:val="none" w:sz="0" w:space="0" w:color="auto"/>
        <w:left w:val="none" w:sz="0" w:space="0" w:color="auto"/>
        <w:bottom w:val="none" w:sz="0" w:space="0" w:color="auto"/>
        <w:right w:val="none" w:sz="0" w:space="0" w:color="auto"/>
      </w:divBdr>
    </w:div>
    <w:div w:id="2090685957">
      <w:bodyDiv w:val="1"/>
      <w:marLeft w:val="0"/>
      <w:marRight w:val="0"/>
      <w:marTop w:val="0"/>
      <w:marBottom w:val="0"/>
      <w:divBdr>
        <w:top w:val="none" w:sz="0" w:space="0" w:color="auto"/>
        <w:left w:val="none" w:sz="0" w:space="0" w:color="auto"/>
        <w:bottom w:val="none" w:sz="0" w:space="0" w:color="auto"/>
        <w:right w:val="none" w:sz="0" w:space="0" w:color="auto"/>
      </w:divBdr>
    </w:div>
    <w:div w:id="2140876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conomy.com/data-ownership-in-the-cloud/" TargetMode="External"/><Relationship Id="rId13" Type="http://schemas.openxmlformats.org/officeDocument/2006/relationships/hyperlink" Target="https://www.imperva.com/learn/application-security/sql-injection-sqli/" TargetMode="External"/><Relationship Id="rId18" Type="http://schemas.openxmlformats.org/officeDocument/2006/relationships/hyperlink" Target="https://gfgcdn.com/tu/Q8P/"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imperva.com/learn/application-security/cross-site-scripting-xss-attacks/" TargetMode="External"/><Relationship Id="rId17" Type="http://schemas.openxmlformats.org/officeDocument/2006/relationships/hyperlink" Target="https://www.imperva.com/learn/application-security/phishing-attack-scam/" TargetMode="External"/><Relationship Id="rId2" Type="http://schemas.openxmlformats.org/officeDocument/2006/relationships/numbering" Target="numbering.xml"/><Relationship Id="rId16" Type="http://schemas.openxmlformats.org/officeDocument/2006/relationships/hyperlink" Target="https://www.imperva.com/learn/application-security/vulnerability-managemen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imperva.com/learn/application-security/apt-advanced-persistent-threat/" TargetMode="External"/><Relationship Id="rId10" Type="http://schemas.openxmlformats.org/officeDocument/2006/relationships/hyperlink" Target="https://www.imperva.com/products/web-application-firewall-waf/"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imperva.com/learn/application-security/web-application-and-api-protection-waap/" TargetMode="External"/><Relationship Id="rId14" Type="http://schemas.openxmlformats.org/officeDocument/2006/relationships/hyperlink" Target="https://www.imperva.com/learn/application-security/backdoor-shell-attac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54E253-19FA-4C29-9A23-ECF2F5510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10</Pages>
  <Words>3407</Words>
  <Characters>19421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anjali goswami</cp:lastModifiedBy>
  <cp:revision>15</cp:revision>
  <dcterms:created xsi:type="dcterms:W3CDTF">2022-10-27T04:01:00Z</dcterms:created>
  <dcterms:modified xsi:type="dcterms:W3CDTF">2024-12-24T16:55:00Z</dcterms:modified>
</cp:coreProperties>
</file>