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  % Start your code-block</w:t>
      </w:r>
      <w:r>
        <w:br w:type="textWrapping"/>
      </w:r>
      <w:r>
        <w:rPr>
          <w:rStyle w:val="VerbatimChar"/>
        </w:rPr>
        <w:t xml:space="preserve">for i:=maxint to 0 do</w:t>
      </w:r>
      <w:r>
        <w:br w:type="textWrapping"/>
      </w:r>
      <w:r>
        <w:rPr>
          <w:rStyle w:val="VerbatimChar"/>
        </w:rPr>
        <w:t xml:space="preserve">begin</w:t>
      </w:r>
      <w:r>
        <w:br w:type="textWrapping"/>
      </w:r>
      <w:r>
        <w:rPr>
          <w:rStyle w:val="VerbatimChar"/>
        </w:rPr>
        <w:t xml:space="preserve">{ do nothing }</w:t>
      </w:r>
      <w:r>
        <w:br w:type="textWrapping"/>
      </w:r>
      <w:r>
        <w:rPr>
          <w:rStyle w:val="VerbatimChar"/>
        </w:rPr>
        <w:t xml:space="preserve">end;</w:t>
      </w:r>
      <w:r>
        <w:br w:type="textWrapping"/>
      </w:r>
      <w:r>
        <w:rPr>
          <w:rStyle w:val="VerbatimChar"/>
        </w:rPr>
        <w:t xml:space="preserve">Write('Case insensitive ');</w:t>
      </w:r>
      <w:r>
        <w:br w:type="textWrapping"/>
      </w:r>
      <w:r>
        <w:rPr>
          <w:rStyle w:val="VerbatimChar"/>
        </w:rPr>
        <w:t xml:space="preserve">Write('Pascal keywords.');</w:t>
      </w:r>
    </w:p>
    <w:p>
      <w:pPr>
        <w:pStyle w:val="FirstParagraph"/>
      </w:pPr>
      <m:oMath>
        <m:r>
          <m:rPr/>
          <m:t>a</m:t>
        </m:r>
        <m:r>
          <m:rPr/>
          <m:t>=</m:t>
        </m:r>
        <m:f>
          <m:fPr>
            <m:type m:val="bar"/>
          </m:fPr>
          <m:num>
            <m:r>
              <m:rPr/>
              <m:t>2</m:t>
            </m:r>
            <m:r>
              <m:rPr/>
              <m:t>π</m:t>
            </m:r>
          </m:num>
          <m:den>
            <m:sSub>
              <m:e>
                <m:r>
                  <m:rPr/>
                  <m:t>k</m:t>
                </m:r>
              </m:e>
              <m:sub>
                <m:r>
                  <m:rPr/>
                  <m:t>0</m:t>
                </m:r>
              </m:sub>
            </m:sSub>
            <m:r>
              <m:rPr/>
              <m:t>T</m:t>
            </m:r>
          </m:den>
        </m:f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e210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