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5C" w:rsidRDefault="005E2185" w:rsidP="001479FF">
      <w:pPr>
        <w:jc w:val="center"/>
        <w:rPr>
          <w:b/>
          <w:bCs/>
          <w:sz w:val="44"/>
          <w:szCs w:val="44"/>
          <w:u w:val="single"/>
        </w:rPr>
      </w:pPr>
      <w:r w:rsidRPr="005E2185">
        <w:rPr>
          <w:b/>
          <w:bCs/>
          <w:sz w:val="44"/>
          <w:szCs w:val="44"/>
          <w:u w:val="single"/>
        </w:rPr>
        <w:t>COL774 Assignment</w:t>
      </w:r>
      <w:r w:rsidR="002D2643">
        <w:rPr>
          <w:b/>
          <w:bCs/>
          <w:sz w:val="44"/>
          <w:szCs w:val="44"/>
          <w:u w:val="single"/>
        </w:rPr>
        <w:t xml:space="preserve"> 4</w:t>
      </w:r>
    </w:p>
    <w:p w:rsidR="00916EAE" w:rsidRDefault="00916EAE" w:rsidP="005E2185">
      <w:pPr>
        <w:jc w:val="center"/>
        <w:rPr>
          <w:b/>
          <w:bCs/>
          <w:sz w:val="44"/>
          <w:szCs w:val="44"/>
          <w:u w:val="single"/>
        </w:rPr>
      </w:pPr>
    </w:p>
    <w:p w:rsidR="00916EAE" w:rsidRDefault="00916EAE" w:rsidP="005E2185">
      <w:pPr>
        <w:jc w:val="center"/>
        <w:rPr>
          <w:b/>
          <w:bCs/>
          <w:sz w:val="44"/>
          <w:szCs w:val="44"/>
          <w:u w:val="single"/>
        </w:rPr>
      </w:pPr>
    </w:p>
    <w:p w:rsidR="005E2185" w:rsidRPr="005E2185" w:rsidRDefault="005E2185" w:rsidP="005E21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FA370F" w:rsidRDefault="00FA370F" w:rsidP="00D627E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w:r w:rsidR="008B04D9">
        <w:rPr>
          <w:rFonts w:eastAsiaTheme="minorEastAsia"/>
          <w:sz w:val="24"/>
          <w:szCs w:val="24"/>
        </w:rPr>
        <w:t xml:space="preserve"> </w:t>
      </w:r>
    </w:p>
    <w:p w:rsidR="0062462E" w:rsidRPr="00B77952" w:rsidRDefault="00B77952" w:rsidP="00B77952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Pr="00B77952">
        <w:rPr>
          <w:rFonts w:eastAsiaTheme="minorEastAsia"/>
          <w:sz w:val="24"/>
          <w:szCs w:val="24"/>
        </w:rPr>
        <w:t xml:space="preserve">(ii) </w:t>
      </w:r>
      <w:r w:rsidR="0062462E" w:rsidRPr="00B77952">
        <w:rPr>
          <w:rFonts w:eastAsiaTheme="minorEastAsia"/>
          <w:sz w:val="24"/>
          <w:szCs w:val="24"/>
        </w:rPr>
        <w:t xml:space="preserve">    </w:t>
      </w:r>
    </w:p>
    <w:p w:rsidR="00FA370F" w:rsidRPr="0062462E" w:rsidRDefault="00FA370F" w:rsidP="00712D5C">
      <w:pPr>
        <w:spacing w:after="0"/>
        <w:ind w:left="1077"/>
        <w:rPr>
          <w:rFonts w:eastAsiaTheme="minorEastAsia"/>
          <w:sz w:val="24"/>
          <w:szCs w:val="24"/>
        </w:rPr>
      </w:pPr>
      <w:r w:rsidRPr="0062462E">
        <w:rPr>
          <w:rFonts w:eastAsiaTheme="minorEastAsia"/>
          <w:sz w:val="24"/>
          <w:szCs w:val="24"/>
        </w:rPr>
        <w:t xml:space="preserve">Training accuracy: </w:t>
      </w:r>
      <w:r w:rsidR="00AB4060" w:rsidRPr="0062462E">
        <w:rPr>
          <w:rFonts w:eastAsiaTheme="minorEastAsia"/>
          <w:b/>
          <w:bCs/>
          <w:sz w:val="24"/>
          <w:szCs w:val="24"/>
        </w:rPr>
        <w:t>34.25</w:t>
      </w:r>
      <w:r w:rsidRPr="0062462E">
        <w:rPr>
          <w:rFonts w:eastAsiaTheme="minorEastAsia"/>
          <w:b/>
          <w:bCs/>
          <w:sz w:val="24"/>
          <w:szCs w:val="24"/>
        </w:rPr>
        <w:t>%</w:t>
      </w:r>
    </w:p>
    <w:p w:rsidR="00916EAE" w:rsidRPr="001C3F24" w:rsidRDefault="00FA370F" w:rsidP="00712D5C">
      <w:pPr>
        <w:pStyle w:val="ListParagraph"/>
        <w:spacing w:after="0"/>
        <w:ind w:left="1077"/>
        <w:rPr>
          <w:rFonts w:eastAsiaTheme="minorEastAsia"/>
          <w:sz w:val="24"/>
          <w:szCs w:val="24"/>
        </w:rPr>
      </w:pPr>
      <w:r w:rsidRPr="00FA370F">
        <w:rPr>
          <w:rFonts w:eastAsiaTheme="minorEastAsia"/>
          <w:sz w:val="24"/>
          <w:szCs w:val="24"/>
        </w:rPr>
        <w:t xml:space="preserve">Testing accuracy: </w:t>
      </w:r>
      <w:r w:rsidR="00AB4060">
        <w:rPr>
          <w:rFonts w:eastAsiaTheme="minorEastAsia"/>
          <w:b/>
          <w:bCs/>
          <w:sz w:val="24"/>
          <w:szCs w:val="24"/>
        </w:rPr>
        <w:t>33.97</w:t>
      </w:r>
      <w:r w:rsidRPr="00D346BD">
        <w:rPr>
          <w:rFonts w:eastAsiaTheme="minorEastAsia"/>
          <w:b/>
          <w:bCs/>
          <w:sz w:val="24"/>
          <w:szCs w:val="24"/>
        </w:rPr>
        <w:t>%</w:t>
      </w:r>
    </w:p>
    <w:p w:rsidR="00916EAE" w:rsidRDefault="00916EAE" w:rsidP="00FA370F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7C6D1E" w:rsidRDefault="007C6D1E" w:rsidP="00FA370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Accuracies using K Means is very less. This means that training data is not being cl</w:t>
      </w:r>
      <w:r w:rsidR="007640C0">
        <w:rPr>
          <w:rFonts w:eastAsiaTheme="minorEastAsia"/>
          <w:sz w:val="24"/>
          <w:szCs w:val="24"/>
        </w:rPr>
        <w:t>ustered into different clusters, which is because</w:t>
      </w:r>
      <w:r w:rsidR="007447BA">
        <w:rPr>
          <w:rFonts w:eastAsiaTheme="minorEastAsia"/>
          <w:sz w:val="24"/>
          <w:szCs w:val="24"/>
        </w:rPr>
        <w:t xml:space="preserve"> this dataset might not have the</w:t>
      </w:r>
      <w:r w:rsidR="007640C0">
        <w:rPr>
          <w:rFonts w:eastAsiaTheme="minorEastAsia"/>
          <w:sz w:val="24"/>
          <w:szCs w:val="24"/>
        </w:rPr>
        <w:t xml:space="preserve"> points for each label </w:t>
      </w:r>
      <w:r w:rsidR="007447BA">
        <w:rPr>
          <w:rFonts w:eastAsiaTheme="minorEastAsia"/>
          <w:sz w:val="24"/>
          <w:szCs w:val="24"/>
        </w:rPr>
        <w:t xml:space="preserve">clustered around each other </w:t>
      </w:r>
      <w:r w:rsidR="007640C0">
        <w:rPr>
          <w:rFonts w:eastAsiaTheme="minorEastAsia"/>
          <w:sz w:val="24"/>
          <w:szCs w:val="24"/>
        </w:rPr>
        <w:t xml:space="preserve">and might be </w:t>
      </w:r>
      <w:r w:rsidR="00C92543">
        <w:rPr>
          <w:rFonts w:eastAsiaTheme="minorEastAsia"/>
          <w:sz w:val="24"/>
          <w:szCs w:val="24"/>
        </w:rPr>
        <w:t>scattered around in space, not forming clusters</w:t>
      </w:r>
      <w:r w:rsidR="00932941">
        <w:rPr>
          <w:rFonts w:eastAsiaTheme="minorEastAsia"/>
          <w:sz w:val="24"/>
          <w:szCs w:val="24"/>
        </w:rPr>
        <w:t xml:space="preserve"> using closest distance from centroid</w:t>
      </w:r>
      <w:r w:rsidR="00C92543">
        <w:rPr>
          <w:rFonts w:eastAsiaTheme="minorEastAsia"/>
          <w:sz w:val="24"/>
          <w:szCs w:val="24"/>
        </w:rPr>
        <w:t>.</w:t>
      </w:r>
    </w:p>
    <w:p w:rsidR="007640C0" w:rsidRDefault="007640C0" w:rsidP="00FA370F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8B04D9" w:rsidRPr="00B77952" w:rsidRDefault="00B77952" w:rsidP="00B779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(iii)</w:t>
      </w:r>
      <w:r w:rsidR="008B04D9" w:rsidRPr="00B77952">
        <w:rPr>
          <w:rFonts w:eastAsiaTheme="minorEastAsi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2"/>
        <w:gridCol w:w="764"/>
        <w:gridCol w:w="1290"/>
        <w:gridCol w:w="1290"/>
        <w:gridCol w:w="1290"/>
        <w:gridCol w:w="1290"/>
      </w:tblGrid>
      <w:tr w:rsidR="0035029E" w:rsidTr="0035029E">
        <w:tc>
          <w:tcPr>
            <w:tcW w:w="2034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bookmarkStart w:id="0" w:name="_Hlk512797062"/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max_iter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-&gt;</w:t>
            </w:r>
          </w:p>
        </w:tc>
        <w:tc>
          <w:tcPr>
            <w:tcW w:w="694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50</w:t>
            </w:r>
          </w:p>
        </w:tc>
      </w:tr>
      <w:tr w:rsidR="0035029E" w:rsidTr="0035029E">
        <w:tc>
          <w:tcPr>
            <w:tcW w:w="2034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Training Accuracy (%)</w:t>
            </w:r>
          </w:p>
        </w:tc>
        <w:tc>
          <w:tcPr>
            <w:tcW w:w="694" w:type="dxa"/>
            <w:vAlign w:val="center"/>
          </w:tcPr>
          <w:p w:rsidR="0035029E" w:rsidRDefault="00EF47D7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36.38</w:t>
            </w:r>
          </w:p>
        </w:tc>
        <w:tc>
          <w:tcPr>
            <w:tcW w:w="1302" w:type="dxa"/>
            <w:vAlign w:val="center"/>
          </w:tcPr>
          <w:p w:rsidR="00B156CB" w:rsidRDefault="00B156CB" w:rsidP="00B156C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36.73</w:t>
            </w:r>
          </w:p>
        </w:tc>
        <w:tc>
          <w:tcPr>
            <w:tcW w:w="1302" w:type="dxa"/>
            <w:vAlign w:val="center"/>
          </w:tcPr>
          <w:p w:rsidR="0035029E" w:rsidRDefault="00D2102C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36.49</w:t>
            </w:r>
          </w:p>
        </w:tc>
        <w:tc>
          <w:tcPr>
            <w:tcW w:w="1302" w:type="dxa"/>
            <w:vAlign w:val="center"/>
          </w:tcPr>
          <w:p w:rsidR="0035029E" w:rsidRDefault="00B156CB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36.0</w:t>
            </w:r>
            <w:r w:rsidR="00BE44C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302" w:type="dxa"/>
            <w:vAlign w:val="center"/>
          </w:tcPr>
          <w:p w:rsidR="0035029E" w:rsidRDefault="00B156CB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</w:t>
            </w:r>
            <w:r w:rsidR="00EF47D7">
              <w:rPr>
                <w:rFonts w:eastAsiaTheme="minor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</w:tr>
      <w:tr w:rsidR="0035029E" w:rsidTr="0035029E">
        <w:tc>
          <w:tcPr>
            <w:tcW w:w="2034" w:type="dxa"/>
            <w:vAlign w:val="center"/>
          </w:tcPr>
          <w:p w:rsid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 Accuracy (%)</w:t>
            </w:r>
          </w:p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35029E" w:rsidRDefault="00EF47D7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</w:t>
            </w:r>
            <w:r w:rsidR="00B156CB">
              <w:rPr>
                <w:rFonts w:eastAsiaTheme="minorEastAsia"/>
                <w:sz w:val="24"/>
                <w:szCs w:val="24"/>
              </w:rPr>
              <w:t>.3</w:t>
            </w:r>
            <w:r w:rsidR="002E1027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302" w:type="dxa"/>
            <w:vAlign w:val="center"/>
          </w:tcPr>
          <w:p w:rsidR="0035029E" w:rsidRDefault="00712D5C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36.52</w:t>
            </w:r>
          </w:p>
        </w:tc>
        <w:tc>
          <w:tcPr>
            <w:tcW w:w="1302" w:type="dxa"/>
            <w:vAlign w:val="center"/>
          </w:tcPr>
          <w:p w:rsidR="0035029E" w:rsidRDefault="00B156CB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35.1</w:t>
            </w:r>
            <w:r w:rsidR="00712D5C">
              <w:rPr>
                <w:rFonts w:eastAsiaTheme="minorEastAsia"/>
                <w:sz w:val="24"/>
                <w:szCs w:val="24"/>
              </w:rPr>
              <w:t>5</w:t>
            </w:r>
            <w:bookmarkStart w:id="1" w:name="_GoBack"/>
            <w:bookmarkEnd w:id="1"/>
          </w:p>
        </w:tc>
        <w:tc>
          <w:tcPr>
            <w:tcW w:w="1302" w:type="dxa"/>
            <w:vAlign w:val="center"/>
          </w:tcPr>
          <w:p w:rsidR="0035029E" w:rsidRDefault="00B156CB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35.8</w:t>
            </w:r>
            <w:r w:rsidR="00712D5C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302" w:type="dxa"/>
            <w:vAlign w:val="center"/>
          </w:tcPr>
          <w:p w:rsidR="0035029E" w:rsidRDefault="00B156CB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35.9</w:t>
            </w:r>
            <w:r w:rsidR="00C4029E"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bookmarkEnd w:id="0"/>
    </w:tbl>
    <w:p w:rsidR="008B04D9" w:rsidRDefault="008B04D9" w:rsidP="008B04D9">
      <w:pPr>
        <w:ind w:left="1080"/>
        <w:rPr>
          <w:rFonts w:eastAsiaTheme="minorEastAsia"/>
          <w:sz w:val="24"/>
          <w:szCs w:val="24"/>
        </w:rPr>
      </w:pPr>
    </w:p>
    <w:p w:rsidR="00007E4F" w:rsidRDefault="00007E4F" w:rsidP="008B04D9">
      <w:pPr>
        <w:ind w:left="1080"/>
        <w:rPr>
          <w:rFonts w:eastAsiaTheme="minorEastAsia"/>
          <w:sz w:val="24"/>
          <w:szCs w:val="24"/>
        </w:rPr>
      </w:pPr>
    </w:p>
    <w:p w:rsidR="00826A27" w:rsidRPr="00865132" w:rsidRDefault="003D285E" w:rsidP="00865132">
      <w:pPr>
        <w:ind w:left="1080"/>
        <w:rPr>
          <w:rFonts w:eastAsiaTheme="minorEastAsia"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 wp14:anchorId="56BB1B18" wp14:editId="43D8C5DC">
            <wp:extent cx="4419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5C" w:rsidRPr="002A11F1" w:rsidRDefault="00712D5C" w:rsidP="002A11F1">
      <w:pPr>
        <w:rPr>
          <w:rFonts w:eastAsiaTheme="minorEastAsia"/>
          <w:b/>
          <w:bCs/>
          <w:sz w:val="24"/>
          <w:szCs w:val="24"/>
        </w:rPr>
      </w:pPr>
    </w:p>
    <w:p w:rsidR="00535688" w:rsidRPr="00FA4409" w:rsidRDefault="006703A0" w:rsidP="001144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 </w:t>
      </w:r>
      <w:r w:rsidR="00535688">
        <w:rPr>
          <w:rFonts w:eastAsiaTheme="minorEastAsia"/>
          <w:b/>
          <w:bCs/>
          <w:sz w:val="24"/>
          <w:szCs w:val="24"/>
        </w:rPr>
        <w:t xml:space="preserve"> </w:t>
      </w:r>
      <w:r w:rsidR="00FA4409">
        <w:rPr>
          <w:rFonts w:eastAsiaTheme="minorEastAsia"/>
          <w:b/>
          <w:bCs/>
          <w:sz w:val="24"/>
          <w:szCs w:val="24"/>
        </w:rPr>
        <w:t xml:space="preserve"> </w:t>
      </w:r>
    </w:p>
    <w:p w:rsidR="00FA4409" w:rsidRPr="00FA4409" w:rsidRDefault="00FA4409" w:rsidP="00FA4409">
      <w:pPr>
        <w:pStyle w:val="ListParagraph"/>
        <w:ind w:left="1080"/>
        <w:rPr>
          <w:b/>
          <w:bCs/>
          <w:sz w:val="24"/>
          <w:szCs w:val="24"/>
        </w:rPr>
      </w:pPr>
      <w:r w:rsidRPr="00FA4409">
        <w:rPr>
          <w:sz w:val="24"/>
          <w:szCs w:val="24"/>
        </w:rPr>
        <w:t xml:space="preserve">Training accuracy: </w:t>
      </w:r>
      <w:r w:rsidR="009E6CC5">
        <w:rPr>
          <w:b/>
          <w:bCs/>
          <w:sz w:val="24"/>
          <w:szCs w:val="24"/>
        </w:rPr>
        <w:t>96.74</w:t>
      </w:r>
      <w:r w:rsidRPr="00FA4409">
        <w:rPr>
          <w:b/>
          <w:bCs/>
          <w:sz w:val="24"/>
          <w:szCs w:val="24"/>
        </w:rPr>
        <w:t>%</w:t>
      </w:r>
    </w:p>
    <w:p w:rsidR="00FA4409" w:rsidRDefault="00FA4409" w:rsidP="001C3F24">
      <w:pPr>
        <w:pStyle w:val="ListParagraph"/>
        <w:ind w:left="1080"/>
        <w:rPr>
          <w:b/>
          <w:bCs/>
          <w:sz w:val="24"/>
          <w:szCs w:val="24"/>
        </w:rPr>
      </w:pPr>
      <w:r w:rsidRPr="00FA4409">
        <w:rPr>
          <w:sz w:val="24"/>
          <w:szCs w:val="24"/>
        </w:rPr>
        <w:t xml:space="preserve">Testing accuracy: </w:t>
      </w:r>
      <w:r w:rsidR="00617233">
        <w:rPr>
          <w:b/>
          <w:bCs/>
          <w:sz w:val="24"/>
          <w:szCs w:val="24"/>
        </w:rPr>
        <w:t>82.67</w:t>
      </w:r>
      <w:r w:rsidRPr="00FA4409">
        <w:rPr>
          <w:b/>
          <w:bCs/>
          <w:sz w:val="24"/>
          <w:szCs w:val="24"/>
        </w:rPr>
        <w:t>%</w:t>
      </w:r>
    </w:p>
    <w:p w:rsidR="006A6D88" w:rsidRPr="0087604D" w:rsidRDefault="006A6D88" w:rsidP="001C3F24">
      <w:pPr>
        <w:pStyle w:val="ListParagraph"/>
        <w:ind w:left="1080"/>
        <w:rPr>
          <w:sz w:val="24"/>
          <w:szCs w:val="24"/>
        </w:rPr>
      </w:pPr>
    </w:p>
    <w:p w:rsidR="00916EAE" w:rsidRPr="0087604D" w:rsidRDefault="0087604D" w:rsidP="0051468A">
      <w:pPr>
        <w:pStyle w:val="ListParagraph"/>
        <w:ind w:left="1080"/>
        <w:rPr>
          <w:b/>
          <w:bCs/>
          <w:sz w:val="24"/>
          <w:szCs w:val="24"/>
        </w:rPr>
      </w:pPr>
      <w:r w:rsidRPr="0087604D">
        <w:rPr>
          <w:sz w:val="24"/>
          <w:szCs w:val="24"/>
        </w:rPr>
        <w:t>Using</w:t>
      </w:r>
      <w:r>
        <w:rPr>
          <w:sz w:val="24"/>
          <w:szCs w:val="24"/>
        </w:rPr>
        <w:t xml:space="preserve"> internal cross-validation, I got the optimal value of </w:t>
      </w:r>
      <w:r>
        <w:rPr>
          <w:b/>
          <w:bCs/>
          <w:sz w:val="24"/>
          <w:szCs w:val="24"/>
        </w:rPr>
        <w:t>C=3</w:t>
      </w:r>
    </w:p>
    <w:p w:rsidR="0087604D" w:rsidRDefault="0087604D" w:rsidP="0051468A">
      <w:pPr>
        <w:pStyle w:val="ListParagraph"/>
        <w:ind w:left="1080"/>
        <w:rPr>
          <w:sz w:val="24"/>
          <w:szCs w:val="24"/>
        </w:rPr>
      </w:pPr>
    </w:p>
    <w:p w:rsidR="004C7998" w:rsidRDefault="004C7998" w:rsidP="0051468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also scaled the data between 0 and 1. Without scaling, the </w:t>
      </w:r>
      <w:proofErr w:type="spellStart"/>
      <w:r>
        <w:rPr>
          <w:sz w:val="24"/>
          <w:szCs w:val="24"/>
        </w:rPr>
        <w:t>libsvm</w:t>
      </w:r>
      <w:proofErr w:type="spellEnd"/>
      <w:r>
        <w:rPr>
          <w:sz w:val="24"/>
          <w:szCs w:val="24"/>
        </w:rPr>
        <w:t xml:space="preserve"> optimization was taking a lot of time and </w:t>
      </w:r>
      <w:r w:rsidR="00FD2D48">
        <w:rPr>
          <w:sz w:val="24"/>
          <w:szCs w:val="24"/>
        </w:rPr>
        <w:t>even the accuracy I was getting was less.</w:t>
      </w:r>
      <w:r w:rsidR="001B09B4">
        <w:rPr>
          <w:sz w:val="24"/>
          <w:szCs w:val="24"/>
        </w:rPr>
        <w:t xml:space="preserve"> </w:t>
      </w:r>
    </w:p>
    <w:p w:rsidR="00B44C0B" w:rsidRPr="0087604D" w:rsidRDefault="00B44C0B" w:rsidP="0051468A">
      <w:pPr>
        <w:pStyle w:val="ListParagraph"/>
        <w:ind w:left="1080"/>
        <w:rPr>
          <w:sz w:val="24"/>
          <w:szCs w:val="24"/>
        </w:rPr>
      </w:pPr>
    </w:p>
    <w:p w:rsidR="000B6D8D" w:rsidRDefault="000B6D8D" w:rsidP="000B6D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004E52" w:rsidRPr="00004E52" w:rsidRDefault="00004E52" w:rsidP="00004E52">
      <w:pPr>
        <w:pStyle w:val="ListParagraph"/>
        <w:ind w:left="1080"/>
        <w:rPr>
          <w:sz w:val="24"/>
          <w:szCs w:val="24"/>
        </w:rPr>
      </w:pPr>
      <w:bookmarkStart w:id="2" w:name="OLE_LINK1"/>
      <w:bookmarkStart w:id="3" w:name="OLE_LINK2"/>
      <w:bookmarkStart w:id="4" w:name="OLE_LINK3"/>
      <w:r w:rsidRPr="00004E52">
        <w:rPr>
          <w:sz w:val="24"/>
          <w:szCs w:val="24"/>
        </w:rPr>
        <w:t xml:space="preserve">Training accuracy: </w:t>
      </w:r>
      <w:r w:rsidR="00E274FD">
        <w:rPr>
          <w:b/>
          <w:bCs/>
          <w:sz w:val="24"/>
          <w:szCs w:val="24"/>
        </w:rPr>
        <w:t>99.99</w:t>
      </w:r>
      <w:r w:rsidRPr="00004E52">
        <w:rPr>
          <w:b/>
          <w:bCs/>
          <w:sz w:val="24"/>
          <w:szCs w:val="24"/>
        </w:rPr>
        <w:t>%</w:t>
      </w:r>
    </w:p>
    <w:p w:rsidR="00004E52" w:rsidRDefault="00004E52" w:rsidP="00004E52">
      <w:pPr>
        <w:pStyle w:val="ListParagraph"/>
        <w:ind w:left="1080"/>
        <w:rPr>
          <w:b/>
          <w:bCs/>
          <w:sz w:val="24"/>
          <w:szCs w:val="24"/>
        </w:rPr>
      </w:pPr>
      <w:r w:rsidRPr="00004E52">
        <w:rPr>
          <w:sz w:val="24"/>
          <w:szCs w:val="24"/>
        </w:rPr>
        <w:t xml:space="preserve">Testing accuracy: </w:t>
      </w:r>
      <w:r w:rsidR="00E274FD">
        <w:rPr>
          <w:b/>
          <w:bCs/>
          <w:sz w:val="24"/>
          <w:szCs w:val="24"/>
        </w:rPr>
        <w:t>78</w:t>
      </w:r>
      <w:r w:rsidRPr="00004E52">
        <w:rPr>
          <w:b/>
          <w:bCs/>
          <w:sz w:val="24"/>
          <w:szCs w:val="24"/>
        </w:rPr>
        <w:t>.06%</w:t>
      </w:r>
    </w:p>
    <w:p w:rsidR="00A0685B" w:rsidRDefault="00A0685B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82CC4" w:rsidRPr="00A82CC4" w:rsidRDefault="00A82CC4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Optimal number of hidden units are 1024.</w:t>
      </w:r>
    </w:p>
    <w:p w:rsidR="00A82CC4" w:rsidRPr="00470C82" w:rsidRDefault="00A82CC4" w:rsidP="00004E52">
      <w:pPr>
        <w:pStyle w:val="ListParagraph"/>
        <w:ind w:left="1080"/>
        <w:rPr>
          <w:sz w:val="24"/>
          <w:szCs w:val="24"/>
        </w:rPr>
      </w:pPr>
    </w:p>
    <w:bookmarkEnd w:id="2"/>
    <w:bookmarkEnd w:id="3"/>
    <w:bookmarkEnd w:id="4"/>
    <w:p w:rsidR="00AB4060" w:rsidRDefault="00470C82" w:rsidP="00004E52">
      <w:pPr>
        <w:pStyle w:val="ListParagraph"/>
        <w:ind w:left="1080"/>
        <w:rPr>
          <w:sz w:val="24"/>
          <w:szCs w:val="24"/>
        </w:rPr>
      </w:pPr>
      <w:r w:rsidRPr="00470C82">
        <w:rPr>
          <w:sz w:val="24"/>
          <w:szCs w:val="24"/>
        </w:rPr>
        <w:t>On increasing the number of hidden</w:t>
      </w:r>
      <w:r>
        <w:rPr>
          <w:sz w:val="24"/>
          <w:szCs w:val="24"/>
        </w:rPr>
        <w:t xml:space="preserve"> units the overfitting of training data increases, and taking the number of hidden units too small also doesn’t help and gives very less accuracy</w:t>
      </w:r>
      <w:r w:rsidR="00215E78">
        <w:rPr>
          <w:sz w:val="24"/>
          <w:szCs w:val="24"/>
        </w:rPr>
        <w:t xml:space="preserve"> which is the case of </w:t>
      </w:r>
      <w:proofErr w:type="spellStart"/>
      <w:r w:rsidR="00215E78"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>. This is because we have a lot of features in our dataset, so would need greater number of hidden layer units.</w:t>
      </w:r>
    </w:p>
    <w:p w:rsidR="009B354B" w:rsidRPr="00470C82" w:rsidRDefault="009B354B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On increasing the batch size, the accuracy of test data decreased but the running time</w:t>
      </w:r>
      <w:r w:rsidR="00E22D74">
        <w:rPr>
          <w:sz w:val="24"/>
          <w:szCs w:val="24"/>
        </w:rPr>
        <w:t xml:space="preserve"> became faster</w:t>
      </w:r>
      <w:r>
        <w:rPr>
          <w:sz w:val="24"/>
          <w:szCs w:val="24"/>
        </w:rPr>
        <w:t>.</w:t>
      </w: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2F6C59" w:rsidP="002F6C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2F6C59" w:rsidRPr="00004E52" w:rsidRDefault="002F6C59" w:rsidP="002F6C59">
      <w:pPr>
        <w:pStyle w:val="ListParagraph"/>
        <w:ind w:left="1080"/>
        <w:rPr>
          <w:sz w:val="24"/>
          <w:szCs w:val="24"/>
        </w:rPr>
      </w:pPr>
      <w:r w:rsidRPr="00004E52">
        <w:rPr>
          <w:sz w:val="24"/>
          <w:szCs w:val="24"/>
        </w:rPr>
        <w:t xml:space="preserve">Training accuracy: </w:t>
      </w:r>
      <w:r w:rsidR="005A3757">
        <w:rPr>
          <w:b/>
          <w:bCs/>
          <w:sz w:val="24"/>
          <w:szCs w:val="24"/>
        </w:rPr>
        <w:t>95</w:t>
      </w:r>
      <w:r>
        <w:rPr>
          <w:b/>
          <w:bCs/>
          <w:sz w:val="24"/>
          <w:szCs w:val="24"/>
        </w:rPr>
        <w:t>.36</w:t>
      </w:r>
      <w:r w:rsidRPr="00004E52">
        <w:rPr>
          <w:b/>
          <w:bCs/>
          <w:sz w:val="24"/>
          <w:szCs w:val="24"/>
        </w:rPr>
        <w:t>%</w:t>
      </w:r>
    </w:p>
    <w:p w:rsidR="002F6C59" w:rsidRPr="00004E52" w:rsidRDefault="002F6C59" w:rsidP="002F6C59">
      <w:pPr>
        <w:pStyle w:val="ListParagraph"/>
        <w:ind w:left="1080"/>
        <w:rPr>
          <w:sz w:val="24"/>
          <w:szCs w:val="24"/>
        </w:rPr>
      </w:pPr>
      <w:r w:rsidRPr="00004E52">
        <w:rPr>
          <w:sz w:val="24"/>
          <w:szCs w:val="24"/>
        </w:rPr>
        <w:t xml:space="preserve">Testing accuracy: </w:t>
      </w:r>
      <w:r w:rsidR="009B29D5">
        <w:rPr>
          <w:b/>
          <w:bCs/>
          <w:sz w:val="24"/>
          <w:szCs w:val="24"/>
        </w:rPr>
        <w:t>89</w:t>
      </w:r>
      <w:r w:rsidR="0063694C">
        <w:rPr>
          <w:b/>
          <w:bCs/>
          <w:sz w:val="24"/>
          <w:szCs w:val="24"/>
        </w:rPr>
        <w:t>.88</w:t>
      </w:r>
      <w:r w:rsidRPr="00004E52">
        <w:rPr>
          <w:b/>
          <w:bCs/>
          <w:sz w:val="24"/>
          <w:szCs w:val="24"/>
        </w:rPr>
        <w:t>%</w:t>
      </w:r>
    </w:p>
    <w:p w:rsidR="002F6C59" w:rsidRPr="000414C1" w:rsidRDefault="002F6C59" w:rsidP="002F6C59">
      <w:pPr>
        <w:pStyle w:val="ListParagraph"/>
        <w:ind w:left="1080"/>
        <w:rPr>
          <w:sz w:val="24"/>
          <w:szCs w:val="24"/>
        </w:rPr>
      </w:pPr>
    </w:p>
    <w:p w:rsidR="0090613B" w:rsidRPr="000414C1" w:rsidRDefault="000414C1" w:rsidP="002F6C59">
      <w:pPr>
        <w:pStyle w:val="ListParagraph"/>
        <w:ind w:left="1080"/>
        <w:rPr>
          <w:b/>
          <w:bCs/>
          <w:sz w:val="24"/>
          <w:szCs w:val="24"/>
        </w:rPr>
      </w:pPr>
      <w:r w:rsidRPr="000414C1">
        <w:rPr>
          <w:b/>
          <w:bCs/>
          <w:sz w:val="24"/>
          <w:szCs w:val="24"/>
        </w:rPr>
        <w:t>Best set of parameters are:</w:t>
      </w:r>
    </w:p>
    <w:p w:rsidR="0090613B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Number of kernels: 32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Kernel size: 5x5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Pool size: 3x3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Strides: 2x2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Number of units in fully connected layer: 1024</w:t>
      </w:r>
    </w:p>
    <w:p w:rsidR="000414C1" w:rsidRDefault="000414C1" w:rsidP="002F6C59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5057D8" w:rsidRPr="005057D8" w:rsidRDefault="00007E4F" w:rsidP="005057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8188" w:type="dxa"/>
        <w:tblInd w:w="1080" w:type="dxa"/>
        <w:tblLook w:val="04A0" w:firstRow="1" w:lastRow="0" w:firstColumn="1" w:lastColumn="0" w:noHBand="0" w:noVBand="1"/>
      </w:tblPr>
      <w:tblGrid>
        <w:gridCol w:w="2470"/>
        <w:gridCol w:w="1415"/>
        <w:gridCol w:w="1219"/>
        <w:gridCol w:w="1542"/>
        <w:gridCol w:w="1542"/>
      </w:tblGrid>
      <w:tr w:rsidR="005057D8" w:rsidTr="0043483D">
        <w:trPr>
          <w:trHeight w:val="264"/>
        </w:trPr>
        <w:tc>
          <w:tcPr>
            <w:tcW w:w="2470" w:type="dxa"/>
            <w:vAlign w:val="center"/>
          </w:tcPr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vAlign w:val="center"/>
          </w:tcPr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K-Means</w:t>
            </w:r>
          </w:p>
        </w:tc>
        <w:tc>
          <w:tcPr>
            <w:tcW w:w="1219" w:type="dxa"/>
            <w:vAlign w:val="center"/>
          </w:tcPr>
          <w:p w:rsidR="005057D8" w:rsidRPr="0035029E" w:rsidRDefault="0043483D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PCA+SVM</w:t>
            </w:r>
          </w:p>
        </w:tc>
        <w:tc>
          <w:tcPr>
            <w:tcW w:w="1542" w:type="dxa"/>
            <w:vAlign w:val="center"/>
          </w:tcPr>
          <w:p w:rsidR="005057D8" w:rsidRPr="0035029E" w:rsidRDefault="0043483D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NN</w:t>
            </w:r>
          </w:p>
        </w:tc>
        <w:tc>
          <w:tcPr>
            <w:tcW w:w="1542" w:type="dxa"/>
            <w:vAlign w:val="center"/>
          </w:tcPr>
          <w:p w:rsidR="005057D8" w:rsidRPr="0035029E" w:rsidRDefault="0043483D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CNN</w:t>
            </w:r>
          </w:p>
        </w:tc>
      </w:tr>
      <w:tr w:rsidR="005057D8" w:rsidTr="0043483D">
        <w:trPr>
          <w:trHeight w:val="543"/>
        </w:trPr>
        <w:tc>
          <w:tcPr>
            <w:tcW w:w="2470" w:type="dxa"/>
            <w:vAlign w:val="center"/>
          </w:tcPr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Training Accuracy (%)</w:t>
            </w:r>
          </w:p>
        </w:tc>
        <w:tc>
          <w:tcPr>
            <w:tcW w:w="1415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34.25</w:t>
            </w:r>
          </w:p>
        </w:tc>
        <w:tc>
          <w:tcPr>
            <w:tcW w:w="1219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96.74</w:t>
            </w:r>
          </w:p>
        </w:tc>
        <w:tc>
          <w:tcPr>
            <w:tcW w:w="1542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99.99</w:t>
            </w:r>
          </w:p>
        </w:tc>
        <w:tc>
          <w:tcPr>
            <w:tcW w:w="1542" w:type="dxa"/>
            <w:vAlign w:val="center"/>
          </w:tcPr>
          <w:p w:rsidR="005057D8" w:rsidRDefault="00A46D51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95</w:t>
            </w:r>
            <w:r w:rsidR="0043483D">
              <w:rPr>
                <w:rFonts w:eastAsiaTheme="minorEastAsia"/>
                <w:sz w:val="24"/>
                <w:szCs w:val="24"/>
              </w:rPr>
              <w:t>.36</w:t>
            </w:r>
          </w:p>
        </w:tc>
      </w:tr>
      <w:tr w:rsidR="005057D8" w:rsidTr="0043483D">
        <w:trPr>
          <w:trHeight w:val="529"/>
        </w:trPr>
        <w:tc>
          <w:tcPr>
            <w:tcW w:w="2470" w:type="dxa"/>
            <w:vAlign w:val="center"/>
          </w:tcPr>
          <w:p w:rsidR="005057D8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 Accuracy (%)</w:t>
            </w:r>
          </w:p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33.97</w:t>
            </w:r>
          </w:p>
        </w:tc>
        <w:tc>
          <w:tcPr>
            <w:tcW w:w="1219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82.67</w:t>
            </w:r>
          </w:p>
        </w:tc>
        <w:tc>
          <w:tcPr>
            <w:tcW w:w="1542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78.06</w:t>
            </w:r>
          </w:p>
        </w:tc>
        <w:tc>
          <w:tcPr>
            <w:tcW w:w="1542" w:type="dxa"/>
            <w:vAlign w:val="center"/>
          </w:tcPr>
          <w:p w:rsidR="005057D8" w:rsidRDefault="00A46D51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w:r w:rsidR="0043483D">
              <w:rPr>
                <w:rFonts w:eastAsiaTheme="minorEastAsia"/>
                <w:sz w:val="24"/>
                <w:szCs w:val="24"/>
              </w:rPr>
              <w:t>.88</w:t>
            </w:r>
          </w:p>
        </w:tc>
      </w:tr>
    </w:tbl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43483D" w:rsidP="00004E5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7A9B655" wp14:editId="4940B33C">
            <wp:extent cx="44100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60" w:rsidRDefault="006C7562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We can observe</w:t>
      </w:r>
      <w:r w:rsidRPr="006C7562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worst training and test accuracy is given by </w:t>
      </w:r>
      <w:r w:rsidR="00865132">
        <w:rPr>
          <w:sz w:val="24"/>
          <w:szCs w:val="24"/>
        </w:rPr>
        <w:t xml:space="preserve">K Means, and best test set accuracy is given by deep leaning model of CNN. In neural network, there is overfitting of the training data so the test accuracy is </w:t>
      </w:r>
      <w:r w:rsidR="007C0D2B">
        <w:rPr>
          <w:sz w:val="24"/>
          <w:szCs w:val="24"/>
        </w:rPr>
        <w:t>slightly less than SVM and CNN.</w:t>
      </w:r>
    </w:p>
    <w:p w:rsidR="007C0D2B" w:rsidRPr="006C7562" w:rsidRDefault="007C0D2B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CNN outperforms all the models because of its deep learning properties, it can learn from any orientation or size of the images</w:t>
      </w:r>
      <w:r w:rsidR="00E246D6">
        <w:rPr>
          <w:sz w:val="24"/>
          <w:szCs w:val="24"/>
        </w:rPr>
        <w:t>.</w:t>
      </w:r>
      <w:r w:rsidR="00ED4F62">
        <w:rPr>
          <w:sz w:val="24"/>
          <w:szCs w:val="24"/>
        </w:rPr>
        <w:t xml:space="preserve"> </w:t>
      </w:r>
      <w:r w:rsidR="002F6D10">
        <w:rPr>
          <w:sz w:val="24"/>
          <w:szCs w:val="24"/>
        </w:rPr>
        <w:t>It learns patterns across space and how these patterns can be aggregated to form objects in images.</w:t>
      </w:r>
    </w:p>
    <w:p w:rsidR="00AB4060" w:rsidRPr="006C7562" w:rsidRDefault="00AB4060" w:rsidP="00004E52">
      <w:pPr>
        <w:pStyle w:val="ListParagraph"/>
        <w:ind w:left="1080"/>
        <w:rPr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sz w:val="24"/>
          <w:szCs w:val="24"/>
        </w:rPr>
      </w:pPr>
    </w:p>
    <w:p w:rsidR="005239C4" w:rsidRPr="005E2185" w:rsidRDefault="005239C4" w:rsidP="005239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</w:p>
    <w:p w:rsidR="008F73EE" w:rsidRDefault="008F73EE" w:rsidP="00CB7A57">
      <w:pPr>
        <w:pStyle w:val="ListParagraph"/>
        <w:ind w:left="1080"/>
        <w:rPr>
          <w:sz w:val="24"/>
          <w:szCs w:val="24"/>
        </w:rPr>
      </w:pPr>
    </w:p>
    <w:p w:rsidR="00CB7A57" w:rsidRDefault="00D2102C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hyperlink r:id="rId7" w:history="1">
        <w:r w:rsidR="00A01FEA" w:rsidRPr="00692768">
          <w:rPr>
            <w:rStyle w:val="Hyperlink"/>
            <w:rFonts w:eastAsiaTheme="minorEastAsia"/>
            <w:sz w:val="24"/>
            <w:szCs w:val="24"/>
          </w:rPr>
          <w:t>https://owncloud.iitd.ac.in/owncloud/index.php/s/EFEqbDanCB7Dn83</w:t>
        </w:r>
      </w:hyperlink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Libraries used: </w:t>
      </w:r>
      <w:proofErr w:type="spellStart"/>
      <w:r>
        <w:rPr>
          <w:rFonts w:eastAsiaTheme="minorEastAsia"/>
          <w:sz w:val="24"/>
          <w:szCs w:val="24"/>
        </w:rPr>
        <w:t>sklearn</w:t>
      </w:r>
      <w:proofErr w:type="spellEnd"/>
      <w:r>
        <w:rPr>
          <w:rFonts w:eastAsiaTheme="minorEastAsia"/>
          <w:sz w:val="24"/>
          <w:szCs w:val="24"/>
        </w:rPr>
        <w:t xml:space="preserve"> and </w:t>
      </w:r>
      <w:proofErr w:type="spellStart"/>
      <w:r>
        <w:rPr>
          <w:rFonts w:eastAsiaTheme="minorEastAsia"/>
          <w:sz w:val="24"/>
          <w:szCs w:val="24"/>
        </w:rPr>
        <w:t>keras</w:t>
      </w:r>
      <w:proofErr w:type="spellEnd"/>
    </w:p>
    <w:p w:rsidR="00BE1D58" w:rsidRDefault="00BE1D58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BE1D58" w:rsidRDefault="00BE1D58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My architecture consists of a </w:t>
      </w:r>
      <w:r w:rsidR="004C20D8">
        <w:rPr>
          <w:rFonts w:eastAsiaTheme="minorEastAsia"/>
          <w:sz w:val="24"/>
          <w:szCs w:val="24"/>
        </w:rPr>
        <w:t>two</w:t>
      </w:r>
      <w:r>
        <w:rPr>
          <w:rFonts w:eastAsiaTheme="minorEastAsia"/>
          <w:sz w:val="24"/>
          <w:szCs w:val="24"/>
        </w:rPr>
        <w:t xml:space="preserve"> hidden layer</w:t>
      </w:r>
      <w:r w:rsidR="004C20D8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with number of filters as 32, filter size as 5x5, activation function ‘</w:t>
      </w:r>
      <w:proofErr w:type="spellStart"/>
      <w:r>
        <w:rPr>
          <w:rFonts w:eastAsiaTheme="minorEastAsia"/>
          <w:sz w:val="24"/>
          <w:szCs w:val="24"/>
        </w:rPr>
        <w:t>relu</w:t>
      </w:r>
      <w:proofErr w:type="spellEnd"/>
      <w:r>
        <w:rPr>
          <w:rFonts w:eastAsiaTheme="minorEastAsia"/>
          <w:sz w:val="24"/>
          <w:szCs w:val="24"/>
        </w:rPr>
        <w:t xml:space="preserve">’ followed by </w:t>
      </w:r>
      <w:r w:rsidR="00710CB5">
        <w:rPr>
          <w:rFonts w:eastAsiaTheme="minorEastAsia"/>
          <w:sz w:val="24"/>
          <w:szCs w:val="24"/>
        </w:rPr>
        <w:t>a Max Pooling layer with size 3x3. And finally there is a dropout of 25%</w:t>
      </w:r>
      <w:r w:rsidR="004C20D8">
        <w:rPr>
          <w:rFonts w:eastAsiaTheme="minorEastAsia"/>
          <w:sz w:val="24"/>
          <w:szCs w:val="24"/>
        </w:rPr>
        <w:t>.</w:t>
      </w:r>
      <w:r w:rsidR="004C20D8" w:rsidRPr="004C20D8">
        <w:rPr>
          <w:rFonts w:eastAsiaTheme="minorEastAsia"/>
          <w:sz w:val="24"/>
          <w:szCs w:val="24"/>
        </w:rPr>
        <w:t xml:space="preserve"> </w:t>
      </w:r>
      <w:r w:rsidR="004C20D8">
        <w:rPr>
          <w:rFonts w:eastAsiaTheme="minorEastAsia"/>
          <w:sz w:val="24"/>
          <w:szCs w:val="24"/>
        </w:rPr>
        <w:t xml:space="preserve">Then </w:t>
      </w:r>
      <w:r w:rsidR="005A3C7C">
        <w:rPr>
          <w:rFonts w:eastAsiaTheme="minorEastAsia"/>
          <w:sz w:val="24"/>
          <w:szCs w:val="24"/>
        </w:rPr>
        <w:t>there</w:t>
      </w:r>
      <w:r w:rsidR="004C20D8">
        <w:rPr>
          <w:rFonts w:eastAsiaTheme="minorEastAsia"/>
          <w:sz w:val="24"/>
          <w:szCs w:val="24"/>
        </w:rPr>
        <w:t xml:space="preserve"> is</w:t>
      </w:r>
      <w:r w:rsidR="005A3C7C">
        <w:rPr>
          <w:rFonts w:eastAsiaTheme="minorEastAsia"/>
          <w:sz w:val="24"/>
          <w:szCs w:val="24"/>
        </w:rPr>
        <w:t xml:space="preserve"> a</w:t>
      </w:r>
      <w:r w:rsidR="004C20D8">
        <w:rPr>
          <w:rFonts w:eastAsiaTheme="minorEastAsia"/>
          <w:sz w:val="24"/>
          <w:szCs w:val="24"/>
        </w:rPr>
        <w:t xml:space="preserve"> fully connected layer </w:t>
      </w:r>
      <w:r w:rsidR="005A3C7C">
        <w:rPr>
          <w:rFonts w:eastAsiaTheme="minorEastAsia"/>
          <w:sz w:val="24"/>
          <w:szCs w:val="24"/>
        </w:rPr>
        <w:t>having</w:t>
      </w:r>
      <w:r w:rsidR="004C20D8">
        <w:rPr>
          <w:rFonts w:eastAsiaTheme="minorEastAsia"/>
          <w:sz w:val="24"/>
          <w:szCs w:val="24"/>
        </w:rPr>
        <w:t xml:space="preserve"> 1024 hidden units. And then the final layer with ‘</w:t>
      </w:r>
      <w:proofErr w:type="spellStart"/>
      <w:r w:rsidR="004C20D8">
        <w:rPr>
          <w:rFonts w:eastAsiaTheme="minorEastAsia"/>
          <w:sz w:val="24"/>
          <w:szCs w:val="24"/>
        </w:rPr>
        <w:t>softmax</w:t>
      </w:r>
      <w:proofErr w:type="spellEnd"/>
      <w:r w:rsidR="004C20D8">
        <w:rPr>
          <w:rFonts w:eastAsiaTheme="minorEastAsia"/>
          <w:sz w:val="24"/>
          <w:szCs w:val="24"/>
        </w:rPr>
        <w:t>’ as the activation function and having 20 units.</w:t>
      </w:r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training, saving the model and testing, I have a function named ‘Q4’ which takes training data, training labels, testing data, validation data, validation labels, name of the model file to be loaded, name of </w:t>
      </w:r>
      <w:r w:rsidR="00FB5606">
        <w:rPr>
          <w:rFonts w:eastAsiaTheme="minorEastAsia"/>
          <w:sz w:val="24"/>
          <w:szCs w:val="24"/>
        </w:rPr>
        <w:t>the output file for predictions respectively</w:t>
      </w:r>
      <w:r w:rsidR="00DA2528">
        <w:rPr>
          <w:rFonts w:eastAsiaTheme="minorEastAsia"/>
          <w:sz w:val="24"/>
          <w:szCs w:val="24"/>
        </w:rPr>
        <w:t xml:space="preserve"> as arguments</w:t>
      </w:r>
      <w:r w:rsidR="00FB5606">
        <w:rPr>
          <w:rFonts w:eastAsiaTheme="minorEastAsia"/>
          <w:sz w:val="24"/>
          <w:szCs w:val="24"/>
        </w:rPr>
        <w:t>.</w:t>
      </w:r>
    </w:p>
    <w:p w:rsidR="00FB5606" w:rsidRDefault="00FB5606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FB5606" w:rsidRPr="003B74E6" w:rsidRDefault="00FB5606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testing using pre-trained </w:t>
      </w:r>
      <w:proofErr w:type="spellStart"/>
      <w:r>
        <w:rPr>
          <w:rFonts w:eastAsiaTheme="minorEastAsia"/>
          <w:sz w:val="24"/>
          <w:szCs w:val="24"/>
        </w:rPr>
        <w:t>keras</w:t>
      </w:r>
      <w:proofErr w:type="spellEnd"/>
      <w:r>
        <w:rPr>
          <w:rFonts w:eastAsiaTheme="minorEastAsia"/>
          <w:sz w:val="24"/>
          <w:szCs w:val="24"/>
        </w:rPr>
        <w:t xml:space="preserve"> model, we can use the function ‘</w:t>
      </w:r>
      <w:proofErr w:type="spellStart"/>
      <w:r w:rsidRPr="00FB5606">
        <w:rPr>
          <w:rFonts w:eastAsiaTheme="minorEastAsia"/>
          <w:sz w:val="24"/>
          <w:szCs w:val="24"/>
        </w:rPr>
        <w:t>predict_from_keras_model</w:t>
      </w:r>
      <w:proofErr w:type="spellEnd"/>
      <w:r>
        <w:rPr>
          <w:rFonts w:eastAsiaTheme="minorEastAsia"/>
          <w:sz w:val="24"/>
          <w:szCs w:val="24"/>
        </w:rPr>
        <w:t xml:space="preserve">’ which </w:t>
      </w:r>
      <w:r w:rsidR="00DA2528">
        <w:rPr>
          <w:rFonts w:eastAsiaTheme="minorEastAsia"/>
          <w:sz w:val="24"/>
          <w:szCs w:val="24"/>
        </w:rPr>
        <w:t>takes name of the model file to be loaded, test data</w:t>
      </w:r>
      <w:r w:rsidR="00946401">
        <w:rPr>
          <w:rFonts w:eastAsiaTheme="minorEastAsia"/>
          <w:sz w:val="24"/>
          <w:szCs w:val="24"/>
        </w:rPr>
        <w:t>,</w:t>
      </w:r>
      <w:r w:rsidR="00946401" w:rsidRPr="00946401">
        <w:rPr>
          <w:rFonts w:eastAsiaTheme="minorEastAsia"/>
          <w:sz w:val="24"/>
          <w:szCs w:val="24"/>
        </w:rPr>
        <w:t xml:space="preserve"> </w:t>
      </w:r>
      <w:r w:rsidR="00946401">
        <w:rPr>
          <w:rFonts w:eastAsiaTheme="minorEastAsia"/>
          <w:sz w:val="24"/>
          <w:szCs w:val="24"/>
        </w:rPr>
        <w:t>name of the output file for predictions</w:t>
      </w:r>
      <w:r w:rsidR="00DA2528">
        <w:rPr>
          <w:rFonts w:eastAsiaTheme="minorEastAsia"/>
          <w:sz w:val="24"/>
          <w:szCs w:val="24"/>
        </w:rPr>
        <w:t xml:space="preserve"> as</w:t>
      </w:r>
      <w:r w:rsidR="00F379FD">
        <w:rPr>
          <w:rFonts w:eastAsiaTheme="minorEastAsia"/>
          <w:sz w:val="24"/>
          <w:szCs w:val="24"/>
        </w:rPr>
        <w:t xml:space="preserve"> the a</w:t>
      </w:r>
      <w:r w:rsidR="00217B76">
        <w:rPr>
          <w:rFonts w:eastAsiaTheme="minorEastAsia"/>
          <w:sz w:val="24"/>
          <w:szCs w:val="24"/>
        </w:rPr>
        <w:t>rguments.</w:t>
      </w:r>
    </w:p>
    <w:sectPr w:rsidR="00FB5606" w:rsidRPr="003B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42"/>
    <w:multiLevelType w:val="hybridMultilevel"/>
    <w:tmpl w:val="D28E2358"/>
    <w:lvl w:ilvl="0" w:tplc="AAA6280C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12B6D"/>
    <w:multiLevelType w:val="hybridMultilevel"/>
    <w:tmpl w:val="E5CC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1890"/>
    <w:multiLevelType w:val="hybridMultilevel"/>
    <w:tmpl w:val="0F6A96C2"/>
    <w:lvl w:ilvl="0" w:tplc="33C202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D5D03"/>
    <w:multiLevelType w:val="hybridMultilevel"/>
    <w:tmpl w:val="9EC093D2"/>
    <w:lvl w:ilvl="0" w:tplc="84320F4E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8E3FF2"/>
    <w:multiLevelType w:val="hybridMultilevel"/>
    <w:tmpl w:val="367A3DA6"/>
    <w:lvl w:ilvl="0" w:tplc="708C055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715117"/>
    <w:multiLevelType w:val="hybridMultilevel"/>
    <w:tmpl w:val="B4F46C4E"/>
    <w:lvl w:ilvl="0" w:tplc="68424AC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D54CD"/>
    <w:multiLevelType w:val="hybridMultilevel"/>
    <w:tmpl w:val="14D2FFC8"/>
    <w:lvl w:ilvl="0" w:tplc="300A734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CD513C"/>
    <w:multiLevelType w:val="hybridMultilevel"/>
    <w:tmpl w:val="C1EAD13C"/>
    <w:lvl w:ilvl="0" w:tplc="84AA107C">
      <w:start w:val="1"/>
      <w:numFmt w:val="lowerRoman"/>
      <w:lvlText w:val="(%1)"/>
      <w:lvlJc w:val="left"/>
      <w:pPr>
        <w:ind w:left="1146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CE17EE7"/>
    <w:multiLevelType w:val="hybridMultilevel"/>
    <w:tmpl w:val="6CB4C8BA"/>
    <w:lvl w:ilvl="0" w:tplc="26DC1FF6">
      <w:start w:val="1"/>
      <w:numFmt w:val="lowerRoman"/>
      <w:lvlText w:val="(%1)"/>
      <w:lvlJc w:val="left"/>
      <w:pPr>
        <w:ind w:left="180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E3838"/>
    <w:multiLevelType w:val="hybridMultilevel"/>
    <w:tmpl w:val="D354FB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B853C5"/>
    <w:multiLevelType w:val="hybridMultilevel"/>
    <w:tmpl w:val="7BA6F4F4"/>
    <w:lvl w:ilvl="0" w:tplc="62B087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95"/>
    <w:rsid w:val="00004E52"/>
    <w:rsid w:val="00007E4F"/>
    <w:rsid w:val="00010035"/>
    <w:rsid w:val="0002481A"/>
    <w:rsid w:val="000414C1"/>
    <w:rsid w:val="0004294E"/>
    <w:rsid w:val="00045702"/>
    <w:rsid w:val="00061000"/>
    <w:rsid w:val="00063C9F"/>
    <w:rsid w:val="00064DE2"/>
    <w:rsid w:val="000755D0"/>
    <w:rsid w:val="000931FB"/>
    <w:rsid w:val="000A24CA"/>
    <w:rsid w:val="000A6892"/>
    <w:rsid w:val="000B0C85"/>
    <w:rsid w:val="000B6D8D"/>
    <w:rsid w:val="000C2270"/>
    <w:rsid w:val="000C68E0"/>
    <w:rsid w:val="000F510F"/>
    <w:rsid w:val="00101383"/>
    <w:rsid w:val="0010222E"/>
    <w:rsid w:val="001046A0"/>
    <w:rsid w:val="00104AF6"/>
    <w:rsid w:val="001144C4"/>
    <w:rsid w:val="0011543C"/>
    <w:rsid w:val="00124481"/>
    <w:rsid w:val="001310ED"/>
    <w:rsid w:val="001444CB"/>
    <w:rsid w:val="00144B1A"/>
    <w:rsid w:val="00145E0B"/>
    <w:rsid w:val="001479FF"/>
    <w:rsid w:val="00173413"/>
    <w:rsid w:val="00175614"/>
    <w:rsid w:val="00176C8D"/>
    <w:rsid w:val="00197795"/>
    <w:rsid w:val="001A6C00"/>
    <w:rsid w:val="001B013F"/>
    <w:rsid w:val="001B09B4"/>
    <w:rsid w:val="001B1F55"/>
    <w:rsid w:val="001C3991"/>
    <w:rsid w:val="001C3F24"/>
    <w:rsid w:val="001D2343"/>
    <w:rsid w:val="001E3FC6"/>
    <w:rsid w:val="001E4773"/>
    <w:rsid w:val="002039D3"/>
    <w:rsid w:val="00204A57"/>
    <w:rsid w:val="00205A9C"/>
    <w:rsid w:val="00212B1B"/>
    <w:rsid w:val="00213060"/>
    <w:rsid w:val="0021496C"/>
    <w:rsid w:val="00215E78"/>
    <w:rsid w:val="00217B76"/>
    <w:rsid w:val="00224E2A"/>
    <w:rsid w:val="00236CBC"/>
    <w:rsid w:val="00252A0E"/>
    <w:rsid w:val="00270584"/>
    <w:rsid w:val="002740D4"/>
    <w:rsid w:val="00282638"/>
    <w:rsid w:val="0028582C"/>
    <w:rsid w:val="002859C6"/>
    <w:rsid w:val="00285F83"/>
    <w:rsid w:val="00286655"/>
    <w:rsid w:val="00286F76"/>
    <w:rsid w:val="00290746"/>
    <w:rsid w:val="0029680A"/>
    <w:rsid w:val="002A0DD6"/>
    <w:rsid w:val="002A11F1"/>
    <w:rsid w:val="002A59EC"/>
    <w:rsid w:val="002A5B2D"/>
    <w:rsid w:val="002B322C"/>
    <w:rsid w:val="002C597E"/>
    <w:rsid w:val="002C5F6D"/>
    <w:rsid w:val="002D2643"/>
    <w:rsid w:val="002D494B"/>
    <w:rsid w:val="002D7D4D"/>
    <w:rsid w:val="002E1027"/>
    <w:rsid w:val="002F6C59"/>
    <w:rsid w:val="002F6D10"/>
    <w:rsid w:val="00300762"/>
    <w:rsid w:val="00304EC6"/>
    <w:rsid w:val="0035029E"/>
    <w:rsid w:val="00384E97"/>
    <w:rsid w:val="003955FF"/>
    <w:rsid w:val="003A4031"/>
    <w:rsid w:val="003A4214"/>
    <w:rsid w:val="003A6BB2"/>
    <w:rsid w:val="003B041E"/>
    <w:rsid w:val="003B5885"/>
    <w:rsid w:val="003B67D6"/>
    <w:rsid w:val="003B74E6"/>
    <w:rsid w:val="003C59CE"/>
    <w:rsid w:val="003D285E"/>
    <w:rsid w:val="003E06B7"/>
    <w:rsid w:val="003E192A"/>
    <w:rsid w:val="003E2E8D"/>
    <w:rsid w:val="003E3D1A"/>
    <w:rsid w:val="003F331B"/>
    <w:rsid w:val="00402027"/>
    <w:rsid w:val="00406FE4"/>
    <w:rsid w:val="004225BD"/>
    <w:rsid w:val="0042744E"/>
    <w:rsid w:val="0043483D"/>
    <w:rsid w:val="00447D07"/>
    <w:rsid w:val="0045043A"/>
    <w:rsid w:val="004519CF"/>
    <w:rsid w:val="00457965"/>
    <w:rsid w:val="00460FDB"/>
    <w:rsid w:val="00466955"/>
    <w:rsid w:val="004709C7"/>
    <w:rsid w:val="00470C82"/>
    <w:rsid w:val="00472D8D"/>
    <w:rsid w:val="0047452C"/>
    <w:rsid w:val="00482FF7"/>
    <w:rsid w:val="00484817"/>
    <w:rsid w:val="00485F58"/>
    <w:rsid w:val="0049217D"/>
    <w:rsid w:val="00495BBD"/>
    <w:rsid w:val="004A5992"/>
    <w:rsid w:val="004B12D0"/>
    <w:rsid w:val="004B1E9F"/>
    <w:rsid w:val="004C20D8"/>
    <w:rsid w:val="004C7998"/>
    <w:rsid w:val="004D3DED"/>
    <w:rsid w:val="004F4188"/>
    <w:rsid w:val="00501ADE"/>
    <w:rsid w:val="005057D8"/>
    <w:rsid w:val="005125AC"/>
    <w:rsid w:val="0051468A"/>
    <w:rsid w:val="00516807"/>
    <w:rsid w:val="00523408"/>
    <w:rsid w:val="005239C4"/>
    <w:rsid w:val="00530FA2"/>
    <w:rsid w:val="00535688"/>
    <w:rsid w:val="0054113B"/>
    <w:rsid w:val="0054247A"/>
    <w:rsid w:val="00545E14"/>
    <w:rsid w:val="005466DB"/>
    <w:rsid w:val="00552212"/>
    <w:rsid w:val="00552687"/>
    <w:rsid w:val="00564045"/>
    <w:rsid w:val="00564EC5"/>
    <w:rsid w:val="0056664A"/>
    <w:rsid w:val="00572806"/>
    <w:rsid w:val="00572BDC"/>
    <w:rsid w:val="00590081"/>
    <w:rsid w:val="005A3757"/>
    <w:rsid w:val="005A3912"/>
    <w:rsid w:val="005A3C7C"/>
    <w:rsid w:val="005B1BE5"/>
    <w:rsid w:val="005B2EFD"/>
    <w:rsid w:val="005C260B"/>
    <w:rsid w:val="005C488A"/>
    <w:rsid w:val="005C562B"/>
    <w:rsid w:val="005D56AD"/>
    <w:rsid w:val="005D627C"/>
    <w:rsid w:val="005D771B"/>
    <w:rsid w:val="005E2185"/>
    <w:rsid w:val="005E58E5"/>
    <w:rsid w:val="005F24AE"/>
    <w:rsid w:val="005F30B8"/>
    <w:rsid w:val="00600DFB"/>
    <w:rsid w:val="00603E95"/>
    <w:rsid w:val="00604908"/>
    <w:rsid w:val="006141BD"/>
    <w:rsid w:val="00617233"/>
    <w:rsid w:val="0062462E"/>
    <w:rsid w:val="006272B4"/>
    <w:rsid w:val="0063694C"/>
    <w:rsid w:val="00641E87"/>
    <w:rsid w:val="00645F69"/>
    <w:rsid w:val="006541DC"/>
    <w:rsid w:val="00662CDA"/>
    <w:rsid w:val="006703A0"/>
    <w:rsid w:val="006813EA"/>
    <w:rsid w:val="00683BCA"/>
    <w:rsid w:val="006918A7"/>
    <w:rsid w:val="00691B71"/>
    <w:rsid w:val="00695325"/>
    <w:rsid w:val="006959D2"/>
    <w:rsid w:val="00696DF2"/>
    <w:rsid w:val="006A028D"/>
    <w:rsid w:val="006A690E"/>
    <w:rsid w:val="006A6D88"/>
    <w:rsid w:val="006B2251"/>
    <w:rsid w:val="006B34B2"/>
    <w:rsid w:val="006C0FD5"/>
    <w:rsid w:val="006C31B6"/>
    <w:rsid w:val="006C4E7D"/>
    <w:rsid w:val="006C7562"/>
    <w:rsid w:val="006D0C1F"/>
    <w:rsid w:val="006D1F65"/>
    <w:rsid w:val="006D5494"/>
    <w:rsid w:val="007041F4"/>
    <w:rsid w:val="00710CB5"/>
    <w:rsid w:val="00712D5C"/>
    <w:rsid w:val="007206D7"/>
    <w:rsid w:val="00730A45"/>
    <w:rsid w:val="0073784B"/>
    <w:rsid w:val="007447BA"/>
    <w:rsid w:val="007451D2"/>
    <w:rsid w:val="007462A3"/>
    <w:rsid w:val="00760DD2"/>
    <w:rsid w:val="007640C0"/>
    <w:rsid w:val="0077295D"/>
    <w:rsid w:val="00787138"/>
    <w:rsid w:val="007900CE"/>
    <w:rsid w:val="007B58C2"/>
    <w:rsid w:val="007C07D7"/>
    <w:rsid w:val="007C0D2B"/>
    <w:rsid w:val="007C51F8"/>
    <w:rsid w:val="007C6D1E"/>
    <w:rsid w:val="007D0A8F"/>
    <w:rsid w:val="007D27A6"/>
    <w:rsid w:val="007D305C"/>
    <w:rsid w:val="007D5B6C"/>
    <w:rsid w:val="007E2077"/>
    <w:rsid w:val="007E2225"/>
    <w:rsid w:val="007E6737"/>
    <w:rsid w:val="007F0D6F"/>
    <w:rsid w:val="007F2A32"/>
    <w:rsid w:val="007F5979"/>
    <w:rsid w:val="007F65DC"/>
    <w:rsid w:val="007F691F"/>
    <w:rsid w:val="008051AF"/>
    <w:rsid w:val="00826A27"/>
    <w:rsid w:val="0083376D"/>
    <w:rsid w:val="00834412"/>
    <w:rsid w:val="00844BF1"/>
    <w:rsid w:val="00852D3A"/>
    <w:rsid w:val="0085324F"/>
    <w:rsid w:val="008558E4"/>
    <w:rsid w:val="0086058A"/>
    <w:rsid w:val="00862F1E"/>
    <w:rsid w:val="00865132"/>
    <w:rsid w:val="0087187E"/>
    <w:rsid w:val="0087604D"/>
    <w:rsid w:val="00893F0F"/>
    <w:rsid w:val="008969D3"/>
    <w:rsid w:val="008A4ECD"/>
    <w:rsid w:val="008A7EF0"/>
    <w:rsid w:val="008B04D9"/>
    <w:rsid w:val="008B195D"/>
    <w:rsid w:val="008B243F"/>
    <w:rsid w:val="008B523C"/>
    <w:rsid w:val="008C72BB"/>
    <w:rsid w:val="008E02D4"/>
    <w:rsid w:val="008E6516"/>
    <w:rsid w:val="008F73EE"/>
    <w:rsid w:val="0090613B"/>
    <w:rsid w:val="00913C39"/>
    <w:rsid w:val="00915AEE"/>
    <w:rsid w:val="00916EAE"/>
    <w:rsid w:val="0092459D"/>
    <w:rsid w:val="009263BE"/>
    <w:rsid w:val="00932941"/>
    <w:rsid w:val="00936E9F"/>
    <w:rsid w:val="00942100"/>
    <w:rsid w:val="0094458B"/>
    <w:rsid w:val="009461FA"/>
    <w:rsid w:val="00946401"/>
    <w:rsid w:val="0095685D"/>
    <w:rsid w:val="009600DB"/>
    <w:rsid w:val="009619D1"/>
    <w:rsid w:val="009625FB"/>
    <w:rsid w:val="00993793"/>
    <w:rsid w:val="009A0BAE"/>
    <w:rsid w:val="009B29D5"/>
    <w:rsid w:val="009B331B"/>
    <w:rsid w:val="009B354B"/>
    <w:rsid w:val="009E606B"/>
    <w:rsid w:val="009E6A02"/>
    <w:rsid w:val="009E6CC5"/>
    <w:rsid w:val="009F2255"/>
    <w:rsid w:val="00A01FEA"/>
    <w:rsid w:val="00A02F01"/>
    <w:rsid w:val="00A04AF2"/>
    <w:rsid w:val="00A0685B"/>
    <w:rsid w:val="00A11945"/>
    <w:rsid w:val="00A119CC"/>
    <w:rsid w:val="00A16722"/>
    <w:rsid w:val="00A20759"/>
    <w:rsid w:val="00A277B5"/>
    <w:rsid w:val="00A40641"/>
    <w:rsid w:val="00A46D51"/>
    <w:rsid w:val="00A523F1"/>
    <w:rsid w:val="00A82CC4"/>
    <w:rsid w:val="00A87CB8"/>
    <w:rsid w:val="00A91C7C"/>
    <w:rsid w:val="00A93963"/>
    <w:rsid w:val="00A979C0"/>
    <w:rsid w:val="00AA32C9"/>
    <w:rsid w:val="00AB38B2"/>
    <w:rsid w:val="00AB4060"/>
    <w:rsid w:val="00AB5C6C"/>
    <w:rsid w:val="00AC3192"/>
    <w:rsid w:val="00AC54C3"/>
    <w:rsid w:val="00AC6B90"/>
    <w:rsid w:val="00AF55BA"/>
    <w:rsid w:val="00B02DB1"/>
    <w:rsid w:val="00B11BE5"/>
    <w:rsid w:val="00B156CB"/>
    <w:rsid w:val="00B249F2"/>
    <w:rsid w:val="00B24E68"/>
    <w:rsid w:val="00B26322"/>
    <w:rsid w:val="00B44C0B"/>
    <w:rsid w:val="00B4772E"/>
    <w:rsid w:val="00B6356F"/>
    <w:rsid w:val="00B63710"/>
    <w:rsid w:val="00B67688"/>
    <w:rsid w:val="00B77952"/>
    <w:rsid w:val="00B91BD4"/>
    <w:rsid w:val="00BA1E48"/>
    <w:rsid w:val="00BD19EC"/>
    <w:rsid w:val="00BD27B2"/>
    <w:rsid w:val="00BE07F3"/>
    <w:rsid w:val="00BE0897"/>
    <w:rsid w:val="00BE1D58"/>
    <w:rsid w:val="00BE44C3"/>
    <w:rsid w:val="00BE62B4"/>
    <w:rsid w:val="00BF360D"/>
    <w:rsid w:val="00C22AA1"/>
    <w:rsid w:val="00C25841"/>
    <w:rsid w:val="00C3348E"/>
    <w:rsid w:val="00C4029E"/>
    <w:rsid w:val="00C55EF8"/>
    <w:rsid w:val="00C57773"/>
    <w:rsid w:val="00C61E27"/>
    <w:rsid w:val="00C63D2A"/>
    <w:rsid w:val="00C74BF9"/>
    <w:rsid w:val="00C7647C"/>
    <w:rsid w:val="00C92543"/>
    <w:rsid w:val="00C92A05"/>
    <w:rsid w:val="00C930E4"/>
    <w:rsid w:val="00C956D4"/>
    <w:rsid w:val="00CA419B"/>
    <w:rsid w:val="00CB3328"/>
    <w:rsid w:val="00CB59D6"/>
    <w:rsid w:val="00CB7A57"/>
    <w:rsid w:val="00CC58CB"/>
    <w:rsid w:val="00CD16F3"/>
    <w:rsid w:val="00CD5A8F"/>
    <w:rsid w:val="00CD5F7C"/>
    <w:rsid w:val="00CD6345"/>
    <w:rsid w:val="00CD7830"/>
    <w:rsid w:val="00CE1A02"/>
    <w:rsid w:val="00CE5BEF"/>
    <w:rsid w:val="00CE7E5C"/>
    <w:rsid w:val="00CF29AE"/>
    <w:rsid w:val="00D075FB"/>
    <w:rsid w:val="00D11260"/>
    <w:rsid w:val="00D2102C"/>
    <w:rsid w:val="00D213D0"/>
    <w:rsid w:val="00D2160D"/>
    <w:rsid w:val="00D23023"/>
    <w:rsid w:val="00D23AC1"/>
    <w:rsid w:val="00D31363"/>
    <w:rsid w:val="00D346BD"/>
    <w:rsid w:val="00D47D73"/>
    <w:rsid w:val="00D627EE"/>
    <w:rsid w:val="00D82056"/>
    <w:rsid w:val="00D85D51"/>
    <w:rsid w:val="00D97070"/>
    <w:rsid w:val="00DA2528"/>
    <w:rsid w:val="00DA3BE9"/>
    <w:rsid w:val="00DB30CA"/>
    <w:rsid w:val="00DB6FE9"/>
    <w:rsid w:val="00DC284C"/>
    <w:rsid w:val="00DC5C63"/>
    <w:rsid w:val="00DC685A"/>
    <w:rsid w:val="00DD6C21"/>
    <w:rsid w:val="00E13E95"/>
    <w:rsid w:val="00E22D74"/>
    <w:rsid w:val="00E246D6"/>
    <w:rsid w:val="00E25389"/>
    <w:rsid w:val="00E274FD"/>
    <w:rsid w:val="00E3177C"/>
    <w:rsid w:val="00E32588"/>
    <w:rsid w:val="00E3642A"/>
    <w:rsid w:val="00E364A8"/>
    <w:rsid w:val="00E410D4"/>
    <w:rsid w:val="00E4320A"/>
    <w:rsid w:val="00E43B7B"/>
    <w:rsid w:val="00E466AE"/>
    <w:rsid w:val="00E50926"/>
    <w:rsid w:val="00E5782D"/>
    <w:rsid w:val="00E60E9B"/>
    <w:rsid w:val="00E61ABA"/>
    <w:rsid w:val="00E748FE"/>
    <w:rsid w:val="00E76ADE"/>
    <w:rsid w:val="00E80FDE"/>
    <w:rsid w:val="00E85B72"/>
    <w:rsid w:val="00E86963"/>
    <w:rsid w:val="00E97CC2"/>
    <w:rsid w:val="00EA2F22"/>
    <w:rsid w:val="00EA327E"/>
    <w:rsid w:val="00EA6F03"/>
    <w:rsid w:val="00EB54D6"/>
    <w:rsid w:val="00EB573A"/>
    <w:rsid w:val="00EC7D59"/>
    <w:rsid w:val="00ED4F62"/>
    <w:rsid w:val="00ED5ABF"/>
    <w:rsid w:val="00EE548D"/>
    <w:rsid w:val="00EE574C"/>
    <w:rsid w:val="00EE6FEB"/>
    <w:rsid w:val="00EF22B7"/>
    <w:rsid w:val="00EF47D7"/>
    <w:rsid w:val="00F117EC"/>
    <w:rsid w:val="00F12D3F"/>
    <w:rsid w:val="00F14DDB"/>
    <w:rsid w:val="00F1520D"/>
    <w:rsid w:val="00F23BD4"/>
    <w:rsid w:val="00F369CB"/>
    <w:rsid w:val="00F379FD"/>
    <w:rsid w:val="00F54BCE"/>
    <w:rsid w:val="00F6375D"/>
    <w:rsid w:val="00F90311"/>
    <w:rsid w:val="00F90CD1"/>
    <w:rsid w:val="00F92597"/>
    <w:rsid w:val="00F96158"/>
    <w:rsid w:val="00F966AB"/>
    <w:rsid w:val="00FA12DD"/>
    <w:rsid w:val="00FA1691"/>
    <w:rsid w:val="00FA370F"/>
    <w:rsid w:val="00FA4409"/>
    <w:rsid w:val="00FB5606"/>
    <w:rsid w:val="00FB63AF"/>
    <w:rsid w:val="00FC178E"/>
    <w:rsid w:val="00FC7726"/>
    <w:rsid w:val="00FD02A3"/>
    <w:rsid w:val="00FD2854"/>
    <w:rsid w:val="00FD2D48"/>
    <w:rsid w:val="00FD3645"/>
    <w:rsid w:val="00FD4206"/>
    <w:rsid w:val="00F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B0AA"/>
  <w15:chartTrackingRefBased/>
  <w15:docId w15:val="{2F5DC31F-FE31-4AFF-A8B9-C6231CD2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EFD"/>
    <w:rPr>
      <w:color w:val="808080"/>
    </w:rPr>
  </w:style>
  <w:style w:type="table" w:styleId="TableGrid">
    <w:name w:val="Table Grid"/>
    <w:basedOn w:val="TableNormal"/>
    <w:uiPriority w:val="39"/>
    <w:rsid w:val="00DB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ncloud.iitd.ac.in/owncloud/index.php/s/EFEqbDanCB7Dn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423</cp:revision>
  <cp:lastPrinted>2018-04-11T18:11:00Z</cp:lastPrinted>
  <dcterms:created xsi:type="dcterms:W3CDTF">2018-02-13T15:08:00Z</dcterms:created>
  <dcterms:modified xsi:type="dcterms:W3CDTF">2018-05-11T12:13:00Z</dcterms:modified>
</cp:coreProperties>
</file>