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[__], [PLACE]</w:t>
      </w:r>
    </w:p>
    <w:p>
      <w:pPr>
        <w:keepNext/>
        <w:widowControl/>
        <w:jc w:val="center"/>
      </w:pPr>
      <w:r>
        <w:rPr>
          <w:b w:val="0"/>
          <w:u w:val="none"/>
        </w:rPr>
        <w:t>Execution Application No. ____ of 20__</w:t>
      </w:r>
    </w:p>
    <w:p>
      <w:pPr>
        <w:keepNext/>
        <w:widowControl/>
        <w:jc w:val="center"/>
      </w:pPr>
      <w:r>
        <w:rPr>
          <w:b/>
          <w:u w:val="single"/>
        </w:rPr>
        <w:t>MEMO OF PARTIES</w:t>
      </w:r>
    </w:p>
    <w:p>
      <w:pPr>
        <w:keepNext/>
        <w:widowControl/>
        <w:jc w:val="both"/>
      </w:pPr>
      <w:r>
        <w:rPr>
          <w:b w:val="0"/>
          <w:u w:val="none"/>
        </w:rPr>
        <w:t>[NAME OF DECREE-HOLDER], aged about [__] years, [son / daughter / wife of] [NAME OF FATHER / HUSBAND], resident of [FULL ADDRESS WITH PIN CODE], Aadhaar No. [IF LAWFULLY REQUIRED], Mobile No. [NUMBER], Email [IF AVAILABLE].</w:t>
      </w:r>
    </w:p>
    <w:p>
      <w:pPr>
        <w:keepNext w:val="0"/>
        <w:widowControl/>
        <w:jc w:val="right"/>
      </w:pPr>
      <w:r>
        <w:rPr>
          <w:b w:val="0"/>
          <w:u w:val="none"/>
        </w:rPr>
        <w:t>… Decree-Holder</w:t>
      </w:r>
    </w:p>
    <w:p>
      <w:pPr>
        <w:keepNext/>
        <w:widowControl/>
        <w:jc w:val="center"/>
      </w:pPr>
      <w:r>
        <w:rPr>
          <w:b w:val="0"/>
          <w:u w:val="none"/>
        </w:rPr>
        <w:t>Versus</w:t>
      </w:r>
    </w:p>
    <w:p>
      <w:pPr>
        <w:keepNext/>
        <w:widowControl/>
        <w:jc w:val="both"/>
      </w:pPr>
      <w:r>
        <w:rPr>
          <w:b w:val="0"/>
          <w:u w:val="none"/>
        </w:rPr>
        <w:t>[NAME OF JUDGMENT-DEBTOR], aged about [__] years, [son / daughter / wife of] [NAME OF FATHER / HUSBAND], resident of [FULL ADDRESS WITH PIN CODE], Aadhaar No. [IF LAWFULLY REQUIRED], Mobile No. [NUMBER], Email [IF AVAILABLE].</w:t>
      </w:r>
    </w:p>
    <w:p>
      <w:pPr>
        <w:keepNext w:val="0"/>
        <w:widowControl/>
        <w:jc w:val="right"/>
      </w:pPr>
      <w:r>
        <w:rPr>
          <w:b w:val="0"/>
          <w:u w:val="none"/>
        </w:rPr>
        <w:t>… Judgment-Debtor</w:t>
      </w:r>
    </w:p>
    <w:p>
      <w:pPr>
        <w:keepNext/>
        <w:widowControl/>
        <w:jc w:val="center"/>
      </w:pPr>
      <w:r>
        <w:rPr>
          <w:b/>
          <w:u w:val="single"/>
        </w:rPr>
        <w:t>APPLICATION FOR EXECUTION OF DECREE UNDER ORDER XXI RULE 11(2) READ WITH SECTION 51 OF THE CODE OF CIVIL PROCEDURE, 1908</w:t>
      </w:r>
    </w:p>
    <w:p>
      <w:pPr>
        <w:keepNext w:val="0"/>
        <w:widowControl/>
        <w:jc w:val="both"/>
      </w:pPr>
      <w:r>
        <w:rPr>
          <w:b w:val="0"/>
          <w:u w:val="none"/>
        </w:rPr>
        <w:t>The decree-holder prays for execution of the decree, the particulars of which are given below:</w:t>
      </w:r>
    </w:p>
    <w:p>
      <w:pPr>
        <w:keepNext w:val="0"/>
        <w:widowControl/>
        <w:ind w:left="360" w:hanging="360"/>
        <w:jc w:val="both"/>
      </w:pPr>
      <w:r>
        <w:rPr>
          <w:b w:val="0"/>
          <w:u w:val="none"/>
        </w:rPr>
        <w:t>1. Number of the suit: [CIVIL SUIT No. __ of __], decided by [COURT].</w:t>
      </w:r>
    </w:p>
    <w:p>
      <w:pPr>
        <w:keepNext w:val="0"/>
        <w:widowControl/>
        <w:ind w:left="360" w:hanging="360"/>
        <w:jc w:val="both"/>
      </w:pPr>
      <w:r>
        <w:rPr>
          <w:b w:val="0"/>
          <w:u w:val="none"/>
        </w:rPr>
        <w:t>2. Names of the parties: [DECREE-HOLDER] versus [JUDGMENT-DEBTOR].</w:t>
      </w:r>
    </w:p>
    <w:p>
      <w:pPr>
        <w:keepNext w:val="0"/>
        <w:widowControl/>
        <w:ind w:left="360" w:hanging="360"/>
        <w:jc w:val="both"/>
      </w:pPr>
      <w:r>
        <w:rPr>
          <w:b w:val="0"/>
          <w:u w:val="none"/>
        </w:rPr>
        <w:t>3. Date of the decree: [DATE] (certified copy annexed).</w:t>
      </w:r>
    </w:p>
    <w:p>
      <w:pPr>
        <w:keepNext w:val="0"/>
        <w:widowControl/>
        <w:ind w:left="360" w:hanging="360"/>
        <w:jc w:val="both"/>
      </w:pPr>
      <w:r>
        <w:rPr>
          <w:b w:val="0"/>
          <w:u w:val="none"/>
        </w:rPr>
        <w:t>4. Whether any appeal was preferred against the decree: [No / Yes — APPEAL No. __, decided on __ / pending, with no stay].</w:t>
      </w:r>
    </w:p>
    <w:p>
      <w:pPr>
        <w:keepNext w:val="0"/>
        <w:widowControl/>
        <w:ind w:left="360" w:hanging="360"/>
        <w:jc w:val="both"/>
      </w:pPr>
      <w:r>
        <w:rPr>
          <w:b w:val="0"/>
          <w:u w:val="none"/>
        </w:rPr>
        <w:t>5. Whether any payment or adjustment was made: [No / Yes — ₹__ on __].</w:t>
      </w:r>
    </w:p>
    <w:p>
      <w:pPr>
        <w:keepNext w:val="0"/>
        <w:widowControl/>
        <w:ind w:left="360" w:hanging="360"/>
        <w:jc w:val="both"/>
      </w:pPr>
      <w:r>
        <w:rPr>
          <w:b w:val="0"/>
          <w:u w:val="none"/>
        </w:rPr>
        <w:t>6. Previous applications for execution, if any, with their dates and results: [None / details].</w:t>
      </w:r>
    </w:p>
    <w:p>
      <w:pPr>
        <w:keepNext w:val="0"/>
        <w:widowControl/>
        <w:ind w:left="360" w:hanging="360"/>
        <w:jc w:val="both"/>
      </w:pPr>
      <w:r>
        <w:rPr>
          <w:b w:val="0"/>
          <w:u w:val="none"/>
        </w:rPr>
        <w:t>7. Amount, with interest, due upon the decree, or other relief granted: [PRINCIPAL ₹__ + INTEREST ₹__ up to __ = ₹__ / DESCRIPTION OF RELIEF].</w:t>
      </w:r>
    </w:p>
    <w:p>
      <w:pPr>
        <w:keepNext w:val="0"/>
        <w:widowControl/>
        <w:ind w:left="360" w:hanging="360"/>
        <w:jc w:val="both"/>
      </w:pPr>
      <w:r>
        <w:rPr>
          <w:b w:val="0"/>
          <w:u w:val="none"/>
        </w:rPr>
        <w:t>8. Amount of costs, if any, awarded: ₹[__].</w:t>
      </w:r>
    </w:p>
    <w:p>
      <w:pPr>
        <w:keepNext w:val="0"/>
        <w:widowControl/>
        <w:ind w:left="360" w:hanging="360"/>
        <w:jc w:val="both"/>
      </w:pPr>
      <w:r>
        <w:rPr>
          <w:b w:val="0"/>
          <w:u w:val="none"/>
        </w:rPr>
        <w:t>9. Name of the person against whom execution is sought: [JUDGMENT-DEBTOR].</w:t>
      </w:r>
    </w:p>
    <w:p>
      <w:pPr>
        <w:keepNext w:val="0"/>
        <w:widowControl/>
        <w:ind w:left="360" w:hanging="360"/>
        <w:jc w:val="both"/>
      </w:pPr>
      <w:r>
        <w:rPr>
          <w:b w:val="0"/>
          <w:u w:val="none"/>
        </w:rPr>
        <w:t>10. Mode in which the assistance of the Court is required: [attachment and sale of the movable / immovable property described in the Schedule / arrest and detention in civil prison / delivery of possession / appointment of a receiver / other].</w:t>
      </w:r>
    </w:p>
    <w:p>
      <w:pPr>
        <w:keepNext w:val="0"/>
        <w:widowControl/>
        <w:ind w:left="360" w:hanging="360"/>
        <w:jc w:val="both"/>
      </w:pPr>
      <w:r>
        <w:rPr>
          <w:b w:val="0"/>
          <w:u w:val="none"/>
        </w:rPr>
        <w:t>11. That the operative decree directs [quote its exact relief and parties], and the present application seeks only enforcement of that direction. The certified decree and relevant judgment are annexed as [ ].</w:t>
      </w:r>
    </w:p>
    <w:p>
      <w:pPr>
        <w:keepNext w:val="0"/>
        <w:widowControl/>
        <w:ind w:left="360" w:hanging="360"/>
        <w:jc w:val="both"/>
      </w:pPr>
      <w:r>
        <w:rPr>
          <w:b w:val="0"/>
          <w:u w:val="none"/>
        </w:rPr>
        <w:t>12. That the decree is executable in this Court because [court which passed it / lawful transfer and transmission particulars]. Any appeal, stay, variation or satisfaction is [full details and orders]. Filing an appeal alone is not pleaded as an automatic stay.</w:t>
      </w:r>
    </w:p>
    <w:p>
      <w:pPr>
        <w:keepNext w:val="0"/>
        <w:widowControl/>
        <w:ind w:left="360" w:hanging="360"/>
        <w:jc w:val="both"/>
      </w:pPr>
      <w:r>
        <w:rPr>
          <w:b w:val="0"/>
          <w:u w:val="none"/>
        </w:rPr>
        <w:t>13. That the amount due on [date] comprises decretal principal ₹[ ], interest calculated strictly under the decree ₹[ ], costs ₹[ ], less payments or adjustments ₹[ ]. The calculation and certification of adjustment, where required, are annexed.</w:t>
      </w:r>
    </w:p>
    <w:p>
      <w:pPr>
        <w:keepNext w:val="0"/>
        <w:widowControl/>
        <w:ind w:left="360" w:hanging="360"/>
        <w:jc w:val="both"/>
      </w:pPr>
      <w:r>
        <w:rPr>
          <w:b w:val="0"/>
          <w:u w:val="none"/>
        </w:rPr>
        <w:t>14. That execution limitation is calculated under [Article 136 / Article 135 or other applicable provision] from [date decree became enforceable], taking account of [lawful exclusion]. Mandatory-injunction decrees are not assumed to have the same period as every money decree.</w:t>
      </w:r>
    </w:p>
    <w:p>
      <w:pPr>
        <w:keepNext w:val="0"/>
        <w:widowControl/>
        <w:ind w:left="360" w:hanging="360"/>
        <w:jc w:val="both"/>
      </w:pPr>
      <w:r>
        <w:rPr>
          <w:b w:val="0"/>
          <w:u w:val="none"/>
        </w:rPr>
        <w:t>15. That the requested mode of execution is [attachment and sale / delivery of possession / other], concerning [identified property, ownership and known exemptions]. If seeking civil detention, the statutory notice, inquiry and Section 51 proviso requirements are addressed by [facts], not merely non-payment.</w:t>
      </w:r>
    </w:p>
    <w:p>
      <w:pPr>
        <w:keepNext w:val="0"/>
        <w:widowControl/>
        <w:ind w:left="360" w:hanging="360"/>
        <w:jc w:val="both"/>
      </w:pPr>
      <w:r>
        <w:rPr>
          <w:b w:val="0"/>
          <w:u w:val="none"/>
        </w:rPr>
        <w:t>16. That earlier executions and results are listed as [dates, court, amount realised and orders]. The Order XXI Rule 11 particulars are completed, and any application for asset disclosure is precisely framed.</w:t>
      </w:r>
    </w:p>
    <w:p>
      <w:pPr>
        <w:keepNext/>
        <w:widowControl/>
        <w:jc w:val="center"/>
      </w:pPr>
      <w:r>
        <w:rPr>
          <w:b/>
          <w:u w:val="single"/>
        </w:rPr>
        <w:t>SCHEDULE OF PROPERTY (if attachment is sought)</w:t>
      </w:r>
    </w:p>
    <w:p>
      <w:pPr>
        <w:keepNext w:val="0"/>
        <w:widowControl/>
        <w:jc w:val="both"/>
      </w:pPr>
      <w:r>
        <w:rPr>
          <w:b w:val="0"/>
          <w:u w:val="none"/>
        </w:rPr>
        <w:t>[DESCRIPTION OF PROPERTY with boundaries / particulars, and the judgment-debtor's interest in it].</w:t>
      </w:r>
    </w:p>
    <w:p>
      <w:pPr>
        <w:keepNext/>
        <w:widowControl/>
        <w:jc w:val="center"/>
      </w:pPr>
      <w:r>
        <w:rPr>
          <w:b/>
          <w:u w:val="single"/>
        </w:rPr>
        <w:t>PRAYER</w:t>
      </w:r>
    </w:p>
    <w:p>
      <w:pPr>
        <w:keepNext/>
        <w:widowControl/>
        <w:jc w:val="both"/>
      </w:pPr>
      <w:r>
        <w:rPr>
          <w:b w:val="0"/>
          <w:u w:val="none"/>
        </w:rPr>
        <w:t>It is, therefore, respectfully prayed that the decree dated [DATE] may kindly be executed in the manner stated above, and the amount due along with costs of execution may be recovered from the judgment-debtor.</w:t>
      </w:r>
    </w:p>
    <w:p>
      <w:pPr>
        <w:keepNext/>
        <w:widowControl/>
        <w:jc w:val="both"/>
      </w:pPr>
      <w:r>
        <w:rPr>
          <w:b w:val="0"/>
          <w:u w:val="none"/>
        </w:rPr>
        <w:t>Place: [PLACE] Date: [DATE]</w:t>
      </w:r>
    </w:p>
    <w:p>
      <w:pPr>
        <w:keepNext/>
        <w:widowControl/>
        <w:jc w:val="right"/>
      </w:pPr>
      <w:r>
        <w:rPr>
          <w:b w:val="0"/>
          <w:u w:val="none"/>
        </w:rPr>
        <w:t>DECREE-HOLDER</w:t>
      </w:r>
    </w:p>
    <w:p>
      <w:pPr>
        <w:keepNext/>
        <w:pageBreakBefore/>
        <w:widowControl/>
        <w:jc w:val="center"/>
      </w:pPr>
      <w:r>
        <w:rPr>
          <w:b/>
          <w:u w:val="single"/>
        </w:rPr>
        <w:t>VERIFICATION</w:t>
      </w:r>
    </w:p>
    <w:p>
      <w:pPr>
        <w:keepNext/>
        <w:keepLines/>
        <w:widowControl/>
        <w:jc w:val="both"/>
      </w:pPr>
      <w:r>
        <w:rPr>
          <w:b w:val="0"/>
          <w:u w:val="none"/>
        </w:rPr>
        <w:t>I, [NAME OF DECREE-HOLDER], the decree-holder, do hereby declare that what is stated above is true to the best of my information and belief. Verified at [PLACE] on [DATE].</w:t>
      </w:r>
    </w:p>
    <w:p>
      <w:pPr>
        <w:keepNext/>
        <w:widowControl/>
        <w:jc w:val="right"/>
      </w:pPr>
      <w:r>
        <w:rPr>
          <w:b w:val="0"/>
          <w:u w:val="none"/>
        </w:rPr>
        <w:t>DECREE-HOLDER</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Decree-holder</w:t>
      </w:r>
    </w:p>
    <w:p>
      <w:pPr>
        <w:keepNext/>
        <w:pageBreakBefore/>
        <w:widowControl/>
        <w:spacing w:after="40"/>
        <w:jc w:val="center"/>
      </w:pPr>
      <w:r>
        <w:rPr>
          <w:b/>
          <w:u w:val="single"/>
        </w:rPr>
        <w:t>IN THE COURT OF [__], [PLACE]</w:t>
      </w:r>
    </w:p>
    <w:p>
      <w:pPr>
        <w:keepNext/>
        <w:widowControl/>
        <w:spacing w:after="40"/>
        <w:jc w:val="center"/>
      </w:pPr>
      <w:r>
        <w:rPr>
          <w:b w:val="0"/>
          <w:u w:val="none"/>
        </w:rPr>
        <w:t>Execution Application No. ____ of 20__</w:t>
      </w:r>
    </w:p>
    <w:p>
      <w:pPr>
        <w:keepNext/>
        <w:widowControl/>
        <w:jc w:val="both"/>
      </w:pPr>
      <w:r>
        <w:rPr>
          <w:b w:val="0"/>
          <w:u w:val="none"/>
        </w:rPr>
        <w:t>[NAME OF DECREE-HOLDER], aged about [__] years, [son / daughter / wife of] [PARENTAGE], resident of [COMPLETE ADDRESS WITH PIN CODE], Aadhaar No. [IF LAWFULLY REQUIRED], Mobile No. [NUMBER], Email [IF AVAILABLE].</w:t>
      </w:r>
    </w:p>
    <w:p>
      <w:pPr>
        <w:keepNext w:val="0"/>
        <w:widowControl/>
        <w:jc w:val="right"/>
      </w:pPr>
      <w:r>
        <w:rPr>
          <w:b w:val="0"/>
          <w:u w:val="none"/>
        </w:rPr>
        <w:t>… Decree-Holder</w:t>
      </w:r>
    </w:p>
    <w:p>
      <w:pPr>
        <w:keepNext/>
        <w:widowControl/>
        <w:spacing w:after="40"/>
        <w:jc w:val="center"/>
      </w:pPr>
      <w:r>
        <w:rPr>
          <w:b w:val="0"/>
          <w:u w:val="none"/>
        </w:rPr>
        <w:t>Versus</w:t>
      </w:r>
    </w:p>
    <w:p>
      <w:pPr>
        <w:keepNext/>
        <w:widowControl/>
        <w:jc w:val="both"/>
      </w:pPr>
      <w:r>
        <w:rPr>
          <w:b w:val="0"/>
          <w:u w:val="none"/>
        </w:rPr>
        <w:t>[NAME OF JUDGMENT-DEBTOR], aged about [__] years, [son / daughter / wife of] [PARENTAGE], resident of [COMPLETE ADDRESS WITH PIN CODE], Aadhaar No. [IF LAWFULLY REQUIRED], Mobile No. [NUMBER], Email [IF AVAILABLE].</w:t>
      </w:r>
    </w:p>
    <w:p>
      <w:pPr>
        <w:keepNext w:val="0"/>
        <w:widowControl/>
        <w:jc w:val="right"/>
      </w:pPr>
      <w:r>
        <w:rPr>
          <w:b w:val="0"/>
          <w:u w:val="none"/>
        </w:rPr>
        <w:t>… Judgment-Debtor</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Decree-holder</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An executing court ordinarily cannot enlarge the decree. Check property exemptions, third-party rights and required notices. Seek a specific executable mode; attach a payment-adjusted statement rather than repeating the original claim.</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