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D2B" w:rsidRDefault="007C2D2B"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номер 2 </w:t>
      </w:r>
      <w:hyperlink r:id="rId5" w:tgtFrame="_blank" w:history="1"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http://unionmasters.ru/index.ht</w:t>
        </w:r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m</w:t>
        </w:r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l</w:t>
        </w:r>
      </w:hyperlink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номер3 </w:t>
      </w:r>
      <w:hyperlink r:id="rId6" w:tgtFrame="_blank" w:history="1"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http://pamyat-93.ru/blagoustroistvo_zahor</w:t>
        </w:r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o</w:t>
        </w:r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neniya/</w:t>
        </w:r>
      </w:hyperlink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ном</w:t>
      </w:r>
      <w:proofErr w:type="gramStart"/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4</w:t>
      </w:r>
      <w:proofErr w:type="gramEnd"/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 </w:t>
      </w:r>
      <w:hyperlink r:id="rId7" w:tgtFrame="_blank" w:history="1"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http://granitopt.com.ua/odinarnye-pamyatniki/</w:t>
        </w:r>
      </w:hyperlink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ном 5 </w:t>
      </w:r>
      <w:hyperlink r:id="rId8" w:tgtFrame="_blank" w:history="1"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http://era-nsk.com</w:t>
        </w:r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/</w:t>
        </w:r>
      </w:hyperlink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ном6 </w:t>
      </w:r>
      <w:hyperlink r:id="rId9" w:tgtFrame="_blank" w:history="1"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http://as-grani.ru/home</w:t>
        </w:r>
      </w:hyperlink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ном7 </w:t>
      </w:r>
      <w:hyperlink r:id="rId10" w:tgtFrame="_blank" w:history="1"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http://asgranit.ru/uclugi-b</w:t>
        </w:r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l</w:t>
        </w:r>
        <w:r>
          <w:rPr>
            <w:rStyle w:val="a4"/>
            <w:rFonts w:ascii="Arial" w:hAnsi="Arial" w:cs="Arial"/>
            <w:color w:val="990099"/>
            <w:sz w:val="17"/>
            <w:szCs w:val="17"/>
            <w:shd w:val="clear" w:color="auto" w:fill="FFFFFF"/>
          </w:rPr>
          <w:t>agouctroictvo/blagouctroictvo-iz-trotuarnoi-i-granitnoi-plitki</w:t>
        </w:r>
      </w:hyperlink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  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400ABC" w:rsidRDefault="005F65F5">
      <w:r>
        <w:t>Прямые памятники</w:t>
      </w:r>
    </w:p>
    <w:p w:rsidR="005F65F5" w:rsidRDefault="005F65F5">
      <w:r>
        <w:t>Семейные памятники</w:t>
      </w:r>
    </w:p>
    <w:p w:rsidR="0087289F" w:rsidRDefault="0087289F" w:rsidP="0087289F">
      <w:pPr>
        <w:pStyle w:val="a3"/>
        <w:numPr>
          <w:ilvl w:val="0"/>
          <w:numId w:val="1"/>
        </w:numPr>
      </w:pPr>
      <w:r>
        <w:t xml:space="preserve">Памятники 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 xml:space="preserve">Гранит 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>Мрамор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>Овал на памятник</w:t>
      </w:r>
    </w:p>
    <w:p w:rsidR="00640F3D" w:rsidRDefault="00640F3D" w:rsidP="0087289F">
      <w:pPr>
        <w:pStyle w:val="a3"/>
        <w:numPr>
          <w:ilvl w:val="0"/>
          <w:numId w:val="1"/>
        </w:numPr>
      </w:pPr>
      <w:r w:rsidRPr="00640F3D">
        <w:t>Гравировка</w:t>
      </w:r>
    </w:p>
    <w:p w:rsidR="0087289F" w:rsidRDefault="00640F3D" w:rsidP="0087289F">
      <w:pPr>
        <w:pStyle w:val="a3"/>
        <w:numPr>
          <w:ilvl w:val="0"/>
          <w:numId w:val="1"/>
        </w:numPr>
      </w:pPr>
      <w:r>
        <w:t xml:space="preserve">Портреты </w:t>
      </w:r>
    </w:p>
    <w:p w:rsidR="00640F3D" w:rsidRDefault="0087289F" w:rsidP="0087289F">
      <w:pPr>
        <w:pStyle w:val="a3"/>
        <w:numPr>
          <w:ilvl w:val="1"/>
          <w:numId w:val="1"/>
        </w:numPr>
      </w:pPr>
      <w:r>
        <w:t>Ц</w:t>
      </w:r>
      <w:r w:rsidR="00640F3D">
        <w:t>ветные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>Керамика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>Ретушь</w:t>
      </w:r>
    </w:p>
    <w:p w:rsidR="0087289F" w:rsidRDefault="0087289F" w:rsidP="0087289F">
      <w:pPr>
        <w:pStyle w:val="a3"/>
        <w:numPr>
          <w:ilvl w:val="1"/>
          <w:numId w:val="1"/>
        </w:numPr>
      </w:pPr>
      <w:proofErr w:type="spellStart"/>
      <w:r>
        <w:t>Пескоструй</w:t>
      </w:r>
      <w:proofErr w:type="spellEnd"/>
      <w:r>
        <w:t xml:space="preserve"> 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>Художественное оформление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>Каталог эпитафий</w:t>
      </w:r>
    </w:p>
    <w:p w:rsidR="001A7828" w:rsidRDefault="001A7828" w:rsidP="0087289F">
      <w:pPr>
        <w:pStyle w:val="a3"/>
        <w:numPr>
          <w:ilvl w:val="1"/>
          <w:numId w:val="1"/>
        </w:numPr>
      </w:pPr>
      <w:r>
        <w:t>Каталог рисунков для гравировки</w:t>
      </w:r>
    </w:p>
    <w:p w:rsidR="0087289F" w:rsidRDefault="0087289F" w:rsidP="0087289F">
      <w:pPr>
        <w:pStyle w:val="a3"/>
        <w:numPr>
          <w:ilvl w:val="0"/>
          <w:numId w:val="1"/>
        </w:numPr>
      </w:pPr>
      <w:r>
        <w:t xml:space="preserve">Благоустройство </w:t>
      </w:r>
    </w:p>
    <w:p w:rsidR="0087289F" w:rsidRDefault="0087289F" w:rsidP="0087289F">
      <w:pPr>
        <w:pStyle w:val="a3"/>
        <w:numPr>
          <w:ilvl w:val="1"/>
          <w:numId w:val="1"/>
        </w:numPr>
      </w:pPr>
      <w:r>
        <w:t xml:space="preserve">Каталог </w:t>
      </w:r>
    </w:p>
    <w:p w:rsidR="001A43A7" w:rsidRDefault="001A43A7" w:rsidP="001A43A7">
      <w:r w:rsidRPr="001A43A7">
        <w:t>http://памятники-из-гранита.москва/</w:t>
      </w:r>
    </w:p>
    <w:sectPr w:rsidR="001A43A7" w:rsidSect="00400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15C69"/>
    <w:multiLevelType w:val="hybridMultilevel"/>
    <w:tmpl w:val="25FCA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06253"/>
    <w:rsid w:val="001019AF"/>
    <w:rsid w:val="001A43A7"/>
    <w:rsid w:val="001A7828"/>
    <w:rsid w:val="00400ABC"/>
    <w:rsid w:val="005F65F5"/>
    <w:rsid w:val="00640F3D"/>
    <w:rsid w:val="007A1DB7"/>
    <w:rsid w:val="007C2D2B"/>
    <w:rsid w:val="0087289F"/>
    <w:rsid w:val="008B0790"/>
    <w:rsid w:val="00B06253"/>
    <w:rsid w:val="00D91B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A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89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C2D2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A1DB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ra-ns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ranitopt.com.ua/odinarnye-pamyatnik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amyat-93.ru/blagoustroistvo_zahoroneniy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unionmasters.ru/index.html" TargetMode="External"/><Relationship Id="rId10" Type="http://schemas.openxmlformats.org/officeDocument/2006/relationships/hyperlink" Target="http://asgranit.ru/uclugi-blagouctroictvo/blagouctroictvo-iz-trotuarnoi-i-granitnoi-plitk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-grani.ru/ho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Газизов</dc:creator>
  <cp:lastModifiedBy>Сергей Газизов</cp:lastModifiedBy>
  <cp:revision>7</cp:revision>
  <dcterms:created xsi:type="dcterms:W3CDTF">2018-05-08T06:33:00Z</dcterms:created>
  <dcterms:modified xsi:type="dcterms:W3CDTF">2018-05-31T14:38:00Z</dcterms:modified>
</cp:coreProperties>
</file>