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r w:rsidRPr="00952A8F">
        <w:rPr>
          <w:lang w:val="de-DE"/>
        </w:rPr>
        <w:t>Concept</w:t>
      </w:r>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r w:rsidRPr="00952A8F">
              <w:rPr>
                <w:b/>
                <w:lang w:val="de-DE"/>
              </w:rPr>
              <w:t>Author:</w:t>
            </w:r>
          </w:p>
        </w:tc>
        <w:tc>
          <w:tcPr>
            <w:tcW w:w="6702" w:type="dxa"/>
          </w:tcPr>
          <w:p w:rsidR="0093382C" w:rsidRPr="00952A8F" w:rsidRDefault="008E2924" w:rsidP="008E2924">
            <w:pPr>
              <w:rPr>
                <w:lang w:val="de-DE"/>
              </w:rPr>
            </w:pPr>
            <w:r w:rsidRPr="00952A8F">
              <w:rPr>
                <w:lang w:val="de-DE"/>
              </w:rPr>
              <w:t>Ivo Kunadt</w:t>
            </w:r>
            <w:r w:rsidR="006C3917" w:rsidRPr="00952A8F">
              <w:rPr>
                <w:lang w:val="de-DE"/>
              </w:rPr>
              <w:t xml:space="preserve">, </w:t>
            </w:r>
            <w:r w:rsidRPr="00952A8F">
              <w:rPr>
                <w:lang w:val="de-DE"/>
              </w:rPr>
              <w:t>Schleißheimer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&lt;draft / released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94278D"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458000111"/>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rsidRPr="00952A8F">
        <w:rPr>
          <w:lang w:val="de-DE"/>
        </w:rPr>
        <w:lastRenderedPageBreak/>
        <w:t>History</w:t>
      </w:r>
      <w:bookmarkEnd w:id="20"/>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r w:rsidRPr="00952A8F">
              <w:rPr>
                <w:lang w:val="de-DE"/>
              </w:rPr>
              <w:t>Author, Editor</w:t>
            </w:r>
          </w:p>
        </w:tc>
        <w:tc>
          <w:tcPr>
            <w:tcW w:w="3261" w:type="dxa"/>
          </w:tcPr>
          <w:p w:rsidR="0093382C" w:rsidRPr="00952A8F" w:rsidRDefault="006C3917">
            <w:pPr>
              <w:rPr>
                <w:lang w:val="de-DE"/>
              </w:rPr>
            </w:pPr>
            <w:r w:rsidRPr="00952A8F">
              <w:rPr>
                <w:lang w:val="de-DE"/>
              </w:rPr>
              <w:t>Reason</w:t>
            </w: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458000112"/>
      <w:r w:rsidRPr="00952A8F">
        <w:rPr>
          <w:lang w:val="de-DE"/>
        </w:rPr>
        <w:lastRenderedPageBreak/>
        <w:t>Table of Contents</w:t>
      </w:r>
      <w:bookmarkEnd w:id="70"/>
    </w:p>
    <w:p w:rsidR="00BF6162" w:rsidRDefault="0094278D">
      <w:pPr>
        <w:pStyle w:val="Verzeichnis1"/>
        <w:tabs>
          <w:tab w:val="left" w:pos="660"/>
        </w:tabs>
        <w:rPr>
          <w:rFonts w:asciiTheme="minorHAnsi" w:eastAsiaTheme="minorEastAsia" w:hAnsiTheme="minorHAnsi" w:cstheme="minorBidi"/>
          <w:b w:val="0"/>
          <w:noProof/>
          <w:sz w:val="22"/>
          <w:szCs w:val="22"/>
          <w:lang w:val="de-DE" w:eastAsia="de-DE"/>
        </w:rPr>
      </w:pPr>
      <w:r w:rsidRPr="0094278D">
        <w:rPr>
          <w:lang w:val="de-DE"/>
        </w:rPr>
        <w:fldChar w:fldCharType="begin"/>
      </w:r>
      <w:r w:rsidR="006C3917" w:rsidRPr="00952A8F">
        <w:rPr>
          <w:lang w:val="de-DE"/>
        </w:rPr>
        <w:instrText xml:space="preserve"> TOC \o "1-3" </w:instrText>
      </w:r>
      <w:r w:rsidRPr="0094278D">
        <w:rPr>
          <w:lang w:val="de-DE"/>
        </w:rPr>
        <w:fldChar w:fldCharType="separate"/>
      </w:r>
      <w:r w:rsidR="00BF6162" w:rsidRPr="00A3520C">
        <w:rPr>
          <w:noProof/>
          <w:lang w:val="de-DE"/>
        </w:rPr>
        <w:t>1</w:t>
      </w:r>
      <w:r w:rsidR="00BF6162">
        <w:rPr>
          <w:rFonts w:asciiTheme="minorHAnsi" w:eastAsiaTheme="minorEastAsia" w:hAnsiTheme="minorHAnsi" w:cstheme="minorBidi"/>
          <w:b w:val="0"/>
          <w:noProof/>
          <w:sz w:val="22"/>
          <w:szCs w:val="22"/>
          <w:lang w:val="de-DE" w:eastAsia="de-DE"/>
        </w:rPr>
        <w:tab/>
      </w:r>
      <w:r w:rsidR="00BF6162" w:rsidRPr="00A3520C">
        <w:rPr>
          <w:noProof/>
          <w:lang w:val="de-DE"/>
        </w:rPr>
        <w:t>History</w:t>
      </w:r>
      <w:r w:rsidR="00BF6162">
        <w:rPr>
          <w:noProof/>
        </w:rPr>
        <w:tab/>
      </w:r>
      <w:r w:rsidR="00BF6162">
        <w:rPr>
          <w:noProof/>
        </w:rPr>
        <w:fldChar w:fldCharType="begin"/>
      </w:r>
      <w:r w:rsidR="00BF6162">
        <w:rPr>
          <w:noProof/>
        </w:rPr>
        <w:instrText xml:space="preserve"> PAGEREF _Toc458000111 \h </w:instrText>
      </w:r>
      <w:r w:rsidR="00BF6162">
        <w:rPr>
          <w:noProof/>
        </w:rPr>
      </w:r>
      <w:r w:rsidR="00BF6162">
        <w:rPr>
          <w:noProof/>
        </w:rPr>
        <w:fldChar w:fldCharType="separate"/>
      </w:r>
      <w:r w:rsidR="00BF6162">
        <w:rPr>
          <w:noProof/>
        </w:rPr>
        <w:t>2</w:t>
      </w:r>
      <w:r w:rsidR="00BF6162">
        <w:rPr>
          <w:noProof/>
        </w:rPr>
        <w:fldChar w:fldCharType="end"/>
      </w:r>
    </w:p>
    <w:p w:rsidR="00BF6162" w:rsidRDefault="00BF6162">
      <w:pPr>
        <w:pStyle w:val="Verzeichnis1"/>
        <w:tabs>
          <w:tab w:val="left" w:pos="660"/>
        </w:tabs>
        <w:rPr>
          <w:rFonts w:asciiTheme="minorHAnsi" w:eastAsiaTheme="minorEastAsia" w:hAnsiTheme="minorHAnsi" w:cstheme="minorBidi"/>
          <w:b w:val="0"/>
          <w:noProof/>
          <w:sz w:val="22"/>
          <w:szCs w:val="22"/>
          <w:lang w:val="de-DE" w:eastAsia="de-DE"/>
        </w:rPr>
      </w:pPr>
      <w:r w:rsidRPr="00A3520C">
        <w:rPr>
          <w:noProof/>
          <w:lang w:val="de-DE"/>
        </w:rPr>
        <w:t>2</w:t>
      </w:r>
      <w:r>
        <w:rPr>
          <w:rFonts w:asciiTheme="minorHAnsi" w:eastAsiaTheme="minorEastAsia" w:hAnsiTheme="minorHAnsi" w:cstheme="minorBidi"/>
          <w:b w:val="0"/>
          <w:noProof/>
          <w:sz w:val="22"/>
          <w:szCs w:val="22"/>
          <w:lang w:val="de-DE" w:eastAsia="de-DE"/>
        </w:rPr>
        <w:tab/>
      </w:r>
      <w:r w:rsidRPr="00A3520C">
        <w:rPr>
          <w:noProof/>
          <w:lang w:val="de-DE"/>
        </w:rPr>
        <w:t>Table of Contents</w:t>
      </w:r>
      <w:r>
        <w:rPr>
          <w:noProof/>
        </w:rPr>
        <w:tab/>
      </w:r>
      <w:r>
        <w:rPr>
          <w:noProof/>
        </w:rPr>
        <w:fldChar w:fldCharType="begin"/>
      </w:r>
      <w:r>
        <w:rPr>
          <w:noProof/>
        </w:rPr>
        <w:instrText xml:space="preserve"> PAGEREF _Toc458000112 \h </w:instrText>
      </w:r>
      <w:r>
        <w:rPr>
          <w:noProof/>
        </w:rPr>
      </w:r>
      <w:r>
        <w:rPr>
          <w:noProof/>
        </w:rPr>
        <w:fldChar w:fldCharType="separate"/>
      </w:r>
      <w:r>
        <w:rPr>
          <w:noProof/>
        </w:rPr>
        <w:t>3</w:t>
      </w:r>
      <w:r>
        <w:rPr>
          <w:noProof/>
        </w:rPr>
        <w:fldChar w:fldCharType="end"/>
      </w:r>
    </w:p>
    <w:p w:rsidR="00BF6162" w:rsidRDefault="00BF6162">
      <w:pPr>
        <w:pStyle w:val="Verzeichnis1"/>
        <w:tabs>
          <w:tab w:val="left" w:pos="660"/>
        </w:tabs>
        <w:rPr>
          <w:rFonts w:asciiTheme="minorHAnsi" w:eastAsiaTheme="minorEastAsia" w:hAnsiTheme="minorHAnsi" w:cstheme="minorBidi"/>
          <w:b w:val="0"/>
          <w:noProof/>
          <w:sz w:val="22"/>
          <w:szCs w:val="22"/>
          <w:lang w:val="de-DE" w:eastAsia="de-DE"/>
        </w:rPr>
      </w:pPr>
      <w:r w:rsidRPr="00A3520C">
        <w:rPr>
          <w:noProof/>
          <w:lang w:val="de-DE"/>
        </w:rPr>
        <w:t>3</w:t>
      </w:r>
      <w:r>
        <w:rPr>
          <w:rFonts w:asciiTheme="minorHAnsi" w:eastAsiaTheme="minorEastAsia" w:hAnsiTheme="minorHAnsi" w:cstheme="minorBidi"/>
          <w:b w:val="0"/>
          <w:noProof/>
          <w:sz w:val="22"/>
          <w:szCs w:val="22"/>
          <w:lang w:val="de-DE" w:eastAsia="de-DE"/>
        </w:rPr>
        <w:tab/>
      </w:r>
      <w:r w:rsidRPr="00A3520C">
        <w:rPr>
          <w:noProof/>
          <w:lang w:val="de-DE"/>
        </w:rPr>
        <w:t>OPL</w:t>
      </w:r>
      <w:r>
        <w:rPr>
          <w:noProof/>
        </w:rPr>
        <w:tab/>
      </w:r>
      <w:r>
        <w:rPr>
          <w:noProof/>
        </w:rPr>
        <w:fldChar w:fldCharType="begin"/>
      </w:r>
      <w:r>
        <w:rPr>
          <w:noProof/>
        </w:rPr>
        <w:instrText xml:space="preserve"> PAGEREF _Toc458000113 \h </w:instrText>
      </w:r>
      <w:r>
        <w:rPr>
          <w:noProof/>
        </w:rPr>
      </w:r>
      <w:r>
        <w:rPr>
          <w:noProof/>
        </w:rPr>
        <w:fldChar w:fldCharType="separate"/>
      </w:r>
      <w:r>
        <w:rPr>
          <w:noProof/>
        </w:rPr>
        <w:t>6</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3.1</w:t>
      </w:r>
      <w:r>
        <w:rPr>
          <w:rFonts w:asciiTheme="minorHAnsi" w:eastAsiaTheme="minorEastAsia" w:hAnsiTheme="minorHAnsi" w:cstheme="minorBidi"/>
          <w:noProof/>
          <w:sz w:val="22"/>
          <w:szCs w:val="22"/>
          <w:lang w:val="de-DE" w:eastAsia="de-DE"/>
        </w:rPr>
        <w:tab/>
      </w:r>
      <w:r w:rsidRPr="00A3520C">
        <w:rPr>
          <w:noProof/>
          <w:lang w:val="de-DE"/>
        </w:rPr>
        <w:t>Kommunikation von Client an Server</w:t>
      </w:r>
      <w:r w:rsidRPr="00BF6162">
        <w:rPr>
          <w:noProof/>
          <w:lang w:val="de-DE"/>
        </w:rPr>
        <w:tab/>
      </w:r>
      <w:r>
        <w:rPr>
          <w:noProof/>
        </w:rPr>
        <w:fldChar w:fldCharType="begin"/>
      </w:r>
      <w:r w:rsidRPr="00BF6162">
        <w:rPr>
          <w:noProof/>
          <w:lang w:val="de-DE"/>
        </w:rPr>
        <w:instrText xml:space="preserve"> PAGEREF _Toc458000114 \h </w:instrText>
      </w:r>
      <w:r>
        <w:rPr>
          <w:noProof/>
        </w:rPr>
      </w:r>
      <w:r>
        <w:rPr>
          <w:noProof/>
        </w:rPr>
        <w:fldChar w:fldCharType="separate"/>
      </w:r>
      <w:r w:rsidRPr="00BF6162">
        <w:rPr>
          <w:noProof/>
          <w:lang w:val="de-DE"/>
        </w:rPr>
        <w:t>6</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3.2</w:t>
      </w:r>
      <w:r>
        <w:rPr>
          <w:rFonts w:asciiTheme="minorHAnsi" w:eastAsiaTheme="minorEastAsia" w:hAnsiTheme="minorHAnsi" w:cstheme="minorBidi"/>
          <w:noProof/>
          <w:sz w:val="22"/>
          <w:szCs w:val="22"/>
          <w:lang w:val="de-DE" w:eastAsia="de-DE"/>
        </w:rPr>
        <w:tab/>
      </w:r>
      <w:r w:rsidRPr="00A3520C">
        <w:rPr>
          <w:noProof/>
          <w:lang w:val="de-DE"/>
        </w:rPr>
        <w:t>Timeslot  oder Pipeline Procedure</w:t>
      </w:r>
      <w:r w:rsidRPr="00BF6162">
        <w:rPr>
          <w:noProof/>
          <w:lang w:val="de-DE"/>
        </w:rPr>
        <w:tab/>
      </w:r>
      <w:r>
        <w:rPr>
          <w:noProof/>
        </w:rPr>
        <w:fldChar w:fldCharType="begin"/>
      </w:r>
      <w:r w:rsidRPr="00BF6162">
        <w:rPr>
          <w:noProof/>
          <w:lang w:val="de-DE"/>
        </w:rPr>
        <w:instrText xml:space="preserve"> PAGEREF _Toc458000115 \h </w:instrText>
      </w:r>
      <w:r>
        <w:rPr>
          <w:noProof/>
        </w:rPr>
      </w:r>
      <w:r>
        <w:rPr>
          <w:noProof/>
        </w:rPr>
        <w:fldChar w:fldCharType="separate"/>
      </w:r>
      <w:r w:rsidRPr="00BF6162">
        <w:rPr>
          <w:noProof/>
          <w:lang w:val="de-DE"/>
        </w:rPr>
        <w:t>6</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3.3</w:t>
      </w:r>
      <w:r>
        <w:rPr>
          <w:rFonts w:asciiTheme="minorHAnsi" w:eastAsiaTheme="minorEastAsia" w:hAnsiTheme="minorHAnsi" w:cstheme="minorBidi"/>
          <w:noProof/>
          <w:sz w:val="22"/>
          <w:szCs w:val="22"/>
          <w:lang w:val="de-DE" w:eastAsia="de-DE"/>
        </w:rPr>
        <w:tab/>
      </w:r>
      <w:r w:rsidRPr="00A3520C">
        <w:rPr>
          <w:noProof/>
          <w:lang w:val="de-DE"/>
        </w:rPr>
        <w:t>Streaming ... eigene oder proprietäre Lösung</w:t>
      </w:r>
      <w:r w:rsidRPr="00BF6162">
        <w:rPr>
          <w:noProof/>
          <w:lang w:val="de-DE"/>
        </w:rPr>
        <w:tab/>
      </w:r>
      <w:r>
        <w:rPr>
          <w:noProof/>
        </w:rPr>
        <w:fldChar w:fldCharType="begin"/>
      </w:r>
      <w:r w:rsidRPr="00BF6162">
        <w:rPr>
          <w:noProof/>
          <w:lang w:val="de-DE"/>
        </w:rPr>
        <w:instrText xml:space="preserve"> PAGEREF _Toc458000116 \h </w:instrText>
      </w:r>
      <w:r>
        <w:rPr>
          <w:noProof/>
        </w:rPr>
      </w:r>
      <w:r>
        <w:rPr>
          <w:noProof/>
        </w:rPr>
        <w:fldChar w:fldCharType="separate"/>
      </w:r>
      <w:r w:rsidRPr="00BF6162">
        <w:rPr>
          <w:noProof/>
          <w:lang w:val="de-DE"/>
        </w:rPr>
        <w:t>6</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3.4</w:t>
      </w:r>
      <w:r>
        <w:rPr>
          <w:rFonts w:asciiTheme="minorHAnsi" w:eastAsiaTheme="minorEastAsia" w:hAnsiTheme="minorHAnsi" w:cstheme="minorBidi"/>
          <w:noProof/>
          <w:sz w:val="22"/>
          <w:szCs w:val="22"/>
          <w:lang w:val="de-DE" w:eastAsia="de-DE"/>
        </w:rPr>
        <w:tab/>
      </w:r>
      <w:r w:rsidRPr="00A3520C">
        <w:rPr>
          <w:noProof/>
          <w:lang w:val="de-DE"/>
        </w:rPr>
        <w:t>Audio und Video Synchronisierung</w:t>
      </w:r>
      <w:r w:rsidRPr="00BF6162">
        <w:rPr>
          <w:noProof/>
          <w:lang w:val="de-DE"/>
        </w:rPr>
        <w:tab/>
      </w:r>
      <w:r>
        <w:rPr>
          <w:noProof/>
        </w:rPr>
        <w:fldChar w:fldCharType="begin"/>
      </w:r>
      <w:r w:rsidRPr="00BF6162">
        <w:rPr>
          <w:noProof/>
          <w:lang w:val="de-DE"/>
        </w:rPr>
        <w:instrText xml:space="preserve"> PAGEREF _Toc458000117 \h </w:instrText>
      </w:r>
      <w:r>
        <w:rPr>
          <w:noProof/>
        </w:rPr>
      </w:r>
      <w:r>
        <w:rPr>
          <w:noProof/>
        </w:rPr>
        <w:fldChar w:fldCharType="separate"/>
      </w:r>
      <w:r w:rsidRPr="00BF6162">
        <w:rPr>
          <w:noProof/>
          <w:lang w:val="de-DE"/>
        </w:rPr>
        <w:t>6</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3.5</w:t>
      </w:r>
      <w:r w:rsidRPr="00BF6162">
        <w:rPr>
          <w:rFonts w:asciiTheme="minorHAnsi" w:eastAsiaTheme="minorEastAsia" w:hAnsiTheme="minorHAnsi" w:cstheme="minorBidi"/>
          <w:noProof/>
          <w:sz w:val="22"/>
          <w:szCs w:val="22"/>
          <w:lang w:eastAsia="de-DE"/>
        </w:rPr>
        <w:tab/>
      </w:r>
      <w:r w:rsidRPr="00BF6162">
        <w:rPr>
          <w:noProof/>
        </w:rPr>
        <w:t>Prototypen</w:t>
      </w:r>
      <w:r>
        <w:rPr>
          <w:noProof/>
        </w:rPr>
        <w:tab/>
      </w:r>
      <w:r>
        <w:rPr>
          <w:noProof/>
        </w:rPr>
        <w:fldChar w:fldCharType="begin"/>
      </w:r>
      <w:r>
        <w:rPr>
          <w:noProof/>
        </w:rPr>
        <w:instrText xml:space="preserve"> PAGEREF _Toc458000118 \h </w:instrText>
      </w:r>
      <w:r>
        <w:rPr>
          <w:noProof/>
        </w:rPr>
      </w:r>
      <w:r>
        <w:rPr>
          <w:noProof/>
        </w:rPr>
        <w:fldChar w:fldCharType="separate"/>
      </w:r>
      <w:r>
        <w:rPr>
          <w:noProof/>
        </w:rPr>
        <w:t>6</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3.5.1</w:t>
      </w:r>
      <w:r w:rsidRPr="00BF6162">
        <w:rPr>
          <w:rFonts w:asciiTheme="minorHAnsi" w:eastAsiaTheme="minorEastAsia" w:hAnsiTheme="minorHAnsi" w:cstheme="minorBidi"/>
          <w:noProof/>
          <w:sz w:val="22"/>
          <w:szCs w:val="22"/>
          <w:lang w:eastAsia="de-DE"/>
        </w:rPr>
        <w:tab/>
      </w:r>
      <w:r w:rsidRPr="00BF6162">
        <w:rPr>
          <w:noProof/>
        </w:rPr>
        <w:t>2 simultane Encoder Sessions</w:t>
      </w:r>
      <w:r>
        <w:rPr>
          <w:noProof/>
        </w:rPr>
        <w:tab/>
      </w:r>
      <w:r>
        <w:rPr>
          <w:noProof/>
        </w:rPr>
        <w:fldChar w:fldCharType="begin"/>
      </w:r>
      <w:r>
        <w:rPr>
          <w:noProof/>
        </w:rPr>
        <w:instrText xml:space="preserve"> PAGEREF _Toc458000119 \h </w:instrText>
      </w:r>
      <w:r>
        <w:rPr>
          <w:noProof/>
        </w:rPr>
      </w:r>
      <w:r>
        <w:rPr>
          <w:noProof/>
        </w:rPr>
        <w:fldChar w:fldCharType="separate"/>
      </w:r>
      <w:r>
        <w:rPr>
          <w:noProof/>
        </w:rPr>
        <w:t>6</w:t>
      </w:r>
      <w:r>
        <w:rPr>
          <w:noProof/>
        </w:rPr>
        <w:fldChar w:fldCharType="end"/>
      </w:r>
    </w:p>
    <w:p w:rsidR="00BF6162" w:rsidRPr="00BF6162" w:rsidRDefault="00BF6162">
      <w:pPr>
        <w:pStyle w:val="Verzeichnis2"/>
        <w:rPr>
          <w:rFonts w:asciiTheme="minorHAnsi" w:eastAsiaTheme="minorEastAsia" w:hAnsiTheme="minorHAnsi" w:cstheme="minorBidi"/>
          <w:noProof/>
          <w:sz w:val="22"/>
          <w:szCs w:val="22"/>
          <w:lang w:eastAsia="de-DE"/>
        </w:rPr>
      </w:pPr>
      <w:r w:rsidRPr="00BF6162">
        <w:rPr>
          <w:noProof/>
        </w:rPr>
        <w:t>3.6</w:t>
      </w:r>
      <w:r>
        <w:rPr>
          <w:noProof/>
        </w:rPr>
        <w:tab/>
      </w:r>
      <w:r>
        <w:rPr>
          <w:noProof/>
        </w:rPr>
        <w:fldChar w:fldCharType="begin"/>
      </w:r>
      <w:r>
        <w:rPr>
          <w:noProof/>
        </w:rPr>
        <w:instrText xml:space="preserve"> PAGEREF _Toc458000120 \h </w:instrText>
      </w:r>
      <w:r>
        <w:rPr>
          <w:noProof/>
        </w:rPr>
      </w:r>
      <w:r>
        <w:rPr>
          <w:noProof/>
        </w:rPr>
        <w:fldChar w:fldCharType="separate"/>
      </w:r>
      <w:r>
        <w:rPr>
          <w:noProof/>
        </w:rPr>
        <w:t>6</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sidRPr="00BF6162">
        <w:rPr>
          <w:noProof/>
        </w:rPr>
        <w:t>4</w:t>
      </w:r>
      <w:r w:rsidRPr="00BF6162">
        <w:rPr>
          <w:rFonts w:asciiTheme="minorHAnsi" w:eastAsiaTheme="minorEastAsia" w:hAnsiTheme="minorHAnsi" w:cstheme="minorBidi"/>
          <w:b w:val="0"/>
          <w:noProof/>
          <w:sz w:val="22"/>
          <w:szCs w:val="22"/>
          <w:lang w:eastAsia="de-DE"/>
        </w:rPr>
        <w:tab/>
      </w:r>
      <w:r w:rsidRPr="00BF6162">
        <w:rPr>
          <w:noProof/>
        </w:rPr>
        <w:t xml:space="preserve">Generic toolchain and software </w:t>
      </w:r>
      <w:r>
        <w:rPr>
          <w:noProof/>
        </w:rPr>
        <w:t>aspects</w:t>
      </w:r>
      <w:r>
        <w:rPr>
          <w:noProof/>
        </w:rPr>
        <w:tab/>
      </w:r>
      <w:r>
        <w:rPr>
          <w:noProof/>
        </w:rPr>
        <w:fldChar w:fldCharType="begin"/>
      </w:r>
      <w:r>
        <w:rPr>
          <w:noProof/>
        </w:rPr>
        <w:instrText xml:space="preserve"> PAGEREF _Toc458000121 \h </w:instrText>
      </w:r>
      <w:r>
        <w:rPr>
          <w:noProof/>
        </w:rPr>
      </w:r>
      <w:r>
        <w:rPr>
          <w:noProof/>
        </w:rPr>
        <w:fldChar w:fldCharType="separate"/>
      </w:r>
      <w:r>
        <w:rPr>
          <w:noProof/>
        </w:rPr>
        <w:t>7</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4.1</w:t>
      </w:r>
      <w:r w:rsidRPr="00BF6162">
        <w:rPr>
          <w:rFonts w:asciiTheme="minorHAnsi" w:eastAsiaTheme="minorEastAsia" w:hAnsiTheme="minorHAnsi" w:cstheme="minorBidi"/>
          <w:noProof/>
          <w:sz w:val="22"/>
          <w:szCs w:val="22"/>
          <w:lang w:eastAsia="de-DE"/>
        </w:rPr>
        <w:tab/>
      </w:r>
      <w:r w:rsidRPr="00BF6162">
        <w:rPr>
          <w:noProof/>
        </w:rPr>
        <w:t>Paths and variables</w:t>
      </w:r>
      <w:r>
        <w:rPr>
          <w:noProof/>
        </w:rPr>
        <w:tab/>
      </w:r>
      <w:r>
        <w:rPr>
          <w:noProof/>
        </w:rPr>
        <w:fldChar w:fldCharType="begin"/>
      </w:r>
      <w:r>
        <w:rPr>
          <w:noProof/>
        </w:rPr>
        <w:instrText xml:space="preserve"> PAGEREF _Toc458000122 \h </w:instrText>
      </w:r>
      <w:r>
        <w:rPr>
          <w:noProof/>
        </w:rPr>
      </w:r>
      <w:r>
        <w:rPr>
          <w:noProof/>
        </w:rPr>
        <w:fldChar w:fldCharType="separate"/>
      </w:r>
      <w:r>
        <w:rPr>
          <w:noProof/>
        </w:rPr>
        <w:t>7</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4.2</w:t>
      </w:r>
      <w:r w:rsidRPr="00BF6162">
        <w:rPr>
          <w:rFonts w:asciiTheme="minorHAnsi" w:eastAsiaTheme="minorEastAsia" w:hAnsiTheme="minorHAnsi" w:cstheme="minorBidi"/>
          <w:noProof/>
          <w:sz w:val="22"/>
          <w:szCs w:val="22"/>
          <w:lang w:eastAsia="de-DE"/>
        </w:rPr>
        <w:tab/>
      </w:r>
      <w:r w:rsidRPr="00BF6162">
        <w:rPr>
          <w:noProof/>
        </w:rPr>
        <w:t>Git Repositories</w:t>
      </w:r>
      <w:r>
        <w:rPr>
          <w:noProof/>
        </w:rPr>
        <w:tab/>
      </w:r>
      <w:r>
        <w:rPr>
          <w:noProof/>
        </w:rPr>
        <w:fldChar w:fldCharType="begin"/>
      </w:r>
      <w:r>
        <w:rPr>
          <w:noProof/>
        </w:rPr>
        <w:instrText xml:space="preserve"> PAGEREF _Toc458000123 \h </w:instrText>
      </w:r>
      <w:r>
        <w:rPr>
          <w:noProof/>
        </w:rPr>
      </w:r>
      <w:r>
        <w:rPr>
          <w:noProof/>
        </w:rPr>
        <w:fldChar w:fldCharType="separate"/>
      </w:r>
      <w:r>
        <w:rPr>
          <w:noProof/>
        </w:rPr>
        <w:t>7</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4.3</w:t>
      </w:r>
      <w:r w:rsidRPr="00BF6162">
        <w:rPr>
          <w:rFonts w:asciiTheme="minorHAnsi" w:eastAsiaTheme="minorEastAsia" w:hAnsiTheme="minorHAnsi" w:cstheme="minorBidi"/>
          <w:noProof/>
          <w:sz w:val="22"/>
          <w:szCs w:val="22"/>
          <w:lang w:eastAsia="de-DE"/>
        </w:rPr>
        <w:tab/>
      </w:r>
      <w:r w:rsidRPr="00BF6162">
        <w:rPr>
          <w:noProof/>
        </w:rPr>
        <w:t>Generic Files</w:t>
      </w:r>
      <w:r>
        <w:rPr>
          <w:noProof/>
        </w:rPr>
        <w:tab/>
      </w:r>
      <w:r>
        <w:rPr>
          <w:noProof/>
        </w:rPr>
        <w:fldChar w:fldCharType="begin"/>
      </w:r>
      <w:r>
        <w:rPr>
          <w:noProof/>
        </w:rPr>
        <w:instrText xml:space="preserve"> PAGEREF _Toc458000124 \h </w:instrText>
      </w:r>
      <w:r>
        <w:rPr>
          <w:noProof/>
        </w:rPr>
      </w:r>
      <w:r>
        <w:rPr>
          <w:noProof/>
        </w:rPr>
        <w:fldChar w:fldCharType="separate"/>
      </w:r>
      <w:r>
        <w:rPr>
          <w:noProof/>
        </w:rPr>
        <w:t>7</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4.4</w:t>
      </w:r>
      <w:r w:rsidRPr="00BF6162">
        <w:rPr>
          <w:rFonts w:asciiTheme="minorHAnsi" w:eastAsiaTheme="minorEastAsia" w:hAnsiTheme="minorHAnsi" w:cstheme="minorBidi"/>
          <w:noProof/>
          <w:sz w:val="22"/>
          <w:szCs w:val="22"/>
          <w:lang w:eastAsia="de-DE"/>
        </w:rPr>
        <w:tab/>
      </w:r>
      <w:r w:rsidRPr="00BF6162">
        <w:rPr>
          <w:noProof/>
        </w:rPr>
        <w:t>Namespaces</w:t>
      </w:r>
      <w:r>
        <w:rPr>
          <w:noProof/>
        </w:rPr>
        <w:tab/>
      </w:r>
      <w:r>
        <w:rPr>
          <w:noProof/>
        </w:rPr>
        <w:fldChar w:fldCharType="begin"/>
      </w:r>
      <w:r>
        <w:rPr>
          <w:noProof/>
        </w:rPr>
        <w:instrText xml:space="preserve"> PAGEREF _Toc458000125 \h </w:instrText>
      </w:r>
      <w:r>
        <w:rPr>
          <w:noProof/>
        </w:rPr>
      </w:r>
      <w:r>
        <w:rPr>
          <w:noProof/>
        </w:rPr>
        <w:fldChar w:fldCharType="separate"/>
      </w:r>
      <w:r>
        <w:rPr>
          <w:noProof/>
        </w:rPr>
        <w:t>8</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4.5</w:t>
      </w:r>
      <w:r w:rsidRPr="00BF6162">
        <w:rPr>
          <w:rFonts w:asciiTheme="minorHAnsi" w:eastAsiaTheme="minorEastAsia" w:hAnsiTheme="minorHAnsi" w:cstheme="minorBidi"/>
          <w:noProof/>
          <w:sz w:val="22"/>
          <w:szCs w:val="22"/>
          <w:lang w:eastAsia="de-DE"/>
        </w:rPr>
        <w:tab/>
      </w:r>
      <w:r w:rsidRPr="00BF6162">
        <w:rPr>
          <w:noProof/>
        </w:rPr>
        <w:t>Documentation</w:t>
      </w:r>
      <w:r>
        <w:rPr>
          <w:noProof/>
        </w:rPr>
        <w:tab/>
      </w:r>
      <w:r>
        <w:rPr>
          <w:noProof/>
        </w:rPr>
        <w:fldChar w:fldCharType="begin"/>
      </w:r>
      <w:r>
        <w:rPr>
          <w:noProof/>
        </w:rPr>
        <w:instrText xml:space="preserve"> PAGEREF _Toc458000126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lang w:eastAsia="de-DE"/>
        </w:rPr>
        <w:t>4.5.1</w:t>
      </w:r>
      <w:r w:rsidRPr="00BF6162">
        <w:rPr>
          <w:rFonts w:asciiTheme="minorHAnsi" w:eastAsiaTheme="minorEastAsia" w:hAnsiTheme="minorHAnsi" w:cstheme="minorBidi"/>
          <w:noProof/>
          <w:sz w:val="22"/>
          <w:szCs w:val="22"/>
          <w:lang w:eastAsia="de-DE"/>
        </w:rPr>
        <w:tab/>
      </w:r>
      <w:r w:rsidRPr="00BF6162">
        <w:rPr>
          <w:noProof/>
          <w:lang w:eastAsia="de-DE"/>
        </w:rPr>
        <w:t>Namespace</w:t>
      </w:r>
      <w:r>
        <w:rPr>
          <w:noProof/>
        </w:rPr>
        <w:tab/>
      </w:r>
      <w:r>
        <w:rPr>
          <w:noProof/>
        </w:rPr>
        <w:fldChar w:fldCharType="begin"/>
      </w:r>
      <w:r>
        <w:rPr>
          <w:noProof/>
        </w:rPr>
        <w:instrText xml:space="preserve"> PAGEREF _Toc458000127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lang w:eastAsia="de-DE"/>
        </w:rPr>
        <w:t>4.5.2</w:t>
      </w:r>
      <w:r w:rsidRPr="00BF6162">
        <w:rPr>
          <w:rFonts w:asciiTheme="minorHAnsi" w:eastAsiaTheme="minorEastAsia" w:hAnsiTheme="minorHAnsi" w:cstheme="minorBidi"/>
          <w:noProof/>
          <w:sz w:val="22"/>
          <w:szCs w:val="22"/>
          <w:lang w:eastAsia="de-DE"/>
        </w:rPr>
        <w:tab/>
      </w:r>
      <w:r>
        <w:rPr>
          <w:noProof/>
          <w:lang w:eastAsia="de-DE"/>
        </w:rPr>
        <w:t>Class</w:t>
      </w:r>
      <w:r>
        <w:rPr>
          <w:noProof/>
        </w:rPr>
        <w:tab/>
      </w:r>
      <w:r>
        <w:rPr>
          <w:noProof/>
        </w:rPr>
        <w:fldChar w:fldCharType="begin"/>
      </w:r>
      <w:r>
        <w:rPr>
          <w:noProof/>
        </w:rPr>
        <w:instrText xml:space="preserve"> PAGEREF _Toc458000128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lang w:eastAsia="de-DE"/>
        </w:rPr>
        <w:t>4.5.3</w:t>
      </w:r>
      <w:r w:rsidRPr="00BF6162">
        <w:rPr>
          <w:rFonts w:asciiTheme="minorHAnsi" w:eastAsiaTheme="minorEastAsia" w:hAnsiTheme="minorHAnsi" w:cstheme="minorBidi"/>
          <w:noProof/>
          <w:sz w:val="22"/>
          <w:szCs w:val="22"/>
          <w:lang w:eastAsia="de-DE"/>
        </w:rPr>
        <w:tab/>
      </w:r>
      <w:r>
        <w:rPr>
          <w:noProof/>
          <w:lang w:eastAsia="de-DE"/>
        </w:rPr>
        <w:t>Attributes</w:t>
      </w:r>
      <w:r>
        <w:rPr>
          <w:noProof/>
        </w:rPr>
        <w:tab/>
      </w:r>
      <w:r>
        <w:rPr>
          <w:noProof/>
        </w:rPr>
        <w:fldChar w:fldCharType="begin"/>
      </w:r>
      <w:r>
        <w:rPr>
          <w:noProof/>
        </w:rPr>
        <w:instrText xml:space="preserve"> PAGEREF _Toc458000129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lang w:eastAsia="de-DE"/>
        </w:rPr>
        <w:t>4.5.4</w:t>
      </w:r>
      <w:r w:rsidRPr="00BF6162">
        <w:rPr>
          <w:rFonts w:asciiTheme="minorHAnsi" w:eastAsiaTheme="minorEastAsia" w:hAnsiTheme="minorHAnsi" w:cstheme="minorBidi"/>
          <w:noProof/>
          <w:sz w:val="22"/>
          <w:szCs w:val="22"/>
          <w:lang w:eastAsia="de-DE"/>
        </w:rPr>
        <w:tab/>
      </w:r>
      <w:r>
        <w:rPr>
          <w:noProof/>
          <w:lang w:eastAsia="de-DE"/>
        </w:rPr>
        <w:t>Methods</w:t>
      </w:r>
      <w:r>
        <w:rPr>
          <w:noProof/>
        </w:rPr>
        <w:tab/>
      </w:r>
      <w:r>
        <w:rPr>
          <w:noProof/>
        </w:rPr>
        <w:fldChar w:fldCharType="begin"/>
      </w:r>
      <w:r>
        <w:rPr>
          <w:noProof/>
        </w:rPr>
        <w:instrText xml:space="preserve"> PAGEREF _Toc458000130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lang w:eastAsia="de-DE"/>
        </w:rPr>
        <w:t>4.5.5</w:t>
      </w:r>
      <w:r w:rsidRPr="00BF6162">
        <w:rPr>
          <w:rFonts w:asciiTheme="minorHAnsi" w:eastAsiaTheme="minorEastAsia" w:hAnsiTheme="minorHAnsi" w:cstheme="minorBidi"/>
          <w:noProof/>
          <w:sz w:val="22"/>
          <w:szCs w:val="22"/>
          <w:lang w:eastAsia="de-DE"/>
        </w:rPr>
        <w:tab/>
      </w:r>
      <w:r w:rsidRPr="00BF6162">
        <w:rPr>
          <w:noProof/>
          <w:lang w:eastAsia="de-DE"/>
        </w:rPr>
        <w:t>Enum</w:t>
      </w:r>
      <w:r>
        <w:rPr>
          <w:noProof/>
        </w:rPr>
        <w:tab/>
      </w:r>
      <w:r>
        <w:rPr>
          <w:noProof/>
        </w:rPr>
        <w:fldChar w:fldCharType="begin"/>
      </w:r>
      <w:r>
        <w:rPr>
          <w:noProof/>
        </w:rPr>
        <w:instrText xml:space="preserve"> PAGEREF _Toc458000131 \h </w:instrText>
      </w:r>
      <w:r>
        <w:rPr>
          <w:noProof/>
        </w:rPr>
      </w:r>
      <w:r>
        <w:rPr>
          <w:noProof/>
        </w:rPr>
        <w:fldChar w:fldCharType="separate"/>
      </w:r>
      <w:r>
        <w:rPr>
          <w:noProof/>
        </w:rPr>
        <w:t>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lang w:eastAsia="de-DE"/>
        </w:rPr>
        <w:t>4.5.6</w:t>
      </w:r>
      <w:r w:rsidRPr="00BF6162">
        <w:rPr>
          <w:rFonts w:asciiTheme="minorHAnsi" w:eastAsiaTheme="minorEastAsia" w:hAnsiTheme="minorHAnsi" w:cstheme="minorBidi"/>
          <w:noProof/>
          <w:sz w:val="22"/>
          <w:szCs w:val="22"/>
          <w:lang w:eastAsia="de-DE"/>
        </w:rPr>
        <w:tab/>
      </w:r>
      <w:r>
        <w:rPr>
          <w:noProof/>
          <w:lang w:eastAsia="de-DE"/>
        </w:rPr>
        <w:t>Struct</w:t>
      </w:r>
      <w:r>
        <w:rPr>
          <w:noProof/>
        </w:rPr>
        <w:tab/>
      </w:r>
      <w:r>
        <w:rPr>
          <w:noProof/>
        </w:rPr>
        <w:fldChar w:fldCharType="begin"/>
      </w:r>
      <w:r>
        <w:rPr>
          <w:noProof/>
        </w:rPr>
        <w:instrText xml:space="preserve"> PAGEREF _Toc458000132 \h </w:instrText>
      </w:r>
      <w:r>
        <w:rPr>
          <w:noProof/>
        </w:rPr>
      </w:r>
      <w:r>
        <w:rPr>
          <w:noProof/>
        </w:rPr>
        <w:fldChar w:fldCharType="separate"/>
      </w:r>
      <w:r>
        <w:rPr>
          <w:noProof/>
        </w:rPr>
        <w:t>9</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Pr>
          <w:noProof/>
        </w:rPr>
        <w:t>5</w:t>
      </w:r>
      <w:r w:rsidRPr="00BF6162">
        <w:rPr>
          <w:rFonts w:asciiTheme="minorHAnsi" w:eastAsiaTheme="minorEastAsia" w:hAnsiTheme="minorHAnsi" w:cstheme="minorBidi"/>
          <w:b w:val="0"/>
          <w:noProof/>
          <w:sz w:val="22"/>
          <w:szCs w:val="22"/>
          <w:lang w:eastAsia="de-DE"/>
        </w:rPr>
        <w:tab/>
      </w:r>
      <w:r>
        <w:rPr>
          <w:noProof/>
        </w:rPr>
        <w:t>Module structure</w:t>
      </w:r>
      <w:r>
        <w:rPr>
          <w:noProof/>
        </w:rPr>
        <w:tab/>
      </w:r>
      <w:r>
        <w:rPr>
          <w:noProof/>
        </w:rPr>
        <w:fldChar w:fldCharType="begin"/>
      </w:r>
      <w:r>
        <w:rPr>
          <w:noProof/>
        </w:rPr>
        <w:instrText xml:space="preserve"> PAGEREF _Toc458000133 \h </w:instrText>
      </w:r>
      <w:r>
        <w:rPr>
          <w:noProof/>
        </w:rPr>
      </w:r>
      <w:r>
        <w:rPr>
          <w:noProof/>
        </w:rPr>
        <w:fldChar w:fldCharType="separate"/>
      </w:r>
      <w:r>
        <w:rPr>
          <w:noProof/>
        </w:rPr>
        <w:t>10</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5.1</w:t>
      </w:r>
      <w:r w:rsidRPr="00BF6162">
        <w:rPr>
          <w:rFonts w:asciiTheme="minorHAnsi" w:eastAsiaTheme="minorEastAsia" w:hAnsiTheme="minorHAnsi" w:cstheme="minorBidi"/>
          <w:noProof/>
          <w:sz w:val="22"/>
          <w:szCs w:val="22"/>
          <w:lang w:eastAsia="de-DE"/>
        </w:rPr>
        <w:tab/>
      </w:r>
      <w:r w:rsidRPr="00BF6162">
        <w:rPr>
          <w:noProof/>
        </w:rPr>
        <w:t>Module Interface</w:t>
      </w:r>
      <w:r>
        <w:rPr>
          <w:noProof/>
        </w:rPr>
        <w:tab/>
      </w:r>
      <w:r>
        <w:rPr>
          <w:noProof/>
        </w:rPr>
        <w:fldChar w:fldCharType="begin"/>
      </w:r>
      <w:r>
        <w:rPr>
          <w:noProof/>
        </w:rPr>
        <w:instrText xml:space="preserve"> PAGEREF _Toc458000134 \h </w:instrText>
      </w:r>
      <w:r>
        <w:rPr>
          <w:noProof/>
        </w:rPr>
      </w:r>
      <w:r>
        <w:rPr>
          <w:noProof/>
        </w:rPr>
        <w:fldChar w:fldCharType="separate"/>
      </w:r>
      <w:r>
        <w:rPr>
          <w:noProof/>
        </w:rPr>
        <w:t>10</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5.1.1</w:t>
      </w:r>
      <w:r w:rsidRPr="00BF6162">
        <w:rPr>
          <w:rFonts w:asciiTheme="minorHAnsi" w:eastAsiaTheme="minorEastAsia" w:hAnsiTheme="minorHAnsi" w:cstheme="minorBidi"/>
          <w:noProof/>
          <w:sz w:val="22"/>
          <w:szCs w:val="22"/>
          <w:lang w:eastAsia="de-DE"/>
        </w:rPr>
        <w:tab/>
      </w:r>
      <w:r w:rsidRPr="00BF6162">
        <w:rPr>
          <w:noProof/>
        </w:rPr>
        <w:t>Plug-In Interface</w:t>
      </w:r>
      <w:r>
        <w:rPr>
          <w:noProof/>
        </w:rPr>
        <w:tab/>
      </w:r>
      <w:r>
        <w:rPr>
          <w:noProof/>
        </w:rPr>
        <w:fldChar w:fldCharType="begin"/>
      </w:r>
      <w:r>
        <w:rPr>
          <w:noProof/>
        </w:rPr>
        <w:instrText xml:space="preserve"> PAGEREF _Toc458000135 \h </w:instrText>
      </w:r>
      <w:r>
        <w:rPr>
          <w:noProof/>
        </w:rPr>
      </w:r>
      <w:r>
        <w:rPr>
          <w:noProof/>
        </w:rPr>
        <w:fldChar w:fldCharType="separate"/>
      </w:r>
      <w:r>
        <w:rPr>
          <w:noProof/>
        </w:rPr>
        <w:t>11</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5.1.2</w:t>
      </w:r>
      <w:r w:rsidRPr="00BF6162">
        <w:rPr>
          <w:rFonts w:asciiTheme="minorHAnsi" w:eastAsiaTheme="minorEastAsia" w:hAnsiTheme="minorHAnsi" w:cstheme="minorBidi"/>
          <w:noProof/>
          <w:sz w:val="22"/>
          <w:szCs w:val="22"/>
          <w:lang w:eastAsia="de-DE"/>
        </w:rPr>
        <w:tab/>
      </w:r>
      <w:r w:rsidRPr="00BF6162">
        <w:rPr>
          <w:noProof/>
        </w:rPr>
        <w:t>AbstractModule</w:t>
      </w:r>
      <w:r>
        <w:rPr>
          <w:noProof/>
        </w:rPr>
        <w:tab/>
      </w:r>
      <w:r>
        <w:rPr>
          <w:noProof/>
        </w:rPr>
        <w:fldChar w:fldCharType="begin"/>
      </w:r>
      <w:r>
        <w:rPr>
          <w:noProof/>
        </w:rPr>
        <w:instrText xml:space="preserve"> PAGEREF _Toc458000136 \h </w:instrText>
      </w:r>
      <w:r>
        <w:rPr>
          <w:noProof/>
        </w:rPr>
      </w:r>
      <w:r>
        <w:rPr>
          <w:noProof/>
        </w:rPr>
        <w:fldChar w:fldCharType="separate"/>
      </w:r>
      <w:r>
        <w:rPr>
          <w:noProof/>
        </w:rPr>
        <w:t>11</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5.1.3</w:t>
      </w:r>
      <w:r w:rsidRPr="00BF6162">
        <w:rPr>
          <w:rFonts w:asciiTheme="minorHAnsi" w:eastAsiaTheme="minorEastAsia" w:hAnsiTheme="minorHAnsi" w:cstheme="minorBidi"/>
          <w:noProof/>
          <w:sz w:val="22"/>
          <w:szCs w:val="22"/>
          <w:lang w:eastAsia="de-DE"/>
        </w:rPr>
        <w:tab/>
      </w:r>
      <w:r w:rsidRPr="00BF6162">
        <w:rPr>
          <w:noProof/>
        </w:rPr>
        <w:t>AbstractModuleFactory</w:t>
      </w:r>
      <w:r>
        <w:rPr>
          <w:noProof/>
        </w:rPr>
        <w:tab/>
      </w:r>
      <w:r>
        <w:rPr>
          <w:noProof/>
        </w:rPr>
        <w:fldChar w:fldCharType="begin"/>
      </w:r>
      <w:r>
        <w:rPr>
          <w:noProof/>
        </w:rPr>
        <w:instrText xml:space="preserve"> PAGEREF _Toc458000137 \h </w:instrText>
      </w:r>
      <w:r>
        <w:rPr>
          <w:noProof/>
        </w:rPr>
      </w:r>
      <w:r>
        <w:rPr>
          <w:noProof/>
        </w:rPr>
        <w:fldChar w:fldCharType="separate"/>
      </w:r>
      <w:r>
        <w:rPr>
          <w:noProof/>
        </w:rPr>
        <w:t>12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5.1.4</w:t>
      </w:r>
      <w:r w:rsidRPr="00BF6162">
        <w:rPr>
          <w:rFonts w:asciiTheme="minorHAnsi" w:eastAsiaTheme="minorEastAsia" w:hAnsiTheme="minorHAnsi" w:cstheme="minorBidi"/>
          <w:noProof/>
          <w:sz w:val="22"/>
          <w:szCs w:val="22"/>
          <w:lang w:eastAsia="de-DE"/>
        </w:rPr>
        <w:tab/>
      </w:r>
      <w:r w:rsidRPr="00BF6162">
        <w:rPr>
          <w:noProof/>
        </w:rPr>
        <w:t>Modul Typen</w:t>
      </w:r>
      <w:r>
        <w:rPr>
          <w:noProof/>
        </w:rPr>
        <w:tab/>
      </w:r>
      <w:r>
        <w:rPr>
          <w:noProof/>
        </w:rPr>
        <w:fldChar w:fldCharType="begin"/>
      </w:r>
      <w:r>
        <w:rPr>
          <w:noProof/>
        </w:rPr>
        <w:instrText xml:space="preserve"> PAGEREF _Toc458000138 \h </w:instrText>
      </w:r>
      <w:r>
        <w:rPr>
          <w:noProof/>
        </w:rPr>
      </w:r>
      <w:r>
        <w:rPr>
          <w:noProof/>
        </w:rPr>
        <w:fldChar w:fldCharType="separate"/>
      </w:r>
      <w:r>
        <w:rPr>
          <w:noProof/>
        </w:rPr>
        <w:t>12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5.1.5</w:t>
      </w:r>
      <w:r w:rsidRPr="00BF6162">
        <w:rPr>
          <w:rFonts w:asciiTheme="minorHAnsi" w:eastAsiaTheme="minorEastAsia" w:hAnsiTheme="minorHAnsi" w:cstheme="minorBidi"/>
          <w:noProof/>
          <w:sz w:val="22"/>
          <w:szCs w:val="22"/>
          <w:lang w:eastAsia="de-DE"/>
        </w:rPr>
        <w:tab/>
      </w:r>
      <w:r w:rsidRPr="00BF6162">
        <w:rPr>
          <w:noProof/>
        </w:rPr>
        <w:t>Submodul Typen</w:t>
      </w:r>
      <w:r>
        <w:rPr>
          <w:noProof/>
        </w:rPr>
        <w:tab/>
      </w:r>
      <w:r>
        <w:rPr>
          <w:noProof/>
        </w:rPr>
        <w:fldChar w:fldCharType="begin"/>
      </w:r>
      <w:r>
        <w:rPr>
          <w:noProof/>
        </w:rPr>
        <w:instrText xml:space="preserve"> PAGEREF _Toc458000139 \h </w:instrText>
      </w:r>
      <w:r>
        <w:rPr>
          <w:noProof/>
        </w:rPr>
      </w:r>
      <w:r>
        <w:rPr>
          <w:noProof/>
        </w:rPr>
        <w:fldChar w:fldCharType="separate"/>
      </w:r>
      <w:r>
        <w:rPr>
          <w:noProof/>
        </w:rPr>
        <w:t>13</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5.2</w:t>
      </w:r>
      <w:r w:rsidRPr="00BF6162">
        <w:rPr>
          <w:rFonts w:asciiTheme="minorHAnsi" w:eastAsiaTheme="minorEastAsia" w:hAnsiTheme="minorHAnsi" w:cstheme="minorBidi"/>
          <w:noProof/>
          <w:sz w:val="22"/>
          <w:szCs w:val="22"/>
          <w:lang w:eastAsia="de-DE"/>
        </w:rPr>
        <w:tab/>
      </w:r>
      <w:r w:rsidRPr="00BF6162">
        <w:rPr>
          <w:noProof/>
        </w:rPr>
        <w:t>Service Module</w:t>
      </w:r>
      <w:r>
        <w:rPr>
          <w:noProof/>
        </w:rPr>
        <w:tab/>
      </w:r>
      <w:r>
        <w:rPr>
          <w:noProof/>
        </w:rPr>
        <w:fldChar w:fldCharType="begin"/>
      </w:r>
      <w:r>
        <w:rPr>
          <w:noProof/>
        </w:rPr>
        <w:instrText xml:space="preserve"> PAGEREF _Toc458000140 \h </w:instrText>
      </w:r>
      <w:r>
        <w:rPr>
          <w:noProof/>
        </w:rPr>
      </w:r>
      <w:r>
        <w:rPr>
          <w:noProof/>
        </w:rPr>
        <w:fldChar w:fldCharType="separate"/>
      </w:r>
      <w:r>
        <w:rPr>
          <w:noProof/>
        </w:rPr>
        <w:t>14</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5.3</w:t>
      </w:r>
      <w:r w:rsidRPr="00BF6162">
        <w:rPr>
          <w:rFonts w:asciiTheme="minorHAnsi" w:eastAsiaTheme="minorEastAsia" w:hAnsiTheme="minorHAnsi" w:cstheme="minorBidi"/>
          <w:noProof/>
          <w:sz w:val="22"/>
          <w:szCs w:val="22"/>
          <w:lang w:eastAsia="de-DE"/>
        </w:rPr>
        <w:tab/>
      </w:r>
      <w:r w:rsidRPr="00BF6162">
        <w:rPr>
          <w:noProof/>
        </w:rPr>
        <w:t>Core Modul</w:t>
      </w:r>
      <w:r>
        <w:rPr>
          <w:noProof/>
        </w:rPr>
        <w:tab/>
      </w:r>
      <w:r>
        <w:rPr>
          <w:noProof/>
        </w:rPr>
        <w:fldChar w:fldCharType="begin"/>
      </w:r>
      <w:r>
        <w:rPr>
          <w:noProof/>
        </w:rPr>
        <w:instrText xml:space="preserve"> PAGEREF _Toc458000141 \h </w:instrText>
      </w:r>
      <w:r>
        <w:rPr>
          <w:noProof/>
        </w:rPr>
      </w:r>
      <w:r>
        <w:rPr>
          <w:noProof/>
        </w:rPr>
        <w:fldChar w:fldCharType="separate"/>
      </w:r>
      <w:r>
        <w:rPr>
          <w:noProof/>
        </w:rPr>
        <w:t>16</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5.3.1</w:t>
      </w:r>
      <w:r w:rsidRPr="00BF6162">
        <w:rPr>
          <w:rFonts w:asciiTheme="minorHAnsi" w:eastAsiaTheme="minorEastAsia" w:hAnsiTheme="minorHAnsi" w:cstheme="minorBidi"/>
          <w:noProof/>
          <w:sz w:val="22"/>
          <w:szCs w:val="22"/>
          <w:lang w:eastAsia="de-DE"/>
        </w:rPr>
        <w:tab/>
      </w:r>
      <w:r w:rsidRPr="00BF6162">
        <w:rPr>
          <w:noProof/>
        </w:rPr>
        <w:t>Settings</w:t>
      </w:r>
      <w:r>
        <w:rPr>
          <w:noProof/>
        </w:rPr>
        <w:tab/>
      </w:r>
      <w:r>
        <w:rPr>
          <w:noProof/>
        </w:rPr>
        <w:fldChar w:fldCharType="begin"/>
      </w:r>
      <w:r>
        <w:rPr>
          <w:noProof/>
        </w:rPr>
        <w:instrText xml:space="preserve"> PAGEREF _Toc458000142 \h </w:instrText>
      </w:r>
      <w:r>
        <w:rPr>
          <w:noProof/>
        </w:rPr>
      </w:r>
      <w:r>
        <w:rPr>
          <w:noProof/>
        </w:rPr>
        <w:fldChar w:fldCharType="separate"/>
      </w:r>
      <w:r>
        <w:rPr>
          <w:noProof/>
        </w:rPr>
        <w:t>17</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5.3.2</w:t>
      </w:r>
      <w:r w:rsidRPr="00BF6162">
        <w:rPr>
          <w:rFonts w:asciiTheme="minorHAnsi" w:eastAsiaTheme="minorEastAsia" w:hAnsiTheme="minorHAnsi" w:cstheme="minorBidi"/>
          <w:noProof/>
          <w:sz w:val="22"/>
          <w:szCs w:val="22"/>
          <w:lang w:eastAsia="de-DE"/>
        </w:rPr>
        <w:tab/>
      </w:r>
      <w:r w:rsidRPr="00BF6162">
        <w:rPr>
          <w:noProof/>
        </w:rPr>
        <w:t>PluginLoader</w:t>
      </w:r>
      <w:r>
        <w:rPr>
          <w:noProof/>
        </w:rPr>
        <w:tab/>
      </w:r>
      <w:r>
        <w:rPr>
          <w:noProof/>
        </w:rPr>
        <w:fldChar w:fldCharType="begin"/>
      </w:r>
      <w:r>
        <w:rPr>
          <w:noProof/>
        </w:rPr>
        <w:instrText xml:space="preserve"> PAGEREF _Toc458000143 \h </w:instrText>
      </w:r>
      <w:r>
        <w:rPr>
          <w:noProof/>
        </w:rPr>
      </w:r>
      <w:r>
        <w:rPr>
          <w:noProof/>
        </w:rPr>
        <w:fldChar w:fldCharType="separate"/>
      </w:r>
      <w:r>
        <w:rPr>
          <w:noProof/>
        </w:rPr>
        <w:t>18</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lastRenderedPageBreak/>
        <w:t>5.3.3</w:t>
      </w:r>
      <w:r w:rsidRPr="00BF6162">
        <w:rPr>
          <w:rFonts w:asciiTheme="minorHAnsi" w:eastAsiaTheme="minorEastAsia" w:hAnsiTheme="minorHAnsi" w:cstheme="minorBidi"/>
          <w:noProof/>
          <w:sz w:val="22"/>
          <w:szCs w:val="22"/>
          <w:lang w:eastAsia="de-DE"/>
        </w:rPr>
        <w:tab/>
      </w:r>
      <w:r w:rsidRPr="00BF6162">
        <w:rPr>
          <w:noProof/>
        </w:rPr>
        <w:t>ModulConnetor</w:t>
      </w:r>
      <w:r>
        <w:rPr>
          <w:noProof/>
        </w:rPr>
        <w:tab/>
      </w:r>
      <w:r>
        <w:rPr>
          <w:noProof/>
        </w:rPr>
        <w:fldChar w:fldCharType="begin"/>
      </w:r>
      <w:r>
        <w:rPr>
          <w:noProof/>
        </w:rPr>
        <w:instrText xml:space="preserve"> PAGEREF _Toc458000144 \h </w:instrText>
      </w:r>
      <w:r>
        <w:rPr>
          <w:noProof/>
        </w:rPr>
      </w:r>
      <w:r>
        <w:rPr>
          <w:noProof/>
        </w:rPr>
        <w:fldChar w:fldCharType="separate"/>
      </w:r>
      <w:r>
        <w:rPr>
          <w:noProof/>
        </w:rPr>
        <w:t>19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5.3.4</w:t>
      </w:r>
      <w:r w:rsidRPr="00BF6162">
        <w:rPr>
          <w:rFonts w:asciiTheme="minorHAnsi" w:eastAsiaTheme="minorEastAsia" w:hAnsiTheme="minorHAnsi" w:cstheme="minorBidi"/>
          <w:noProof/>
          <w:sz w:val="22"/>
          <w:szCs w:val="22"/>
          <w:lang w:eastAsia="de-DE"/>
        </w:rPr>
        <w:tab/>
      </w:r>
      <w:r w:rsidRPr="00BF6162">
        <w:rPr>
          <w:noProof/>
        </w:rPr>
        <w:t>ClientCommunicator</w:t>
      </w:r>
      <w:r>
        <w:rPr>
          <w:noProof/>
        </w:rPr>
        <w:tab/>
      </w:r>
      <w:r>
        <w:rPr>
          <w:noProof/>
        </w:rPr>
        <w:fldChar w:fldCharType="begin"/>
      </w:r>
      <w:r>
        <w:rPr>
          <w:noProof/>
        </w:rPr>
        <w:instrText xml:space="preserve"> PAGEREF _Toc458000145 \h </w:instrText>
      </w:r>
      <w:r>
        <w:rPr>
          <w:noProof/>
        </w:rPr>
      </w:r>
      <w:r>
        <w:rPr>
          <w:noProof/>
        </w:rPr>
        <w:fldChar w:fldCharType="separate"/>
      </w:r>
      <w:r>
        <w:rPr>
          <w:noProof/>
        </w:rPr>
        <w:t>19</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5.3.5</w:t>
      </w:r>
      <w:r w:rsidRPr="00BF6162">
        <w:rPr>
          <w:rFonts w:asciiTheme="minorHAnsi" w:eastAsiaTheme="minorEastAsia" w:hAnsiTheme="minorHAnsi" w:cstheme="minorBidi"/>
          <w:noProof/>
          <w:sz w:val="22"/>
          <w:szCs w:val="22"/>
          <w:lang w:eastAsia="de-DE"/>
        </w:rPr>
        <w:tab/>
      </w:r>
      <w:r w:rsidRPr="00BF6162">
        <w:rPr>
          <w:noProof/>
        </w:rPr>
        <w:t>Logging</w:t>
      </w:r>
      <w:r>
        <w:rPr>
          <w:noProof/>
        </w:rPr>
        <w:tab/>
      </w:r>
      <w:r>
        <w:rPr>
          <w:noProof/>
        </w:rPr>
        <w:fldChar w:fldCharType="begin"/>
      </w:r>
      <w:r>
        <w:rPr>
          <w:noProof/>
        </w:rPr>
        <w:instrText xml:space="preserve"> PAGEREF _Toc458000146 \h </w:instrText>
      </w:r>
      <w:r>
        <w:rPr>
          <w:noProof/>
        </w:rPr>
      </w:r>
      <w:r>
        <w:rPr>
          <w:noProof/>
        </w:rPr>
        <w:fldChar w:fldCharType="separate"/>
      </w:r>
      <w:r>
        <w:rPr>
          <w:noProof/>
        </w:rPr>
        <w:t>20</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5.3.6</w:t>
      </w:r>
      <w:r w:rsidRPr="00BF6162">
        <w:rPr>
          <w:rFonts w:asciiTheme="minorHAnsi" w:eastAsiaTheme="minorEastAsia" w:hAnsiTheme="minorHAnsi" w:cstheme="minorBidi"/>
          <w:noProof/>
          <w:sz w:val="22"/>
          <w:szCs w:val="22"/>
          <w:lang w:eastAsia="de-DE"/>
        </w:rPr>
        <w:tab/>
      </w:r>
      <w:r w:rsidRPr="00BF6162">
        <w:rPr>
          <w:noProof/>
        </w:rPr>
        <w:t>Perfomance measurment</w:t>
      </w:r>
      <w:r>
        <w:rPr>
          <w:noProof/>
        </w:rPr>
        <w:tab/>
      </w:r>
      <w:r>
        <w:rPr>
          <w:noProof/>
        </w:rPr>
        <w:fldChar w:fldCharType="begin"/>
      </w:r>
      <w:r>
        <w:rPr>
          <w:noProof/>
        </w:rPr>
        <w:instrText xml:space="preserve"> PAGEREF _Toc458000147 \h </w:instrText>
      </w:r>
      <w:r>
        <w:rPr>
          <w:noProof/>
        </w:rPr>
      </w:r>
      <w:r>
        <w:rPr>
          <w:noProof/>
        </w:rPr>
        <w:fldChar w:fldCharType="separate"/>
      </w:r>
      <w:r>
        <w:rPr>
          <w:noProof/>
        </w:rPr>
        <w:t>21</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5.4</w:t>
      </w:r>
      <w:r w:rsidRPr="00BF6162">
        <w:rPr>
          <w:rFonts w:asciiTheme="minorHAnsi" w:eastAsiaTheme="minorEastAsia" w:hAnsiTheme="minorHAnsi" w:cstheme="minorBidi"/>
          <w:noProof/>
          <w:sz w:val="22"/>
          <w:szCs w:val="22"/>
          <w:lang w:eastAsia="de-DE"/>
        </w:rPr>
        <w:tab/>
      </w:r>
      <w:r w:rsidRPr="00BF6162">
        <w:rPr>
          <w:noProof/>
        </w:rPr>
        <w:t>VideoGrabber Module (VGR)</w:t>
      </w:r>
      <w:r>
        <w:rPr>
          <w:noProof/>
        </w:rPr>
        <w:tab/>
      </w:r>
      <w:r>
        <w:rPr>
          <w:noProof/>
        </w:rPr>
        <w:fldChar w:fldCharType="begin"/>
      </w:r>
      <w:r>
        <w:rPr>
          <w:noProof/>
        </w:rPr>
        <w:instrText xml:space="preserve"> PAGEREF _Toc458000148 \h </w:instrText>
      </w:r>
      <w:r>
        <w:rPr>
          <w:noProof/>
        </w:rPr>
      </w:r>
      <w:r>
        <w:rPr>
          <w:noProof/>
        </w:rPr>
        <w:fldChar w:fldCharType="separate"/>
      </w:r>
      <w:r>
        <w:rPr>
          <w:noProof/>
        </w:rPr>
        <w:t>22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5.4.1</w:t>
      </w:r>
      <w:r w:rsidRPr="00BF6162">
        <w:rPr>
          <w:rFonts w:asciiTheme="minorHAnsi" w:eastAsiaTheme="minorEastAsia" w:hAnsiTheme="minorHAnsi" w:cstheme="minorBidi"/>
          <w:noProof/>
          <w:sz w:val="22"/>
          <w:szCs w:val="22"/>
          <w:lang w:eastAsia="de-DE"/>
        </w:rPr>
        <w:tab/>
      </w:r>
      <w:r w:rsidRPr="00BF6162">
        <w:rPr>
          <w:noProof/>
        </w:rPr>
        <w:t>Factory</w:t>
      </w:r>
      <w:r>
        <w:rPr>
          <w:noProof/>
        </w:rPr>
        <w:tab/>
      </w:r>
      <w:r>
        <w:rPr>
          <w:noProof/>
        </w:rPr>
        <w:fldChar w:fldCharType="begin"/>
      </w:r>
      <w:r>
        <w:rPr>
          <w:noProof/>
        </w:rPr>
        <w:instrText xml:space="preserve"> PAGEREF _Toc458000149 \h </w:instrText>
      </w:r>
      <w:r>
        <w:rPr>
          <w:noProof/>
        </w:rPr>
      </w:r>
      <w:r>
        <w:rPr>
          <w:noProof/>
        </w:rPr>
        <w:fldChar w:fldCharType="separate"/>
      </w:r>
      <w:r>
        <w:rPr>
          <w:noProof/>
        </w:rPr>
        <w:t>22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5.4.2</w:t>
      </w:r>
      <w:r w:rsidRPr="00BF6162">
        <w:rPr>
          <w:rFonts w:asciiTheme="minorHAnsi" w:eastAsiaTheme="minorEastAsia" w:hAnsiTheme="minorHAnsi" w:cstheme="minorBidi"/>
          <w:noProof/>
          <w:sz w:val="22"/>
          <w:szCs w:val="22"/>
          <w:lang w:eastAsia="de-DE"/>
        </w:rPr>
        <w:tab/>
      </w:r>
      <w:r w:rsidRPr="00BF6162">
        <w:rPr>
          <w:noProof/>
        </w:rPr>
        <w:t>Webcam over DirectShow</w:t>
      </w:r>
      <w:r>
        <w:rPr>
          <w:noProof/>
        </w:rPr>
        <w:tab/>
      </w:r>
      <w:r>
        <w:rPr>
          <w:noProof/>
        </w:rPr>
        <w:fldChar w:fldCharType="begin"/>
      </w:r>
      <w:r>
        <w:rPr>
          <w:noProof/>
        </w:rPr>
        <w:instrText xml:space="preserve"> PAGEREF _Toc458000150 \h </w:instrText>
      </w:r>
      <w:r>
        <w:rPr>
          <w:noProof/>
        </w:rPr>
      </w:r>
      <w:r>
        <w:rPr>
          <w:noProof/>
        </w:rPr>
        <w:fldChar w:fldCharType="separate"/>
      </w:r>
      <w:r>
        <w:rPr>
          <w:noProof/>
        </w:rPr>
        <w:t>22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5.4.3</w:t>
      </w:r>
      <w:r w:rsidRPr="00BF6162">
        <w:rPr>
          <w:rFonts w:asciiTheme="minorHAnsi" w:eastAsiaTheme="minorEastAsia" w:hAnsiTheme="minorHAnsi" w:cstheme="minorBidi"/>
          <w:noProof/>
          <w:sz w:val="22"/>
          <w:szCs w:val="22"/>
          <w:lang w:eastAsia="de-DE"/>
        </w:rPr>
        <w:tab/>
      </w:r>
      <w:r w:rsidRPr="00BF6162">
        <w:rPr>
          <w:noProof/>
        </w:rPr>
        <w:t>Framegrabber over USB3</w:t>
      </w:r>
      <w:r>
        <w:rPr>
          <w:noProof/>
        </w:rPr>
        <w:tab/>
      </w:r>
      <w:r>
        <w:rPr>
          <w:noProof/>
        </w:rPr>
        <w:fldChar w:fldCharType="begin"/>
      </w:r>
      <w:r>
        <w:rPr>
          <w:noProof/>
        </w:rPr>
        <w:instrText xml:space="preserve"> PAGEREF _Toc458000151 \h </w:instrText>
      </w:r>
      <w:r>
        <w:rPr>
          <w:noProof/>
        </w:rPr>
      </w:r>
      <w:r>
        <w:rPr>
          <w:noProof/>
        </w:rPr>
        <w:fldChar w:fldCharType="separate"/>
      </w:r>
      <w:r>
        <w:rPr>
          <w:noProof/>
        </w:rPr>
        <w:t>22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5.4.4</w:t>
      </w:r>
      <w:r w:rsidRPr="00BF6162">
        <w:rPr>
          <w:rFonts w:asciiTheme="minorHAnsi" w:eastAsiaTheme="minorEastAsia" w:hAnsiTheme="minorHAnsi" w:cstheme="minorBidi"/>
          <w:noProof/>
          <w:sz w:val="22"/>
          <w:szCs w:val="22"/>
          <w:lang w:eastAsia="de-DE"/>
        </w:rPr>
        <w:tab/>
      </w:r>
      <w:r w:rsidRPr="00BF6162">
        <w:rPr>
          <w:noProof/>
        </w:rPr>
        <w:t>Framegrabber over PCI</w:t>
      </w:r>
      <w:r>
        <w:rPr>
          <w:noProof/>
        </w:rPr>
        <w:tab/>
      </w:r>
      <w:r>
        <w:rPr>
          <w:noProof/>
        </w:rPr>
        <w:fldChar w:fldCharType="begin"/>
      </w:r>
      <w:r>
        <w:rPr>
          <w:noProof/>
        </w:rPr>
        <w:instrText xml:space="preserve"> PAGEREF _Toc458000152 \h </w:instrText>
      </w:r>
      <w:r>
        <w:rPr>
          <w:noProof/>
        </w:rPr>
      </w:r>
      <w:r>
        <w:rPr>
          <w:noProof/>
        </w:rPr>
        <w:fldChar w:fldCharType="separate"/>
      </w:r>
      <w:r>
        <w:rPr>
          <w:noProof/>
        </w:rPr>
        <w:t>22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5.4.5</w:t>
      </w:r>
      <w:r w:rsidRPr="00BF6162">
        <w:rPr>
          <w:rFonts w:asciiTheme="minorHAnsi" w:eastAsiaTheme="minorEastAsia" w:hAnsiTheme="minorHAnsi" w:cstheme="minorBidi"/>
          <w:noProof/>
          <w:sz w:val="22"/>
          <w:szCs w:val="22"/>
          <w:lang w:eastAsia="de-DE"/>
        </w:rPr>
        <w:tab/>
      </w:r>
      <w:r w:rsidRPr="00BF6162">
        <w:rPr>
          <w:noProof/>
        </w:rPr>
        <w:t>VirtualVideoSource</w:t>
      </w:r>
      <w:r>
        <w:rPr>
          <w:noProof/>
        </w:rPr>
        <w:tab/>
      </w:r>
      <w:r>
        <w:rPr>
          <w:noProof/>
        </w:rPr>
        <w:fldChar w:fldCharType="begin"/>
      </w:r>
      <w:r>
        <w:rPr>
          <w:noProof/>
        </w:rPr>
        <w:instrText xml:space="preserve"> PAGEREF _Toc458000153 \h </w:instrText>
      </w:r>
      <w:r>
        <w:rPr>
          <w:noProof/>
        </w:rPr>
      </w:r>
      <w:r>
        <w:rPr>
          <w:noProof/>
        </w:rPr>
        <w:fldChar w:fldCharType="separate"/>
      </w:r>
      <w:r>
        <w:rPr>
          <w:noProof/>
        </w:rPr>
        <w:t>23</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Pr>
          <w:noProof/>
        </w:rPr>
        <w:t>5.5</w:t>
      </w:r>
      <w:r w:rsidRPr="00BF6162">
        <w:rPr>
          <w:rFonts w:asciiTheme="minorHAnsi" w:eastAsiaTheme="minorEastAsia" w:hAnsiTheme="minorHAnsi" w:cstheme="minorBidi"/>
          <w:noProof/>
          <w:sz w:val="22"/>
          <w:szCs w:val="22"/>
          <w:lang w:eastAsia="de-DE"/>
        </w:rPr>
        <w:tab/>
      </w:r>
      <w:r>
        <w:rPr>
          <w:noProof/>
        </w:rPr>
        <w:t>Graphic Module (IMP = Image Processing)</w:t>
      </w:r>
      <w:r>
        <w:rPr>
          <w:noProof/>
        </w:rPr>
        <w:tab/>
      </w:r>
      <w:r>
        <w:rPr>
          <w:noProof/>
        </w:rPr>
        <w:fldChar w:fldCharType="begin"/>
      </w:r>
      <w:r>
        <w:rPr>
          <w:noProof/>
        </w:rPr>
        <w:instrText xml:space="preserve"> PAGEREF _Toc458000154 \h </w:instrText>
      </w:r>
      <w:r>
        <w:rPr>
          <w:noProof/>
        </w:rPr>
      </w:r>
      <w:r>
        <w:rPr>
          <w:noProof/>
        </w:rPr>
        <w:fldChar w:fldCharType="separate"/>
      </w:r>
      <w:r>
        <w:rPr>
          <w:noProof/>
        </w:rPr>
        <w:t>26</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5.5.1</w:t>
      </w:r>
      <w:r>
        <w:rPr>
          <w:rFonts w:asciiTheme="minorHAnsi" w:eastAsiaTheme="minorEastAsia" w:hAnsiTheme="minorHAnsi" w:cstheme="minorBidi"/>
          <w:noProof/>
          <w:sz w:val="22"/>
          <w:szCs w:val="22"/>
          <w:lang w:val="de-DE" w:eastAsia="de-DE"/>
        </w:rPr>
        <w:tab/>
      </w:r>
      <w:r w:rsidRPr="00A3520C">
        <w:rPr>
          <w:noProof/>
          <w:lang w:val="de-DE"/>
        </w:rPr>
        <w:t>Farbraum Konvertierung</w:t>
      </w:r>
      <w:r w:rsidRPr="00BF6162">
        <w:rPr>
          <w:noProof/>
          <w:lang w:val="de-DE"/>
        </w:rPr>
        <w:tab/>
      </w:r>
      <w:r>
        <w:rPr>
          <w:noProof/>
        </w:rPr>
        <w:fldChar w:fldCharType="begin"/>
      </w:r>
      <w:r w:rsidRPr="00BF6162">
        <w:rPr>
          <w:noProof/>
          <w:lang w:val="de-DE"/>
        </w:rPr>
        <w:instrText xml:space="preserve"> PAGEREF _Toc458000155 \h </w:instrText>
      </w:r>
      <w:r>
        <w:rPr>
          <w:noProof/>
        </w:rPr>
      </w:r>
      <w:r>
        <w:rPr>
          <w:noProof/>
        </w:rPr>
        <w:fldChar w:fldCharType="separate"/>
      </w:r>
      <w:r w:rsidRPr="00BF6162">
        <w:rPr>
          <w:noProof/>
          <w:lang w:val="de-DE"/>
        </w:rPr>
        <w:t>26</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5.5.2</w:t>
      </w:r>
      <w:r>
        <w:rPr>
          <w:rFonts w:asciiTheme="minorHAnsi" w:eastAsiaTheme="minorEastAsia" w:hAnsiTheme="minorHAnsi" w:cstheme="minorBidi"/>
          <w:noProof/>
          <w:sz w:val="22"/>
          <w:szCs w:val="22"/>
          <w:lang w:val="de-DE" w:eastAsia="de-DE"/>
        </w:rPr>
        <w:tab/>
      </w:r>
      <w:r w:rsidRPr="00A3520C">
        <w:rPr>
          <w:noProof/>
          <w:lang w:val="de-DE"/>
        </w:rPr>
        <w:t>ImageMerge</w:t>
      </w:r>
      <w:r w:rsidRPr="00BF6162">
        <w:rPr>
          <w:noProof/>
          <w:lang w:val="de-DE"/>
        </w:rPr>
        <w:tab/>
      </w:r>
      <w:r>
        <w:rPr>
          <w:noProof/>
        </w:rPr>
        <w:fldChar w:fldCharType="begin"/>
      </w:r>
      <w:r w:rsidRPr="00BF6162">
        <w:rPr>
          <w:noProof/>
          <w:lang w:val="de-DE"/>
        </w:rPr>
        <w:instrText xml:space="preserve"> PAGEREF _Toc458000156 \h </w:instrText>
      </w:r>
      <w:r>
        <w:rPr>
          <w:noProof/>
        </w:rPr>
      </w:r>
      <w:r>
        <w:rPr>
          <w:noProof/>
        </w:rPr>
        <w:fldChar w:fldCharType="separate"/>
      </w:r>
      <w:r w:rsidRPr="00BF6162">
        <w:rPr>
          <w:noProof/>
          <w:lang w:val="de-DE"/>
        </w:rPr>
        <w:t>28</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5.5.4</w:t>
      </w:r>
      <w:r>
        <w:rPr>
          <w:rFonts w:asciiTheme="minorHAnsi" w:eastAsiaTheme="minorEastAsia" w:hAnsiTheme="minorHAnsi" w:cstheme="minorBidi"/>
          <w:noProof/>
          <w:sz w:val="22"/>
          <w:szCs w:val="22"/>
          <w:lang w:val="de-DE" w:eastAsia="de-DE"/>
        </w:rPr>
        <w:tab/>
      </w:r>
      <w:r w:rsidRPr="00A3520C">
        <w:rPr>
          <w:noProof/>
          <w:lang w:val="de-DE"/>
        </w:rPr>
        <w:t>ImageSplit</w:t>
      </w:r>
      <w:r w:rsidRPr="00BF6162">
        <w:rPr>
          <w:noProof/>
          <w:lang w:val="de-DE"/>
        </w:rPr>
        <w:tab/>
      </w:r>
      <w:r>
        <w:rPr>
          <w:noProof/>
        </w:rPr>
        <w:fldChar w:fldCharType="begin"/>
      </w:r>
      <w:r w:rsidRPr="00BF6162">
        <w:rPr>
          <w:noProof/>
          <w:lang w:val="de-DE"/>
        </w:rPr>
        <w:instrText xml:space="preserve"> PAGEREF _Toc458000157 \h </w:instrText>
      </w:r>
      <w:r>
        <w:rPr>
          <w:noProof/>
        </w:rPr>
      </w:r>
      <w:r>
        <w:rPr>
          <w:noProof/>
        </w:rPr>
        <w:fldChar w:fldCharType="separate"/>
      </w:r>
      <w:r w:rsidRPr="00BF6162">
        <w:rPr>
          <w:noProof/>
          <w:lang w:val="de-DE"/>
        </w:rPr>
        <w:t>30</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5.6</w:t>
      </w:r>
      <w:r>
        <w:rPr>
          <w:rFonts w:asciiTheme="minorHAnsi" w:eastAsiaTheme="minorEastAsia" w:hAnsiTheme="minorHAnsi" w:cstheme="minorBidi"/>
          <w:noProof/>
          <w:sz w:val="22"/>
          <w:szCs w:val="22"/>
          <w:lang w:val="de-DE" w:eastAsia="de-DE"/>
        </w:rPr>
        <w:tab/>
      </w:r>
      <w:r w:rsidRPr="00A3520C">
        <w:rPr>
          <w:noProof/>
          <w:lang w:val="de-DE"/>
        </w:rPr>
        <w:t>Encode Module (ENC)</w:t>
      </w:r>
      <w:r w:rsidRPr="00BF6162">
        <w:rPr>
          <w:noProof/>
          <w:lang w:val="de-DE"/>
        </w:rPr>
        <w:tab/>
      </w:r>
      <w:r>
        <w:rPr>
          <w:noProof/>
        </w:rPr>
        <w:fldChar w:fldCharType="begin"/>
      </w:r>
      <w:r w:rsidRPr="00BF6162">
        <w:rPr>
          <w:noProof/>
          <w:lang w:val="de-DE"/>
        </w:rPr>
        <w:instrText xml:space="preserve"> PAGEREF _Toc458000158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5.6.1</w:t>
      </w:r>
      <w:r>
        <w:rPr>
          <w:rFonts w:asciiTheme="minorHAnsi" w:eastAsiaTheme="minorEastAsia" w:hAnsiTheme="minorHAnsi" w:cstheme="minorBidi"/>
          <w:noProof/>
          <w:sz w:val="22"/>
          <w:szCs w:val="22"/>
          <w:lang w:val="de-DE" w:eastAsia="de-DE"/>
        </w:rPr>
        <w:tab/>
      </w:r>
      <w:r w:rsidRPr="00A3520C">
        <w:rPr>
          <w:noProof/>
          <w:lang w:val="de-DE"/>
        </w:rPr>
        <w:t>Wichtige Datentypen der NVENC</w:t>
      </w:r>
      <w:r w:rsidRPr="00BF6162">
        <w:rPr>
          <w:noProof/>
          <w:lang w:val="de-DE"/>
        </w:rPr>
        <w:tab/>
      </w:r>
      <w:r>
        <w:rPr>
          <w:noProof/>
        </w:rPr>
        <w:fldChar w:fldCharType="begin"/>
      </w:r>
      <w:r w:rsidRPr="00BF6162">
        <w:rPr>
          <w:noProof/>
          <w:lang w:val="de-DE"/>
        </w:rPr>
        <w:instrText xml:space="preserve"> PAGEREF _Toc458000159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eastAsia="de-DE"/>
        </w:rPr>
        <w:t>5.6.2</w:t>
      </w:r>
      <w:r>
        <w:rPr>
          <w:rFonts w:asciiTheme="minorHAnsi" w:eastAsiaTheme="minorEastAsia" w:hAnsiTheme="minorHAnsi" w:cstheme="minorBidi"/>
          <w:noProof/>
          <w:sz w:val="22"/>
          <w:szCs w:val="22"/>
          <w:lang w:val="de-DE" w:eastAsia="de-DE"/>
        </w:rPr>
        <w:tab/>
      </w:r>
      <w:r w:rsidRPr="00A3520C">
        <w:rPr>
          <w:noProof/>
          <w:lang w:val="de-DE" w:eastAsia="de-DE"/>
        </w:rPr>
        <w:t>Initialise</w:t>
      </w:r>
      <w:r w:rsidRPr="00BF6162">
        <w:rPr>
          <w:noProof/>
          <w:lang w:val="de-DE"/>
        </w:rPr>
        <w:tab/>
      </w:r>
      <w:r>
        <w:rPr>
          <w:noProof/>
        </w:rPr>
        <w:fldChar w:fldCharType="begin"/>
      </w:r>
      <w:r w:rsidRPr="00BF6162">
        <w:rPr>
          <w:noProof/>
          <w:lang w:val="de-DE"/>
        </w:rPr>
        <w:instrText xml:space="preserve"> PAGEREF _Toc458000160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eastAsia="de-DE"/>
        </w:rPr>
        <w:t>5.6.3</w:t>
      </w:r>
      <w:r>
        <w:rPr>
          <w:rFonts w:asciiTheme="minorHAnsi" w:eastAsiaTheme="minorEastAsia" w:hAnsiTheme="minorHAnsi" w:cstheme="minorBidi"/>
          <w:noProof/>
          <w:sz w:val="22"/>
          <w:szCs w:val="22"/>
          <w:lang w:val="de-DE" w:eastAsia="de-DE"/>
        </w:rPr>
        <w:tab/>
      </w:r>
      <w:r w:rsidRPr="00A3520C">
        <w:rPr>
          <w:noProof/>
          <w:lang w:val="de-DE" w:eastAsia="de-DE"/>
        </w:rPr>
        <w:t>DoRender</w:t>
      </w:r>
      <w:r w:rsidRPr="00BF6162">
        <w:rPr>
          <w:noProof/>
          <w:lang w:val="de-DE"/>
        </w:rPr>
        <w:tab/>
      </w:r>
      <w:r>
        <w:rPr>
          <w:noProof/>
        </w:rPr>
        <w:fldChar w:fldCharType="begin"/>
      </w:r>
      <w:r w:rsidRPr="00BF6162">
        <w:rPr>
          <w:noProof/>
          <w:lang w:val="de-DE"/>
        </w:rPr>
        <w:instrText xml:space="preserve"> PAGEREF _Toc458000161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5.6.4</w:t>
      </w:r>
      <w:r>
        <w:rPr>
          <w:rFonts w:asciiTheme="minorHAnsi" w:eastAsiaTheme="minorEastAsia" w:hAnsiTheme="minorHAnsi" w:cstheme="minorBidi"/>
          <w:noProof/>
          <w:sz w:val="22"/>
          <w:szCs w:val="22"/>
          <w:lang w:val="de-DE" w:eastAsia="de-DE"/>
        </w:rPr>
        <w:tab/>
      </w:r>
      <w:r w:rsidRPr="00A3520C">
        <w:rPr>
          <w:noProof/>
          <w:lang w:val="de-DE" w:eastAsia="de-DE"/>
        </w:rPr>
        <w:t>DeInitialise</w:t>
      </w:r>
      <w:r w:rsidRPr="00BF6162">
        <w:rPr>
          <w:noProof/>
          <w:lang w:val="de-DE"/>
        </w:rPr>
        <w:tab/>
      </w:r>
      <w:r>
        <w:rPr>
          <w:noProof/>
        </w:rPr>
        <w:fldChar w:fldCharType="begin"/>
      </w:r>
      <w:r w:rsidRPr="00BF6162">
        <w:rPr>
          <w:noProof/>
          <w:lang w:val="de-DE"/>
        </w:rPr>
        <w:instrText xml:space="preserve"> PAGEREF _Toc458000162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5.6.5</w:t>
      </w:r>
      <w:r>
        <w:rPr>
          <w:rFonts w:asciiTheme="minorHAnsi" w:eastAsiaTheme="minorEastAsia" w:hAnsiTheme="minorHAnsi" w:cstheme="minorBidi"/>
          <w:noProof/>
          <w:sz w:val="22"/>
          <w:szCs w:val="22"/>
          <w:lang w:val="de-DE" w:eastAsia="de-DE"/>
        </w:rPr>
        <w:tab/>
      </w:r>
      <w:r w:rsidRPr="00BF6162">
        <w:rPr>
          <w:noProof/>
          <w:lang w:val="de-DE"/>
        </w:rPr>
        <w:t>Vague</w:t>
      </w:r>
      <w:r w:rsidRPr="00BF6162">
        <w:rPr>
          <w:noProof/>
          <w:lang w:val="de-DE"/>
        </w:rPr>
        <w:tab/>
      </w:r>
      <w:r>
        <w:rPr>
          <w:noProof/>
        </w:rPr>
        <w:fldChar w:fldCharType="begin"/>
      </w:r>
      <w:r w:rsidRPr="00BF6162">
        <w:rPr>
          <w:noProof/>
          <w:lang w:val="de-DE"/>
        </w:rPr>
        <w:instrText xml:space="preserve"> PAGEREF _Toc458000163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5.7</w:t>
      </w:r>
      <w:r>
        <w:rPr>
          <w:rFonts w:asciiTheme="minorHAnsi" w:eastAsiaTheme="minorEastAsia" w:hAnsiTheme="minorHAnsi" w:cstheme="minorBidi"/>
          <w:noProof/>
          <w:sz w:val="22"/>
          <w:szCs w:val="22"/>
          <w:lang w:val="de-DE" w:eastAsia="de-DE"/>
        </w:rPr>
        <w:tab/>
      </w:r>
      <w:r w:rsidRPr="00A3520C">
        <w:rPr>
          <w:noProof/>
          <w:lang w:val="de-DE"/>
        </w:rPr>
        <w:t>Decode Module (DEC)</w:t>
      </w:r>
      <w:r w:rsidRPr="00BF6162">
        <w:rPr>
          <w:noProof/>
          <w:lang w:val="de-DE"/>
        </w:rPr>
        <w:tab/>
      </w:r>
      <w:r>
        <w:rPr>
          <w:noProof/>
        </w:rPr>
        <w:fldChar w:fldCharType="begin"/>
      </w:r>
      <w:r w:rsidRPr="00BF6162">
        <w:rPr>
          <w:noProof/>
          <w:lang w:val="de-DE"/>
        </w:rPr>
        <w:instrText xml:space="preserve"> PAGEREF _Toc458000164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5.7.1</w:t>
      </w:r>
      <w:r>
        <w:rPr>
          <w:rFonts w:asciiTheme="minorHAnsi" w:eastAsiaTheme="minorEastAsia" w:hAnsiTheme="minorHAnsi" w:cstheme="minorBidi"/>
          <w:noProof/>
          <w:sz w:val="22"/>
          <w:szCs w:val="22"/>
          <w:lang w:val="de-DE" w:eastAsia="de-DE"/>
        </w:rPr>
        <w:tab/>
      </w:r>
      <w:r w:rsidRPr="00A3520C">
        <w:rPr>
          <w:noProof/>
          <w:lang w:val="de-DE"/>
        </w:rPr>
        <w:t>Intel Media SDK</w:t>
      </w:r>
      <w:r w:rsidRPr="00BF6162">
        <w:rPr>
          <w:noProof/>
          <w:lang w:val="de-DE"/>
        </w:rPr>
        <w:tab/>
      </w:r>
      <w:r>
        <w:rPr>
          <w:noProof/>
        </w:rPr>
        <w:fldChar w:fldCharType="begin"/>
      </w:r>
      <w:r w:rsidRPr="00BF6162">
        <w:rPr>
          <w:noProof/>
          <w:lang w:val="de-DE"/>
        </w:rPr>
        <w:instrText xml:space="preserve"> PAGEREF _Toc458000165 \h </w:instrText>
      </w:r>
      <w:r>
        <w:rPr>
          <w:noProof/>
        </w:rPr>
      </w:r>
      <w:r>
        <w:rPr>
          <w:noProof/>
        </w:rPr>
        <w:fldChar w:fldCharType="separate"/>
      </w:r>
      <w:r w:rsidRPr="00BF6162">
        <w:rPr>
          <w:noProof/>
          <w:lang w:val="de-DE"/>
        </w:rPr>
        <w:t>32</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5.7.2</w:t>
      </w:r>
      <w:r>
        <w:rPr>
          <w:rFonts w:asciiTheme="minorHAnsi" w:eastAsiaTheme="minorEastAsia" w:hAnsiTheme="minorHAnsi" w:cstheme="minorBidi"/>
          <w:noProof/>
          <w:sz w:val="22"/>
          <w:szCs w:val="22"/>
          <w:lang w:val="de-DE" w:eastAsia="de-DE"/>
        </w:rPr>
        <w:tab/>
      </w:r>
      <w:r w:rsidRPr="00A3520C">
        <w:rPr>
          <w:noProof/>
          <w:lang w:val="de-DE"/>
        </w:rPr>
        <w:t>Wichtige Datentypen der Intel SDK</w:t>
      </w:r>
      <w:r w:rsidRPr="00BF6162">
        <w:rPr>
          <w:noProof/>
          <w:lang w:val="de-DE"/>
        </w:rPr>
        <w:tab/>
      </w:r>
      <w:r>
        <w:rPr>
          <w:noProof/>
        </w:rPr>
        <w:fldChar w:fldCharType="begin"/>
      </w:r>
      <w:r w:rsidRPr="00BF6162">
        <w:rPr>
          <w:noProof/>
          <w:lang w:val="de-DE"/>
        </w:rPr>
        <w:instrText xml:space="preserve"> PAGEREF _Toc458000166 \h </w:instrText>
      </w:r>
      <w:r>
        <w:rPr>
          <w:noProof/>
        </w:rPr>
      </w:r>
      <w:r>
        <w:rPr>
          <w:noProof/>
        </w:rPr>
        <w:fldChar w:fldCharType="separate"/>
      </w:r>
      <w:r w:rsidRPr="00BF6162">
        <w:rPr>
          <w:noProof/>
          <w:lang w:val="de-DE"/>
        </w:rPr>
        <w:t>32</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lang w:eastAsia="de-DE"/>
        </w:rPr>
        <w:t>5.7.3</w:t>
      </w:r>
      <w:r w:rsidRPr="00BF6162">
        <w:rPr>
          <w:rFonts w:asciiTheme="minorHAnsi" w:eastAsiaTheme="minorEastAsia" w:hAnsiTheme="minorHAnsi" w:cstheme="minorBidi"/>
          <w:noProof/>
          <w:sz w:val="22"/>
          <w:szCs w:val="22"/>
          <w:lang w:eastAsia="de-DE"/>
        </w:rPr>
        <w:tab/>
      </w:r>
      <w:r w:rsidRPr="00BF6162">
        <w:rPr>
          <w:noProof/>
          <w:lang w:eastAsia="de-DE"/>
        </w:rPr>
        <w:t>Initialise</w:t>
      </w:r>
      <w:r>
        <w:rPr>
          <w:noProof/>
        </w:rPr>
        <w:tab/>
      </w:r>
      <w:r>
        <w:rPr>
          <w:noProof/>
        </w:rPr>
        <w:fldChar w:fldCharType="begin"/>
      </w:r>
      <w:r>
        <w:rPr>
          <w:noProof/>
        </w:rPr>
        <w:instrText xml:space="preserve"> PAGEREF _Toc458000167 \h </w:instrText>
      </w:r>
      <w:r>
        <w:rPr>
          <w:noProof/>
        </w:rPr>
      </w:r>
      <w:r>
        <w:rPr>
          <w:noProof/>
        </w:rPr>
        <w:fldChar w:fldCharType="separate"/>
      </w:r>
      <w:r>
        <w:rPr>
          <w:noProof/>
        </w:rPr>
        <w:t>34</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5.7.4</w:t>
      </w:r>
      <w:r w:rsidRPr="00BF6162">
        <w:rPr>
          <w:rFonts w:asciiTheme="minorHAnsi" w:eastAsiaTheme="minorEastAsia" w:hAnsiTheme="minorHAnsi" w:cstheme="minorBidi"/>
          <w:noProof/>
          <w:sz w:val="22"/>
          <w:szCs w:val="22"/>
          <w:lang w:eastAsia="de-DE"/>
        </w:rPr>
        <w:tab/>
      </w:r>
      <w:r>
        <w:rPr>
          <w:noProof/>
        </w:rPr>
        <w:t>InitialiseControlStruct</w:t>
      </w:r>
      <w:r>
        <w:rPr>
          <w:noProof/>
        </w:rPr>
        <w:tab/>
      </w:r>
      <w:r>
        <w:rPr>
          <w:noProof/>
        </w:rPr>
        <w:fldChar w:fldCharType="begin"/>
      </w:r>
      <w:r>
        <w:rPr>
          <w:noProof/>
        </w:rPr>
        <w:instrText xml:space="preserve"> PAGEREF _Toc458000168 \h </w:instrText>
      </w:r>
      <w:r>
        <w:rPr>
          <w:noProof/>
        </w:rPr>
      </w:r>
      <w:r>
        <w:rPr>
          <w:noProof/>
        </w:rPr>
        <w:fldChar w:fldCharType="separate"/>
      </w:r>
      <w:r>
        <w:rPr>
          <w:noProof/>
        </w:rPr>
        <w:t>34</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lang w:eastAsia="de-DE"/>
        </w:rPr>
        <w:t>5.7.5</w:t>
      </w:r>
      <w:r w:rsidRPr="00BF6162">
        <w:rPr>
          <w:rFonts w:asciiTheme="minorHAnsi" w:eastAsiaTheme="minorEastAsia" w:hAnsiTheme="minorHAnsi" w:cstheme="minorBidi"/>
          <w:noProof/>
          <w:sz w:val="22"/>
          <w:szCs w:val="22"/>
          <w:lang w:eastAsia="de-DE"/>
        </w:rPr>
        <w:tab/>
      </w:r>
      <w:r w:rsidRPr="00BF6162">
        <w:rPr>
          <w:noProof/>
          <w:lang w:eastAsia="de-DE"/>
        </w:rPr>
        <w:t>DoRender</w:t>
      </w:r>
      <w:r>
        <w:rPr>
          <w:noProof/>
        </w:rPr>
        <w:tab/>
      </w:r>
      <w:r>
        <w:rPr>
          <w:noProof/>
        </w:rPr>
        <w:fldChar w:fldCharType="begin"/>
      </w:r>
      <w:r>
        <w:rPr>
          <w:noProof/>
        </w:rPr>
        <w:instrText xml:space="preserve"> PAGEREF _Toc458000169 \h </w:instrText>
      </w:r>
      <w:r>
        <w:rPr>
          <w:noProof/>
        </w:rPr>
      </w:r>
      <w:r>
        <w:rPr>
          <w:noProof/>
        </w:rPr>
        <w:fldChar w:fldCharType="separate"/>
      </w:r>
      <w:r>
        <w:rPr>
          <w:noProof/>
        </w:rPr>
        <w:t>35</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lang w:eastAsia="de-DE"/>
        </w:rPr>
        <w:t>5.7.6</w:t>
      </w:r>
      <w:r w:rsidRPr="00BF6162">
        <w:rPr>
          <w:rFonts w:asciiTheme="minorHAnsi" w:eastAsiaTheme="minorEastAsia" w:hAnsiTheme="minorHAnsi" w:cstheme="minorBidi"/>
          <w:noProof/>
          <w:sz w:val="22"/>
          <w:szCs w:val="22"/>
          <w:lang w:eastAsia="de-DE"/>
        </w:rPr>
        <w:tab/>
      </w:r>
      <w:r w:rsidRPr="00BF6162">
        <w:rPr>
          <w:noProof/>
          <w:lang w:eastAsia="de-DE"/>
        </w:rPr>
        <w:t>DeInitialise</w:t>
      </w:r>
      <w:r>
        <w:rPr>
          <w:noProof/>
        </w:rPr>
        <w:tab/>
      </w:r>
      <w:r>
        <w:rPr>
          <w:noProof/>
        </w:rPr>
        <w:fldChar w:fldCharType="begin"/>
      </w:r>
      <w:r>
        <w:rPr>
          <w:noProof/>
        </w:rPr>
        <w:instrText xml:space="preserve"> PAGEREF _Toc458000170 \h </w:instrText>
      </w:r>
      <w:r>
        <w:rPr>
          <w:noProof/>
        </w:rPr>
      </w:r>
      <w:r>
        <w:rPr>
          <w:noProof/>
        </w:rPr>
        <w:fldChar w:fldCharType="separate"/>
      </w:r>
      <w:r>
        <w:rPr>
          <w:noProof/>
        </w:rPr>
        <w:t>35</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5.7.7</w:t>
      </w:r>
      <w:r w:rsidRPr="00BF6162">
        <w:rPr>
          <w:rFonts w:asciiTheme="minorHAnsi" w:eastAsiaTheme="minorEastAsia" w:hAnsiTheme="minorHAnsi" w:cstheme="minorBidi"/>
          <w:noProof/>
          <w:sz w:val="22"/>
          <w:szCs w:val="22"/>
          <w:lang w:eastAsia="de-DE"/>
        </w:rPr>
        <w:tab/>
      </w:r>
      <w:r>
        <w:rPr>
          <w:noProof/>
        </w:rPr>
        <w:t>Vague</w:t>
      </w:r>
      <w:r>
        <w:rPr>
          <w:noProof/>
        </w:rPr>
        <w:tab/>
      </w:r>
      <w:r>
        <w:rPr>
          <w:noProof/>
        </w:rPr>
        <w:fldChar w:fldCharType="begin"/>
      </w:r>
      <w:r>
        <w:rPr>
          <w:noProof/>
        </w:rPr>
        <w:instrText xml:space="preserve"> PAGEREF _Toc458000171 \h </w:instrText>
      </w:r>
      <w:r>
        <w:rPr>
          <w:noProof/>
        </w:rPr>
      </w:r>
      <w:r>
        <w:rPr>
          <w:noProof/>
        </w:rPr>
        <w:fldChar w:fldCharType="separate"/>
      </w:r>
      <w:r>
        <w:rPr>
          <w:noProof/>
        </w:rPr>
        <w:t>35</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Pr>
          <w:noProof/>
        </w:rPr>
        <w:t>5.8</w:t>
      </w:r>
      <w:r w:rsidRPr="00BF6162">
        <w:rPr>
          <w:rFonts w:asciiTheme="minorHAnsi" w:eastAsiaTheme="minorEastAsia" w:hAnsiTheme="minorHAnsi" w:cstheme="minorBidi"/>
          <w:noProof/>
          <w:sz w:val="22"/>
          <w:szCs w:val="22"/>
          <w:lang w:eastAsia="de-DE"/>
        </w:rPr>
        <w:tab/>
      </w:r>
      <w:r>
        <w:rPr>
          <w:noProof/>
        </w:rPr>
        <w:t>Stream Module (STR)</w:t>
      </w:r>
      <w:r>
        <w:rPr>
          <w:noProof/>
        </w:rPr>
        <w:tab/>
      </w:r>
      <w:r>
        <w:rPr>
          <w:noProof/>
        </w:rPr>
        <w:fldChar w:fldCharType="begin"/>
      </w:r>
      <w:r>
        <w:rPr>
          <w:noProof/>
        </w:rPr>
        <w:instrText xml:space="preserve"> PAGEREF _Toc458000172 \h </w:instrText>
      </w:r>
      <w:r>
        <w:rPr>
          <w:noProof/>
        </w:rPr>
      </w:r>
      <w:r>
        <w:rPr>
          <w:noProof/>
        </w:rPr>
        <w:fldChar w:fldCharType="separate"/>
      </w:r>
      <w:r>
        <w:rPr>
          <w:noProof/>
        </w:rPr>
        <w:t>36</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5.8.1</w:t>
      </w:r>
      <w:r w:rsidRPr="00BF6162">
        <w:rPr>
          <w:rFonts w:asciiTheme="minorHAnsi" w:eastAsiaTheme="minorEastAsia" w:hAnsiTheme="minorHAnsi" w:cstheme="minorBidi"/>
          <w:noProof/>
          <w:sz w:val="22"/>
          <w:szCs w:val="22"/>
          <w:lang w:eastAsia="de-DE"/>
        </w:rPr>
        <w:tab/>
      </w:r>
      <w:r>
        <w:rPr>
          <w:noProof/>
        </w:rPr>
        <w:t>Theoretical Background</w:t>
      </w:r>
      <w:r>
        <w:rPr>
          <w:noProof/>
        </w:rPr>
        <w:tab/>
      </w:r>
      <w:r>
        <w:rPr>
          <w:noProof/>
        </w:rPr>
        <w:fldChar w:fldCharType="begin"/>
      </w:r>
      <w:r>
        <w:rPr>
          <w:noProof/>
        </w:rPr>
        <w:instrText xml:space="preserve"> PAGEREF _Toc458000173 \h </w:instrText>
      </w:r>
      <w:r>
        <w:rPr>
          <w:noProof/>
        </w:rPr>
      </w:r>
      <w:r>
        <w:rPr>
          <w:noProof/>
        </w:rPr>
        <w:fldChar w:fldCharType="separate"/>
      </w:r>
      <w:r>
        <w:rPr>
          <w:noProof/>
        </w:rPr>
        <w:t>36</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5.8.2</w:t>
      </w:r>
      <w:r w:rsidRPr="00BF6162">
        <w:rPr>
          <w:rFonts w:asciiTheme="minorHAnsi" w:eastAsiaTheme="minorEastAsia" w:hAnsiTheme="minorHAnsi" w:cstheme="minorBidi"/>
          <w:noProof/>
          <w:sz w:val="22"/>
          <w:szCs w:val="22"/>
          <w:lang w:eastAsia="de-DE"/>
        </w:rPr>
        <w:tab/>
      </w:r>
      <w:r>
        <w:rPr>
          <w:noProof/>
        </w:rPr>
        <w:t>RTP libraries – state of the art</w:t>
      </w:r>
      <w:r>
        <w:rPr>
          <w:noProof/>
        </w:rPr>
        <w:tab/>
      </w:r>
      <w:r>
        <w:rPr>
          <w:noProof/>
        </w:rPr>
        <w:fldChar w:fldCharType="begin"/>
      </w:r>
      <w:r>
        <w:rPr>
          <w:noProof/>
        </w:rPr>
        <w:instrText xml:space="preserve"> PAGEREF _Toc458000174 \h </w:instrText>
      </w:r>
      <w:r>
        <w:rPr>
          <w:noProof/>
        </w:rPr>
      </w:r>
      <w:r>
        <w:rPr>
          <w:noProof/>
        </w:rPr>
        <w:fldChar w:fldCharType="separate"/>
      </w:r>
      <w:r>
        <w:rPr>
          <w:noProof/>
        </w:rPr>
        <w:t>50</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5.8.3</w:t>
      </w:r>
      <w:r w:rsidRPr="00BF6162">
        <w:rPr>
          <w:rFonts w:asciiTheme="minorHAnsi" w:eastAsiaTheme="minorEastAsia" w:hAnsiTheme="minorHAnsi" w:cstheme="minorBidi"/>
          <w:noProof/>
          <w:sz w:val="22"/>
          <w:szCs w:val="22"/>
          <w:lang w:eastAsia="de-DE"/>
        </w:rPr>
        <w:tab/>
      </w:r>
      <w:r>
        <w:rPr>
          <w:noProof/>
        </w:rPr>
        <w:t>Realization</w:t>
      </w:r>
      <w:r>
        <w:rPr>
          <w:noProof/>
        </w:rPr>
        <w:tab/>
      </w:r>
      <w:r>
        <w:rPr>
          <w:noProof/>
        </w:rPr>
        <w:fldChar w:fldCharType="begin"/>
      </w:r>
      <w:r>
        <w:rPr>
          <w:noProof/>
        </w:rPr>
        <w:instrText xml:space="preserve"> PAGEREF _Toc458000175 \h </w:instrText>
      </w:r>
      <w:r>
        <w:rPr>
          <w:noProof/>
        </w:rPr>
      </w:r>
      <w:r>
        <w:rPr>
          <w:noProof/>
        </w:rPr>
        <w:fldChar w:fldCharType="separate"/>
      </w:r>
      <w:r>
        <w:rPr>
          <w:noProof/>
        </w:rPr>
        <w:t>52</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Pr>
          <w:noProof/>
        </w:rPr>
        <w:t>5.9</w:t>
      </w:r>
      <w:r w:rsidRPr="00BF6162">
        <w:rPr>
          <w:rFonts w:asciiTheme="minorHAnsi" w:eastAsiaTheme="minorEastAsia" w:hAnsiTheme="minorHAnsi" w:cstheme="minorBidi"/>
          <w:noProof/>
          <w:sz w:val="22"/>
          <w:szCs w:val="22"/>
          <w:lang w:eastAsia="de-DE"/>
        </w:rPr>
        <w:tab/>
      </w:r>
      <w:r>
        <w:rPr>
          <w:noProof/>
        </w:rPr>
        <w:t>Receive Module (CLI = Client)</w:t>
      </w:r>
      <w:r>
        <w:rPr>
          <w:noProof/>
        </w:rPr>
        <w:tab/>
      </w:r>
      <w:r>
        <w:rPr>
          <w:noProof/>
        </w:rPr>
        <w:fldChar w:fldCharType="begin"/>
      </w:r>
      <w:r>
        <w:rPr>
          <w:noProof/>
        </w:rPr>
        <w:instrText xml:space="preserve"> PAGEREF _Toc458000176 \h </w:instrText>
      </w:r>
      <w:r>
        <w:rPr>
          <w:noProof/>
        </w:rPr>
      </w:r>
      <w:r>
        <w:rPr>
          <w:noProof/>
        </w:rPr>
        <w:fldChar w:fldCharType="separate"/>
      </w:r>
      <w:r>
        <w:rPr>
          <w:noProof/>
        </w:rPr>
        <w:t>58</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5.9.1</w:t>
      </w:r>
      <w:r w:rsidRPr="00BF6162">
        <w:rPr>
          <w:rFonts w:asciiTheme="minorHAnsi" w:eastAsiaTheme="minorEastAsia" w:hAnsiTheme="minorHAnsi" w:cstheme="minorBidi"/>
          <w:noProof/>
          <w:sz w:val="22"/>
          <w:szCs w:val="22"/>
          <w:lang w:eastAsia="de-DE"/>
        </w:rPr>
        <w:tab/>
      </w:r>
      <w:r>
        <w:rPr>
          <w:noProof/>
        </w:rPr>
        <w:t>Realization</w:t>
      </w:r>
      <w:r>
        <w:rPr>
          <w:noProof/>
        </w:rPr>
        <w:tab/>
      </w:r>
      <w:r>
        <w:rPr>
          <w:noProof/>
        </w:rPr>
        <w:fldChar w:fldCharType="begin"/>
      </w:r>
      <w:r>
        <w:rPr>
          <w:noProof/>
        </w:rPr>
        <w:instrText xml:space="preserve"> PAGEREF _Toc458000177 \h </w:instrText>
      </w:r>
      <w:r>
        <w:rPr>
          <w:noProof/>
        </w:rPr>
      </w:r>
      <w:r>
        <w:rPr>
          <w:noProof/>
        </w:rPr>
        <w:fldChar w:fldCharType="separate"/>
      </w:r>
      <w:r>
        <w:rPr>
          <w:noProof/>
        </w:rPr>
        <w:t>58</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lastRenderedPageBreak/>
        <w:t>5.9.2</w:t>
      </w:r>
      <w:r w:rsidRPr="00BF6162">
        <w:rPr>
          <w:rFonts w:asciiTheme="minorHAnsi" w:eastAsiaTheme="minorEastAsia" w:hAnsiTheme="minorHAnsi" w:cstheme="minorBidi"/>
          <w:noProof/>
          <w:sz w:val="22"/>
          <w:szCs w:val="22"/>
          <w:lang w:eastAsia="de-DE"/>
        </w:rPr>
        <w:tab/>
      </w:r>
      <w:r>
        <w:rPr>
          <w:noProof/>
        </w:rPr>
        <w:t>Outlook – next steps</w:t>
      </w:r>
      <w:r>
        <w:rPr>
          <w:noProof/>
        </w:rPr>
        <w:tab/>
      </w:r>
      <w:r>
        <w:rPr>
          <w:noProof/>
        </w:rPr>
        <w:fldChar w:fldCharType="begin"/>
      </w:r>
      <w:r>
        <w:rPr>
          <w:noProof/>
        </w:rPr>
        <w:instrText xml:space="preserve"> PAGEREF _Toc458000178 \h </w:instrText>
      </w:r>
      <w:r>
        <w:rPr>
          <w:noProof/>
        </w:rPr>
      </w:r>
      <w:r>
        <w:rPr>
          <w:noProof/>
        </w:rPr>
        <w:fldChar w:fldCharType="separate"/>
      </w:r>
      <w:r>
        <w:rPr>
          <w:noProof/>
        </w:rPr>
        <w:t>61</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Pr>
          <w:noProof/>
        </w:rPr>
        <w:t>5.10</w:t>
      </w:r>
      <w:r w:rsidRPr="00BF6162">
        <w:rPr>
          <w:rFonts w:asciiTheme="minorHAnsi" w:eastAsiaTheme="minorEastAsia" w:hAnsiTheme="minorHAnsi" w:cstheme="minorBidi"/>
          <w:noProof/>
          <w:sz w:val="22"/>
          <w:szCs w:val="22"/>
          <w:lang w:eastAsia="de-DE"/>
        </w:rPr>
        <w:tab/>
      </w:r>
      <w:r>
        <w:rPr>
          <w:noProof/>
        </w:rPr>
        <w:t>Record Module (REC)</w:t>
      </w:r>
      <w:r>
        <w:rPr>
          <w:noProof/>
        </w:rPr>
        <w:tab/>
      </w:r>
      <w:r>
        <w:rPr>
          <w:noProof/>
        </w:rPr>
        <w:fldChar w:fldCharType="begin"/>
      </w:r>
      <w:r>
        <w:rPr>
          <w:noProof/>
        </w:rPr>
        <w:instrText xml:space="preserve"> PAGEREF _Toc458000179 \h </w:instrText>
      </w:r>
      <w:r>
        <w:rPr>
          <w:noProof/>
        </w:rPr>
      </w:r>
      <w:r>
        <w:rPr>
          <w:noProof/>
        </w:rPr>
        <w:fldChar w:fldCharType="separate"/>
      </w:r>
      <w:r>
        <w:rPr>
          <w:noProof/>
        </w:rPr>
        <w:t>62</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Pr>
          <w:noProof/>
        </w:rPr>
        <w:t>6</w:t>
      </w:r>
      <w:r w:rsidRPr="00BF6162">
        <w:rPr>
          <w:rFonts w:asciiTheme="minorHAnsi" w:eastAsiaTheme="minorEastAsia" w:hAnsiTheme="minorHAnsi" w:cstheme="minorBidi"/>
          <w:b w:val="0"/>
          <w:noProof/>
          <w:sz w:val="22"/>
          <w:szCs w:val="22"/>
          <w:lang w:eastAsia="de-DE"/>
        </w:rPr>
        <w:tab/>
      </w:r>
      <w:r>
        <w:rPr>
          <w:noProof/>
        </w:rPr>
        <w:t>Preparation of the video and audio material</w:t>
      </w:r>
      <w:r>
        <w:rPr>
          <w:noProof/>
        </w:rPr>
        <w:tab/>
      </w:r>
      <w:r>
        <w:rPr>
          <w:noProof/>
        </w:rPr>
        <w:fldChar w:fldCharType="begin"/>
      </w:r>
      <w:r>
        <w:rPr>
          <w:noProof/>
        </w:rPr>
        <w:instrText xml:space="preserve"> PAGEREF _Toc458000180 \h </w:instrText>
      </w:r>
      <w:r>
        <w:rPr>
          <w:noProof/>
        </w:rPr>
      </w:r>
      <w:r>
        <w:rPr>
          <w:noProof/>
        </w:rPr>
        <w:fldChar w:fldCharType="separate"/>
      </w:r>
      <w:r>
        <w:rPr>
          <w:noProof/>
        </w:rPr>
        <w:t>63</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Pr>
          <w:noProof/>
        </w:rPr>
        <w:t>6.1</w:t>
      </w:r>
      <w:r w:rsidRPr="00BF6162">
        <w:rPr>
          <w:rFonts w:asciiTheme="minorHAnsi" w:eastAsiaTheme="minorEastAsia" w:hAnsiTheme="minorHAnsi" w:cstheme="minorBidi"/>
          <w:noProof/>
          <w:sz w:val="22"/>
          <w:szCs w:val="22"/>
          <w:lang w:eastAsia="de-DE"/>
        </w:rPr>
        <w:tab/>
      </w:r>
      <w:r>
        <w:rPr>
          <w:noProof/>
        </w:rPr>
        <w:t>Video Sources</w:t>
      </w:r>
      <w:r>
        <w:rPr>
          <w:noProof/>
        </w:rPr>
        <w:tab/>
      </w:r>
      <w:r>
        <w:rPr>
          <w:noProof/>
        </w:rPr>
        <w:fldChar w:fldCharType="begin"/>
      </w:r>
      <w:r>
        <w:rPr>
          <w:noProof/>
        </w:rPr>
        <w:instrText xml:space="preserve"> PAGEREF _Toc458000181 \h </w:instrText>
      </w:r>
      <w:r>
        <w:rPr>
          <w:noProof/>
        </w:rPr>
      </w:r>
      <w:r>
        <w:rPr>
          <w:noProof/>
        </w:rPr>
        <w:fldChar w:fldCharType="separate"/>
      </w:r>
      <w:r>
        <w:rPr>
          <w:noProof/>
        </w:rPr>
        <w:t>63</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6.2</w:t>
      </w:r>
      <w:r w:rsidRPr="00BF6162">
        <w:rPr>
          <w:rFonts w:asciiTheme="minorHAnsi" w:eastAsiaTheme="minorEastAsia" w:hAnsiTheme="minorHAnsi" w:cstheme="minorBidi"/>
          <w:noProof/>
          <w:sz w:val="22"/>
          <w:szCs w:val="22"/>
          <w:lang w:eastAsia="de-DE"/>
        </w:rPr>
        <w:tab/>
      </w:r>
      <w:r w:rsidRPr="00BF6162">
        <w:rPr>
          <w:noProof/>
        </w:rPr>
        <w:t>Video Encoding</w:t>
      </w:r>
      <w:r>
        <w:rPr>
          <w:noProof/>
        </w:rPr>
        <w:tab/>
      </w:r>
      <w:r>
        <w:rPr>
          <w:noProof/>
        </w:rPr>
        <w:fldChar w:fldCharType="begin"/>
      </w:r>
      <w:r>
        <w:rPr>
          <w:noProof/>
        </w:rPr>
        <w:instrText xml:space="preserve"> PAGEREF _Toc458000182 \h </w:instrText>
      </w:r>
      <w:r>
        <w:rPr>
          <w:noProof/>
        </w:rPr>
      </w:r>
      <w:r>
        <w:rPr>
          <w:noProof/>
        </w:rPr>
        <w:fldChar w:fldCharType="separate"/>
      </w:r>
      <w:r>
        <w:rPr>
          <w:noProof/>
        </w:rPr>
        <w:t>63</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6.3</w:t>
      </w:r>
      <w:r w:rsidRPr="00BF6162">
        <w:rPr>
          <w:rFonts w:asciiTheme="minorHAnsi" w:eastAsiaTheme="minorEastAsia" w:hAnsiTheme="minorHAnsi" w:cstheme="minorBidi"/>
          <w:noProof/>
          <w:sz w:val="22"/>
          <w:szCs w:val="22"/>
          <w:lang w:eastAsia="de-DE"/>
        </w:rPr>
        <w:tab/>
      </w:r>
      <w:r w:rsidRPr="00BF6162">
        <w:rPr>
          <w:noProof/>
        </w:rPr>
        <w:t>Audio Sources</w:t>
      </w:r>
      <w:r>
        <w:rPr>
          <w:noProof/>
        </w:rPr>
        <w:tab/>
      </w:r>
      <w:r>
        <w:rPr>
          <w:noProof/>
        </w:rPr>
        <w:fldChar w:fldCharType="begin"/>
      </w:r>
      <w:r>
        <w:rPr>
          <w:noProof/>
        </w:rPr>
        <w:instrText xml:space="preserve"> PAGEREF _Toc458000183 \h </w:instrText>
      </w:r>
      <w:r>
        <w:rPr>
          <w:noProof/>
        </w:rPr>
      </w:r>
      <w:r>
        <w:rPr>
          <w:noProof/>
        </w:rPr>
        <w:fldChar w:fldCharType="separate"/>
      </w:r>
      <w:r>
        <w:rPr>
          <w:noProof/>
        </w:rPr>
        <w:t>64</w:t>
      </w:r>
      <w:r>
        <w:rPr>
          <w:noProof/>
        </w:rPr>
        <w:fldChar w:fldCharType="end"/>
      </w:r>
    </w:p>
    <w:p w:rsidR="00BF6162" w:rsidRDefault="00BF6162">
      <w:pPr>
        <w:pStyle w:val="Verzeichnis2"/>
        <w:tabs>
          <w:tab w:val="left" w:pos="660"/>
        </w:tabs>
        <w:rPr>
          <w:rFonts w:asciiTheme="minorHAnsi" w:eastAsiaTheme="minorEastAsia" w:hAnsiTheme="minorHAnsi" w:cstheme="minorBidi"/>
          <w:noProof/>
          <w:sz w:val="22"/>
          <w:szCs w:val="22"/>
          <w:lang w:val="de-DE" w:eastAsia="de-DE"/>
        </w:rPr>
      </w:pPr>
      <w:r w:rsidRPr="00A3520C">
        <w:rPr>
          <w:noProof/>
          <w:lang w:val="de-DE"/>
        </w:rPr>
        <w:t>6.4</w:t>
      </w:r>
      <w:r>
        <w:rPr>
          <w:rFonts w:asciiTheme="minorHAnsi" w:eastAsiaTheme="minorEastAsia" w:hAnsiTheme="minorHAnsi" w:cstheme="minorBidi"/>
          <w:noProof/>
          <w:sz w:val="22"/>
          <w:szCs w:val="22"/>
          <w:lang w:val="de-DE" w:eastAsia="de-DE"/>
        </w:rPr>
        <w:tab/>
      </w:r>
      <w:r w:rsidRPr="00A3520C">
        <w:rPr>
          <w:noProof/>
          <w:lang w:val="de-DE"/>
        </w:rPr>
        <w:t>Meta Informations</w:t>
      </w:r>
      <w:r w:rsidRPr="00BF6162">
        <w:rPr>
          <w:noProof/>
          <w:lang w:val="de-DE"/>
        </w:rPr>
        <w:tab/>
      </w:r>
      <w:r>
        <w:rPr>
          <w:noProof/>
        </w:rPr>
        <w:fldChar w:fldCharType="begin"/>
      </w:r>
      <w:r w:rsidRPr="00BF6162">
        <w:rPr>
          <w:noProof/>
          <w:lang w:val="de-DE"/>
        </w:rPr>
        <w:instrText xml:space="preserve"> PAGEREF _Toc458000184 \h </w:instrText>
      </w:r>
      <w:r>
        <w:rPr>
          <w:noProof/>
        </w:rPr>
      </w:r>
      <w:r>
        <w:rPr>
          <w:noProof/>
        </w:rPr>
        <w:fldChar w:fldCharType="separate"/>
      </w:r>
      <w:r w:rsidRPr="00BF6162">
        <w:rPr>
          <w:noProof/>
          <w:lang w:val="de-DE"/>
        </w:rPr>
        <w:t>64</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rPr>
        <w:t>6.4.1</w:t>
      </w:r>
      <w:r>
        <w:rPr>
          <w:rFonts w:asciiTheme="minorHAnsi" w:eastAsiaTheme="minorEastAsia" w:hAnsiTheme="minorHAnsi" w:cstheme="minorBidi"/>
          <w:noProof/>
          <w:sz w:val="22"/>
          <w:szCs w:val="22"/>
          <w:lang w:val="de-DE" w:eastAsia="de-DE"/>
        </w:rPr>
        <w:tab/>
      </w:r>
      <w:r w:rsidRPr="00A3520C">
        <w:rPr>
          <w:noProof/>
          <w:lang w:val="de-DE"/>
        </w:rPr>
        <w:t>SEI Messages</w:t>
      </w:r>
      <w:r w:rsidRPr="00BF6162">
        <w:rPr>
          <w:noProof/>
          <w:lang w:val="de-DE"/>
        </w:rPr>
        <w:tab/>
      </w:r>
      <w:r>
        <w:rPr>
          <w:noProof/>
        </w:rPr>
        <w:fldChar w:fldCharType="begin"/>
      </w:r>
      <w:r w:rsidRPr="00BF6162">
        <w:rPr>
          <w:noProof/>
          <w:lang w:val="de-DE"/>
        </w:rPr>
        <w:instrText xml:space="preserve"> PAGEREF _Toc458000185 \h </w:instrText>
      </w:r>
      <w:r>
        <w:rPr>
          <w:noProof/>
        </w:rPr>
      </w:r>
      <w:r>
        <w:rPr>
          <w:noProof/>
        </w:rPr>
        <w:fldChar w:fldCharType="separate"/>
      </w:r>
      <w:r w:rsidRPr="00BF6162">
        <w:rPr>
          <w:noProof/>
          <w:lang w:val="de-DE"/>
        </w:rPr>
        <w:t>64</w:t>
      </w:r>
      <w:r>
        <w:rPr>
          <w:noProof/>
        </w:rPr>
        <w:fldChar w:fldCharType="end"/>
      </w:r>
    </w:p>
    <w:p w:rsidR="00BF6162" w:rsidRDefault="00BF6162">
      <w:pPr>
        <w:pStyle w:val="Verzeichnis3"/>
        <w:tabs>
          <w:tab w:val="left" w:pos="1100"/>
        </w:tabs>
        <w:rPr>
          <w:rFonts w:asciiTheme="minorHAnsi" w:eastAsiaTheme="minorEastAsia" w:hAnsiTheme="minorHAnsi" w:cstheme="minorBidi"/>
          <w:noProof/>
          <w:sz w:val="22"/>
          <w:szCs w:val="22"/>
          <w:lang w:val="de-DE" w:eastAsia="de-DE"/>
        </w:rPr>
      </w:pPr>
      <w:r w:rsidRPr="00A3520C">
        <w:rPr>
          <w:noProof/>
          <w:lang w:val="de-DE" w:eastAsia="de-DE"/>
        </w:rPr>
        <w:t>6.4.2</w:t>
      </w:r>
      <w:r>
        <w:rPr>
          <w:rFonts w:asciiTheme="minorHAnsi" w:eastAsiaTheme="minorEastAsia" w:hAnsiTheme="minorHAnsi" w:cstheme="minorBidi"/>
          <w:noProof/>
          <w:sz w:val="22"/>
          <w:szCs w:val="22"/>
          <w:lang w:val="de-DE" w:eastAsia="de-DE"/>
        </w:rPr>
        <w:tab/>
      </w:r>
      <w:r w:rsidRPr="00A3520C">
        <w:rPr>
          <w:noProof/>
          <w:lang w:val="de-DE" w:eastAsia="de-DE"/>
        </w:rPr>
        <w:t>VUI Messages</w:t>
      </w:r>
      <w:r w:rsidRPr="00BF6162">
        <w:rPr>
          <w:noProof/>
          <w:lang w:val="de-DE"/>
        </w:rPr>
        <w:tab/>
      </w:r>
      <w:r>
        <w:rPr>
          <w:noProof/>
        </w:rPr>
        <w:fldChar w:fldCharType="begin"/>
      </w:r>
      <w:r w:rsidRPr="00BF6162">
        <w:rPr>
          <w:noProof/>
          <w:lang w:val="de-DE"/>
        </w:rPr>
        <w:instrText xml:space="preserve"> PAGEREF _Toc458000186 \h </w:instrText>
      </w:r>
      <w:r>
        <w:rPr>
          <w:noProof/>
        </w:rPr>
      </w:r>
      <w:r>
        <w:rPr>
          <w:noProof/>
        </w:rPr>
        <w:fldChar w:fldCharType="separate"/>
      </w:r>
      <w:r w:rsidRPr="00BF6162">
        <w:rPr>
          <w:noProof/>
          <w:lang w:val="de-DE"/>
        </w:rPr>
        <w:t>65</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sidRPr="00BF6162">
        <w:rPr>
          <w:noProof/>
        </w:rPr>
        <w:t>7</w:t>
      </w:r>
      <w:r w:rsidRPr="00BF6162">
        <w:rPr>
          <w:rFonts w:asciiTheme="minorHAnsi" w:eastAsiaTheme="minorEastAsia" w:hAnsiTheme="minorHAnsi" w:cstheme="minorBidi"/>
          <w:b w:val="0"/>
          <w:noProof/>
          <w:sz w:val="22"/>
          <w:szCs w:val="22"/>
          <w:lang w:eastAsia="de-DE"/>
        </w:rPr>
        <w:tab/>
      </w:r>
      <w:r w:rsidRPr="00BF6162">
        <w:rPr>
          <w:noProof/>
        </w:rPr>
        <w:t>Playback of video and audio</w:t>
      </w:r>
      <w:r>
        <w:rPr>
          <w:noProof/>
        </w:rPr>
        <w:tab/>
      </w:r>
      <w:r>
        <w:rPr>
          <w:noProof/>
        </w:rPr>
        <w:fldChar w:fldCharType="begin"/>
      </w:r>
      <w:r>
        <w:rPr>
          <w:noProof/>
        </w:rPr>
        <w:instrText xml:space="preserve"> PAGEREF _Toc458000187 \h </w:instrText>
      </w:r>
      <w:r>
        <w:rPr>
          <w:noProof/>
        </w:rPr>
      </w:r>
      <w:r>
        <w:rPr>
          <w:noProof/>
        </w:rPr>
        <w:fldChar w:fldCharType="separate"/>
      </w:r>
      <w:r>
        <w:rPr>
          <w:noProof/>
        </w:rPr>
        <w:t>66</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sidRPr="00BF6162">
        <w:rPr>
          <w:noProof/>
        </w:rPr>
        <w:t>8</w:t>
      </w:r>
      <w:r w:rsidRPr="00BF6162">
        <w:rPr>
          <w:rFonts w:asciiTheme="minorHAnsi" w:eastAsiaTheme="minorEastAsia" w:hAnsiTheme="minorHAnsi" w:cstheme="minorBidi"/>
          <w:b w:val="0"/>
          <w:noProof/>
          <w:sz w:val="22"/>
          <w:szCs w:val="22"/>
          <w:lang w:eastAsia="de-DE"/>
        </w:rPr>
        <w:tab/>
      </w:r>
      <w:r w:rsidRPr="00BF6162">
        <w:rPr>
          <w:noProof/>
        </w:rPr>
        <w:t>Region of Interest</w:t>
      </w:r>
      <w:r>
        <w:rPr>
          <w:noProof/>
        </w:rPr>
        <w:tab/>
      </w:r>
      <w:r>
        <w:rPr>
          <w:noProof/>
        </w:rPr>
        <w:fldChar w:fldCharType="begin"/>
      </w:r>
      <w:r>
        <w:rPr>
          <w:noProof/>
        </w:rPr>
        <w:instrText xml:space="preserve"> PAGEREF _Toc458000188 \h </w:instrText>
      </w:r>
      <w:r>
        <w:rPr>
          <w:noProof/>
        </w:rPr>
      </w:r>
      <w:r>
        <w:rPr>
          <w:noProof/>
        </w:rPr>
        <w:fldChar w:fldCharType="separate"/>
      </w:r>
      <w:r>
        <w:rPr>
          <w:noProof/>
        </w:rPr>
        <w:t>67</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8.1</w:t>
      </w:r>
      <w:r w:rsidRPr="00BF6162">
        <w:rPr>
          <w:rFonts w:asciiTheme="minorHAnsi" w:eastAsiaTheme="minorEastAsia" w:hAnsiTheme="minorHAnsi" w:cstheme="minorBidi"/>
          <w:noProof/>
          <w:sz w:val="22"/>
          <w:szCs w:val="22"/>
          <w:lang w:eastAsia="de-DE"/>
        </w:rPr>
        <w:tab/>
      </w:r>
      <w:r w:rsidRPr="00BF6162">
        <w:rPr>
          <w:noProof/>
        </w:rPr>
        <w:t>Possible Solutions</w:t>
      </w:r>
      <w:r>
        <w:rPr>
          <w:noProof/>
        </w:rPr>
        <w:tab/>
      </w:r>
      <w:r>
        <w:rPr>
          <w:noProof/>
        </w:rPr>
        <w:fldChar w:fldCharType="begin"/>
      </w:r>
      <w:r>
        <w:rPr>
          <w:noProof/>
        </w:rPr>
        <w:instrText xml:space="preserve"> PAGEREF _Toc458000189 \h </w:instrText>
      </w:r>
      <w:r>
        <w:rPr>
          <w:noProof/>
        </w:rPr>
      </w:r>
      <w:r>
        <w:rPr>
          <w:noProof/>
        </w:rPr>
        <w:fldChar w:fldCharType="separate"/>
      </w:r>
      <w:r>
        <w:rPr>
          <w:noProof/>
        </w:rPr>
        <w:t>67</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8.1.1</w:t>
      </w:r>
      <w:r w:rsidRPr="00BF6162">
        <w:rPr>
          <w:rFonts w:asciiTheme="minorHAnsi" w:eastAsiaTheme="minorEastAsia" w:hAnsiTheme="minorHAnsi" w:cstheme="minorBidi"/>
          <w:noProof/>
          <w:sz w:val="22"/>
          <w:szCs w:val="22"/>
          <w:lang w:eastAsia="de-DE"/>
        </w:rPr>
        <w:tab/>
      </w:r>
      <w:r w:rsidRPr="00BF6162">
        <w:rPr>
          <w:noProof/>
        </w:rPr>
        <w:t>Streaming of each separate RIO</w:t>
      </w:r>
      <w:r>
        <w:rPr>
          <w:noProof/>
        </w:rPr>
        <w:tab/>
      </w:r>
      <w:r>
        <w:rPr>
          <w:noProof/>
        </w:rPr>
        <w:fldChar w:fldCharType="begin"/>
      </w:r>
      <w:r>
        <w:rPr>
          <w:noProof/>
        </w:rPr>
        <w:instrText xml:space="preserve"> PAGEREF _Toc458000190 \h </w:instrText>
      </w:r>
      <w:r>
        <w:rPr>
          <w:noProof/>
        </w:rPr>
      </w:r>
      <w:r>
        <w:rPr>
          <w:noProof/>
        </w:rPr>
        <w:fldChar w:fldCharType="separate"/>
      </w:r>
      <w:r>
        <w:rPr>
          <w:noProof/>
        </w:rPr>
        <w:t>67</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Pr>
          <w:noProof/>
        </w:rPr>
        <w:t>8.1.2</w:t>
      </w:r>
      <w:r w:rsidRPr="00BF6162">
        <w:rPr>
          <w:rFonts w:asciiTheme="minorHAnsi" w:eastAsiaTheme="minorEastAsia" w:hAnsiTheme="minorHAnsi" w:cstheme="minorBidi"/>
          <w:noProof/>
          <w:sz w:val="22"/>
          <w:szCs w:val="22"/>
          <w:lang w:eastAsia="de-DE"/>
        </w:rPr>
        <w:tab/>
      </w:r>
      <w:r>
        <w:rPr>
          <w:noProof/>
        </w:rPr>
        <w:t>Streaming of a single picture that includes all RIO’s</w:t>
      </w:r>
      <w:r>
        <w:rPr>
          <w:noProof/>
        </w:rPr>
        <w:tab/>
      </w:r>
      <w:r>
        <w:rPr>
          <w:noProof/>
        </w:rPr>
        <w:fldChar w:fldCharType="begin"/>
      </w:r>
      <w:r>
        <w:rPr>
          <w:noProof/>
        </w:rPr>
        <w:instrText xml:space="preserve"> PAGEREF _Toc458000191 \h </w:instrText>
      </w:r>
      <w:r>
        <w:rPr>
          <w:noProof/>
        </w:rPr>
      </w:r>
      <w:r>
        <w:rPr>
          <w:noProof/>
        </w:rPr>
        <w:fldChar w:fldCharType="separate"/>
      </w:r>
      <w:r>
        <w:rPr>
          <w:noProof/>
        </w:rPr>
        <w:t>67</w:t>
      </w:r>
      <w:r>
        <w:rPr>
          <w:noProof/>
        </w:rPr>
        <w:fldChar w:fldCharType="end"/>
      </w:r>
    </w:p>
    <w:p w:rsidR="00BF6162" w:rsidRPr="00BF6162" w:rsidRDefault="00BF6162">
      <w:pPr>
        <w:pStyle w:val="Verzeichnis3"/>
        <w:tabs>
          <w:tab w:val="left" w:pos="1100"/>
        </w:tabs>
        <w:rPr>
          <w:rFonts w:asciiTheme="minorHAnsi" w:eastAsiaTheme="minorEastAsia" w:hAnsiTheme="minorHAnsi" w:cstheme="minorBidi"/>
          <w:noProof/>
          <w:sz w:val="22"/>
          <w:szCs w:val="22"/>
          <w:lang w:eastAsia="de-DE"/>
        </w:rPr>
      </w:pPr>
      <w:r w:rsidRPr="00BF6162">
        <w:rPr>
          <w:noProof/>
        </w:rPr>
        <w:t>8.1.3</w:t>
      </w:r>
      <w:r w:rsidRPr="00BF6162">
        <w:rPr>
          <w:rFonts w:asciiTheme="minorHAnsi" w:eastAsiaTheme="minorEastAsia" w:hAnsiTheme="minorHAnsi" w:cstheme="minorBidi"/>
          <w:noProof/>
          <w:sz w:val="22"/>
          <w:szCs w:val="22"/>
          <w:lang w:eastAsia="de-DE"/>
        </w:rPr>
        <w:tab/>
      </w:r>
      <w:r w:rsidRPr="00BF6162">
        <w:rPr>
          <w:noProof/>
        </w:rPr>
        <w:t>Interface between client and server</w:t>
      </w:r>
      <w:r>
        <w:rPr>
          <w:noProof/>
        </w:rPr>
        <w:tab/>
      </w:r>
      <w:r>
        <w:rPr>
          <w:noProof/>
        </w:rPr>
        <w:fldChar w:fldCharType="begin"/>
      </w:r>
      <w:r>
        <w:rPr>
          <w:noProof/>
        </w:rPr>
        <w:instrText xml:space="preserve"> PAGEREF _Toc458000192 \h </w:instrText>
      </w:r>
      <w:r>
        <w:rPr>
          <w:noProof/>
        </w:rPr>
      </w:r>
      <w:r>
        <w:rPr>
          <w:noProof/>
        </w:rPr>
        <w:fldChar w:fldCharType="separate"/>
      </w:r>
      <w:r>
        <w:rPr>
          <w:noProof/>
        </w:rPr>
        <w:t>68</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8.2</w:t>
      </w:r>
      <w:r w:rsidRPr="00BF6162">
        <w:rPr>
          <w:rFonts w:asciiTheme="minorHAnsi" w:eastAsiaTheme="minorEastAsia" w:hAnsiTheme="minorHAnsi" w:cstheme="minorBidi"/>
          <w:noProof/>
          <w:sz w:val="22"/>
          <w:szCs w:val="22"/>
          <w:lang w:eastAsia="de-DE"/>
        </w:rPr>
        <w:tab/>
      </w:r>
      <w:r w:rsidRPr="00BF6162">
        <w:rPr>
          <w:noProof/>
        </w:rPr>
        <w:t>Decision</w:t>
      </w:r>
      <w:r>
        <w:rPr>
          <w:noProof/>
        </w:rPr>
        <w:tab/>
      </w:r>
      <w:r>
        <w:rPr>
          <w:noProof/>
        </w:rPr>
        <w:fldChar w:fldCharType="begin"/>
      </w:r>
      <w:r>
        <w:rPr>
          <w:noProof/>
        </w:rPr>
        <w:instrText xml:space="preserve"> PAGEREF _Toc458000193 \h </w:instrText>
      </w:r>
      <w:r>
        <w:rPr>
          <w:noProof/>
        </w:rPr>
      </w:r>
      <w:r>
        <w:rPr>
          <w:noProof/>
        </w:rPr>
        <w:fldChar w:fldCharType="separate"/>
      </w:r>
      <w:r>
        <w:rPr>
          <w:noProof/>
        </w:rPr>
        <w:t>68</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sidRPr="00BF6162">
        <w:rPr>
          <w:noProof/>
        </w:rPr>
        <w:t>9</w:t>
      </w:r>
      <w:r w:rsidRPr="00BF6162">
        <w:rPr>
          <w:rFonts w:asciiTheme="minorHAnsi" w:eastAsiaTheme="minorEastAsia" w:hAnsiTheme="minorHAnsi" w:cstheme="minorBidi"/>
          <w:b w:val="0"/>
          <w:noProof/>
          <w:sz w:val="22"/>
          <w:szCs w:val="22"/>
          <w:lang w:eastAsia="de-DE"/>
        </w:rPr>
        <w:tab/>
      </w:r>
      <w:r w:rsidRPr="00BF6162">
        <w:rPr>
          <w:noProof/>
        </w:rPr>
        <w:t>Test and continuous integration</w:t>
      </w:r>
      <w:r>
        <w:rPr>
          <w:noProof/>
        </w:rPr>
        <w:tab/>
      </w:r>
      <w:r>
        <w:rPr>
          <w:noProof/>
        </w:rPr>
        <w:fldChar w:fldCharType="begin"/>
      </w:r>
      <w:r>
        <w:rPr>
          <w:noProof/>
        </w:rPr>
        <w:instrText xml:space="preserve"> PAGEREF _Toc458000194 \h </w:instrText>
      </w:r>
      <w:r>
        <w:rPr>
          <w:noProof/>
        </w:rPr>
      </w:r>
      <w:r>
        <w:rPr>
          <w:noProof/>
        </w:rPr>
        <w:fldChar w:fldCharType="separate"/>
      </w:r>
      <w:r>
        <w:rPr>
          <w:noProof/>
        </w:rPr>
        <w:t>69</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9.1</w:t>
      </w:r>
      <w:r w:rsidRPr="00BF6162">
        <w:rPr>
          <w:rFonts w:asciiTheme="minorHAnsi" w:eastAsiaTheme="minorEastAsia" w:hAnsiTheme="minorHAnsi" w:cstheme="minorBidi"/>
          <w:noProof/>
          <w:sz w:val="22"/>
          <w:szCs w:val="22"/>
          <w:lang w:eastAsia="de-DE"/>
        </w:rPr>
        <w:tab/>
      </w:r>
      <w:r w:rsidRPr="00BF6162">
        <w:rPr>
          <w:noProof/>
        </w:rPr>
        <w:t>Continius Integration</w:t>
      </w:r>
      <w:r>
        <w:rPr>
          <w:noProof/>
        </w:rPr>
        <w:tab/>
      </w:r>
      <w:r>
        <w:rPr>
          <w:noProof/>
        </w:rPr>
        <w:fldChar w:fldCharType="begin"/>
      </w:r>
      <w:r>
        <w:rPr>
          <w:noProof/>
        </w:rPr>
        <w:instrText xml:space="preserve"> PAGEREF _Toc458000195 \h </w:instrText>
      </w:r>
      <w:r>
        <w:rPr>
          <w:noProof/>
        </w:rPr>
      </w:r>
      <w:r>
        <w:rPr>
          <w:noProof/>
        </w:rPr>
        <w:fldChar w:fldCharType="separate"/>
      </w:r>
      <w:r>
        <w:rPr>
          <w:noProof/>
        </w:rPr>
        <w:t>69</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9.2</w:t>
      </w:r>
      <w:r w:rsidRPr="00BF6162">
        <w:rPr>
          <w:rFonts w:asciiTheme="minorHAnsi" w:eastAsiaTheme="minorEastAsia" w:hAnsiTheme="minorHAnsi" w:cstheme="minorBidi"/>
          <w:noProof/>
          <w:sz w:val="22"/>
          <w:szCs w:val="22"/>
          <w:lang w:eastAsia="de-DE"/>
        </w:rPr>
        <w:tab/>
      </w:r>
      <w:r w:rsidRPr="00BF6162">
        <w:rPr>
          <w:noProof/>
        </w:rPr>
        <w:t>Auto test‘s</w:t>
      </w:r>
      <w:r>
        <w:rPr>
          <w:noProof/>
        </w:rPr>
        <w:tab/>
      </w:r>
      <w:r>
        <w:rPr>
          <w:noProof/>
        </w:rPr>
        <w:fldChar w:fldCharType="begin"/>
      </w:r>
      <w:r>
        <w:rPr>
          <w:noProof/>
        </w:rPr>
        <w:instrText xml:space="preserve"> PAGEREF _Toc458000196 \h </w:instrText>
      </w:r>
      <w:r>
        <w:rPr>
          <w:noProof/>
        </w:rPr>
      </w:r>
      <w:r>
        <w:rPr>
          <w:noProof/>
        </w:rPr>
        <w:fldChar w:fldCharType="separate"/>
      </w:r>
      <w:r>
        <w:rPr>
          <w:noProof/>
        </w:rPr>
        <w:t>69</w:t>
      </w:r>
      <w:r>
        <w:rPr>
          <w:noProof/>
        </w:rPr>
        <w:fldChar w:fldCharType="end"/>
      </w:r>
    </w:p>
    <w:p w:rsidR="00BF6162" w:rsidRPr="00BF6162" w:rsidRDefault="00BF6162">
      <w:pPr>
        <w:pStyle w:val="Verzeichnis2"/>
        <w:tabs>
          <w:tab w:val="left" w:pos="660"/>
        </w:tabs>
        <w:rPr>
          <w:rFonts w:asciiTheme="minorHAnsi" w:eastAsiaTheme="minorEastAsia" w:hAnsiTheme="minorHAnsi" w:cstheme="minorBidi"/>
          <w:noProof/>
          <w:sz w:val="22"/>
          <w:szCs w:val="22"/>
          <w:lang w:eastAsia="de-DE"/>
        </w:rPr>
      </w:pPr>
      <w:r w:rsidRPr="00BF6162">
        <w:rPr>
          <w:noProof/>
        </w:rPr>
        <w:t>9.3</w:t>
      </w:r>
      <w:r w:rsidRPr="00BF6162">
        <w:rPr>
          <w:rFonts w:asciiTheme="minorHAnsi" w:eastAsiaTheme="minorEastAsia" w:hAnsiTheme="minorHAnsi" w:cstheme="minorBidi"/>
          <w:noProof/>
          <w:sz w:val="22"/>
          <w:szCs w:val="22"/>
          <w:lang w:eastAsia="de-DE"/>
        </w:rPr>
        <w:tab/>
      </w:r>
      <w:r w:rsidRPr="00BF6162">
        <w:rPr>
          <w:noProof/>
        </w:rPr>
        <w:t>Benchmark</w:t>
      </w:r>
      <w:r>
        <w:rPr>
          <w:noProof/>
        </w:rPr>
        <w:tab/>
      </w:r>
      <w:r>
        <w:rPr>
          <w:noProof/>
        </w:rPr>
        <w:fldChar w:fldCharType="begin"/>
      </w:r>
      <w:r>
        <w:rPr>
          <w:noProof/>
        </w:rPr>
        <w:instrText xml:space="preserve"> PAGEREF _Toc458000197 \h </w:instrText>
      </w:r>
      <w:r>
        <w:rPr>
          <w:noProof/>
        </w:rPr>
      </w:r>
      <w:r>
        <w:rPr>
          <w:noProof/>
        </w:rPr>
        <w:fldChar w:fldCharType="separate"/>
      </w:r>
      <w:r>
        <w:rPr>
          <w:noProof/>
        </w:rPr>
        <w:t>69</w:t>
      </w:r>
      <w:r>
        <w:rPr>
          <w:noProof/>
        </w:rPr>
        <w:fldChar w:fldCharType="end"/>
      </w:r>
    </w:p>
    <w:p w:rsidR="00BF6162" w:rsidRPr="00BF6162" w:rsidRDefault="00BF6162">
      <w:pPr>
        <w:pStyle w:val="Verzeichnis1"/>
        <w:tabs>
          <w:tab w:val="left" w:pos="660"/>
        </w:tabs>
        <w:rPr>
          <w:rFonts w:asciiTheme="minorHAnsi" w:eastAsiaTheme="minorEastAsia" w:hAnsiTheme="minorHAnsi" w:cstheme="minorBidi"/>
          <w:b w:val="0"/>
          <w:noProof/>
          <w:sz w:val="22"/>
          <w:szCs w:val="22"/>
          <w:lang w:eastAsia="de-DE"/>
        </w:rPr>
      </w:pPr>
      <w:r w:rsidRPr="00BF6162">
        <w:rPr>
          <w:noProof/>
        </w:rPr>
        <w:t>10</w:t>
      </w:r>
      <w:r w:rsidRPr="00BF6162">
        <w:rPr>
          <w:rFonts w:asciiTheme="minorHAnsi" w:eastAsiaTheme="minorEastAsia" w:hAnsiTheme="minorHAnsi" w:cstheme="minorBidi"/>
          <w:b w:val="0"/>
          <w:noProof/>
          <w:sz w:val="22"/>
          <w:szCs w:val="22"/>
          <w:lang w:eastAsia="de-DE"/>
        </w:rPr>
        <w:tab/>
      </w:r>
      <w:r w:rsidRPr="00BF6162">
        <w:rPr>
          <w:noProof/>
        </w:rPr>
        <w:t>Prototypes</w:t>
      </w:r>
      <w:r>
        <w:rPr>
          <w:noProof/>
        </w:rPr>
        <w:tab/>
      </w:r>
      <w:r>
        <w:rPr>
          <w:noProof/>
        </w:rPr>
        <w:fldChar w:fldCharType="begin"/>
      </w:r>
      <w:r>
        <w:rPr>
          <w:noProof/>
        </w:rPr>
        <w:instrText xml:space="preserve"> PAGEREF _Toc458000198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sidRPr="00BF6162">
        <w:rPr>
          <w:noProof/>
        </w:rPr>
        <w:t>10.1</w:t>
      </w:r>
      <w:r w:rsidRPr="00BF6162">
        <w:rPr>
          <w:rFonts w:asciiTheme="minorHAnsi" w:eastAsiaTheme="minorEastAsia" w:hAnsiTheme="minorHAnsi" w:cstheme="minorBidi"/>
          <w:noProof/>
          <w:sz w:val="22"/>
          <w:szCs w:val="22"/>
          <w:lang w:eastAsia="de-DE"/>
        </w:rPr>
        <w:tab/>
      </w:r>
      <w:r w:rsidRPr="00BF6162">
        <w:rPr>
          <w:noProof/>
        </w:rPr>
        <w:t>Todo</w:t>
      </w:r>
      <w:r>
        <w:rPr>
          <w:noProof/>
        </w:rPr>
        <w:tab/>
      </w:r>
      <w:r>
        <w:rPr>
          <w:noProof/>
        </w:rPr>
        <w:fldChar w:fldCharType="begin"/>
      </w:r>
      <w:r>
        <w:rPr>
          <w:noProof/>
        </w:rPr>
        <w:instrText xml:space="preserve"> PAGEREF _Toc458000199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sidRPr="00BF6162">
        <w:rPr>
          <w:noProof/>
        </w:rPr>
        <w:t>10.2</w:t>
      </w:r>
      <w:r w:rsidRPr="00BF6162">
        <w:rPr>
          <w:rFonts w:asciiTheme="minorHAnsi" w:eastAsiaTheme="minorEastAsia" w:hAnsiTheme="minorHAnsi" w:cstheme="minorBidi"/>
          <w:noProof/>
          <w:sz w:val="22"/>
          <w:szCs w:val="22"/>
          <w:lang w:eastAsia="de-DE"/>
        </w:rPr>
        <w:tab/>
      </w:r>
      <w:r w:rsidRPr="00BF6162">
        <w:rPr>
          <w:noProof/>
        </w:rPr>
        <w:t>Simple Encoder Prototype</w:t>
      </w:r>
      <w:r>
        <w:rPr>
          <w:noProof/>
        </w:rPr>
        <w:tab/>
      </w:r>
      <w:r>
        <w:rPr>
          <w:noProof/>
        </w:rPr>
        <w:fldChar w:fldCharType="begin"/>
      </w:r>
      <w:r>
        <w:rPr>
          <w:noProof/>
        </w:rPr>
        <w:instrText xml:space="preserve"> PAGEREF _Toc458000200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sidRPr="00BF6162">
        <w:rPr>
          <w:noProof/>
        </w:rPr>
        <w:t>10.3</w:t>
      </w:r>
      <w:r w:rsidRPr="00BF6162">
        <w:rPr>
          <w:rFonts w:asciiTheme="minorHAnsi" w:eastAsiaTheme="minorEastAsia" w:hAnsiTheme="minorHAnsi" w:cstheme="minorBidi"/>
          <w:noProof/>
          <w:sz w:val="22"/>
          <w:szCs w:val="22"/>
          <w:lang w:eastAsia="de-DE"/>
        </w:rPr>
        <w:tab/>
      </w:r>
      <w:r w:rsidRPr="00BF6162">
        <w:rPr>
          <w:noProof/>
        </w:rPr>
        <w:t>Simple Decoder Prototype</w:t>
      </w:r>
      <w:r>
        <w:rPr>
          <w:noProof/>
        </w:rPr>
        <w:tab/>
      </w:r>
      <w:r>
        <w:rPr>
          <w:noProof/>
        </w:rPr>
        <w:fldChar w:fldCharType="begin"/>
      </w:r>
      <w:r>
        <w:rPr>
          <w:noProof/>
        </w:rPr>
        <w:instrText xml:space="preserve"> PAGEREF _Toc458000201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Pr>
          <w:noProof/>
        </w:rPr>
        <w:t>10.4</w:t>
      </w:r>
      <w:r w:rsidRPr="00BF6162">
        <w:rPr>
          <w:rFonts w:asciiTheme="minorHAnsi" w:eastAsiaTheme="minorEastAsia" w:hAnsiTheme="minorHAnsi" w:cstheme="minorBidi"/>
          <w:noProof/>
          <w:sz w:val="22"/>
          <w:szCs w:val="22"/>
          <w:lang w:eastAsia="de-DE"/>
        </w:rPr>
        <w:tab/>
      </w:r>
      <w:r>
        <w:rPr>
          <w:noProof/>
        </w:rPr>
        <w:t>Simple Encoder Prototype with Streaming support</w:t>
      </w:r>
      <w:r>
        <w:rPr>
          <w:noProof/>
        </w:rPr>
        <w:tab/>
      </w:r>
      <w:r>
        <w:rPr>
          <w:noProof/>
        </w:rPr>
        <w:fldChar w:fldCharType="begin"/>
      </w:r>
      <w:r>
        <w:rPr>
          <w:noProof/>
        </w:rPr>
        <w:instrText xml:space="preserve"> PAGEREF _Toc458000202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Pr>
          <w:noProof/>
        </w:rPr>
        <w:t>10.5</w:t>
      </w:r>
      <w:r w:rsidRPr="00BF6162">
        <w:rPr>
          <w:rFonts w:asciiTheme="minorHAnsi" w:eastAsiaTheme="minorEastAsia" w:hAnsiTheme="minorHAnsi" w:cstheme="minorBidi"/>
          <w:noProof/>
          <w:sz w:val="22"/>
          <w:szCs w:val="22"/>
          <w:lang w:eastAsia="de-DE"/>
        </w:rPr>
        <w:tab/>
      </w:r>
      <w:r>
        <w:rPr>
          <w:noProof/>
        </w:rPr>
        <w:t>Simple Decoder Prototype with Receiving support</w:t>
      </w:r>
      <w:r>
        <w:rPr>
          <w:noProof/>
        </w:rPr>
        <w:tab/>
      </w:r>
      <w:r>
        <w:rPr>
          <w:noProof/>
        </w:rPr>
        <w:fldChar w:fldCharType="begin"/>
      </w:r>
      <w:r>
        <w:rPr>
          <w:noProof/>
        </w:rPr>
        <w:instrText xml:space="preserve"> PAGEREF _Toc458000203 \h </w:instrText>
      </w:r>
      <w:r>
        <w:rPr>
          <w:noProof/>
        </w:rPr>
      </w:r>
      <w:r>
        <w:rPr>
          <w:noProof/>
        </w:rPr>
        <w:fldChar w:fldCharType="separate"/>
      </w:r>
      <w:r>
        <w:rPr>
          <w:noProof/>
        </w:rPr>
        <w:t>70</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sidRPr="00BF6162">
        <w:rPr>
          <w:noProof/>
        </w:rPr>
        <w:t>10.6</w:t>
      </w:r>
      <w:r w:rsidRPr="00BF6162">
        <w:rPr>
          <w:rFonts w:asciiTheme="minorHAnsi" w:eastAsiaTheme="minorEastAsia" w:hAnsiTheme="minorHAnsi" w:cstheme="minorBidi"/>
          <w:noProof/>
          <w:sz w:val="22"/>
          <w:szCs w:val="22"/>
          <w:lang w:eastAsia="de-DE"/>
        </w:rPr>
        <w:tab/>
      </w:r>
      <w:r w:rsidRPr="00BF6162">
        <w:rPr>
          <w:noProof/>
        </w:rPr>
        <w:t>Multiple Encoder Sessions</w:t>
      </w:r>
      <w:r>
        <w:rPr>
          <w:noProof/>
        </w:rPr>
        <w:tab/>
      </w:r>
      <w:r>
        <w:rPr>
          <w:noProof/>
        </w:rPr>
        <w:fldChar w:fldCharType="begin"/>
      </w:r>
      <w:r>
        <w:rPr>
          <w:noProof/>
        </w:rPr>
        <w:instrText xml:space="preserve"> PAGEREF _Toc458000204 \h </w:instrText>
      </w:r>
      <w:r>
        <w:rPr>
          <w:noProof/>
        </w:rPr>
      </w:r>
      <w:r>
        <w:rPr>
          <w:noProof/>
        </w:rPr>
        <w:fldChar w:fldCharType="separate"/>
      </w:r>
      <w:r>
        <w:rPr>
          <w:noProof/>
        </w:rPr>
        <w:t>71</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sidRPr="00BF6162">
        <w:rPr>
          <w:noProof/>
        </w:rPr>
        <w:t>10.7</w:t>
      </w:r>
      <w:r w:rsidRPr="00BF6162">
        <w:rPr>
          <w:rFonts w:asciiTheme="minorHAnsi" w:eastAsiaTheme="minorEastAsia" w:hAnsiTheme="minorHAnsi" w:cstheme="minorBidi"/>
          <w:noProof/>
          <w:sz w:val="22"/>
          <w:szCs w:val="22"/>
          <w:lang w:eastAsia="de-DE"/>
        </w:rPr>
        <w:tab/>
      </w:r>
      <w:r w:rsidRPr="00BF6162">
        <w:rPr>
          <w:noProof/>
        </w:rPr>
        <w:t>Multiple Decoder Sessions</w:t>
      </w:r>
      <w:r>
        <w:rPr>
          <w:noProof/>
        </w:rPr>
        <w:tab/>
      </w:r>
      <w:r>
        <w:rPr>
          <w:noProof/>
        </w:rPr>
        <w:fldChar w:fldCharType="begin"/>
      </w:r>
      <w:r>
        <w:rPr>
          <w:noProof/>
        </w:rPr>
        <w:instrText xml:space="preserve"> PAGEREF _Toc458000205 \h </w:instrText>
      </w:r>
      <w:r>
        <w:rPr>
          <w:noProof/>
        </w:rPr>
      </w:r>
      <w:r>
        <w:rPr>
          <w:noProof/>
        </w:rPr>
        <w:fldChar w:fldCharType="separate"/>
      </w:r>
      <w:r>
        <w:rPr>
          <w:noProof/>
        </w:rPr>
        <w:t>71</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Pr>
          <w:noProof/>
        </w:rPr>
        <w:t>10.8</w:t>
      </w:r>
      <w:r w:rsidRPr="00BF6162">
        <w:rPr>
          <w:rFonts w:asciiTheme="minorHAnsi" w:eastAsiaTheme="minorEastAsia" w:hAnsiTheme="minorHAnsi" w:cstheme="minorBidi"/>
          <w:noProof/>
          <w:sz w:val="22"/>
          <w:szCs w:val="22"/>
          <w:lang w:eastAsia="de-DE"/>
        </w:rPr>
        <w:tab/>
      </w:r>
      <w:r>
        <w:rPr>
          <w:noProof/>
        </w:rPr>
        <w:t>Multiple picture in one Frame (4K frames)</w:t>
      </w:r>
      <w:r>
        <w:rPr>
          <w:noProof/>
        </w:rPr>
        <w:tab/>
      </w:r>
      <w:r>
        <w:rPr>
          <w:noProof/>
        </w:rPr>
        <w:fldChar w:fldCharType="begin"/>
      </w:r>
      <w:r>
        <w:rPr>
          <w:noProof/>
        </w:rPr>
        <w:instrText xml:space="preserve"> PAGEREF _Toc458000206 \h </w:instrText>
      </w:r>
      <w:r>
        <w:rPr>
          <w:noProof/>
        </w:rPr>
      </w:r>
      <w:r>
        <w:rPr>
          <w:noProof/>
        </w:rPr>
        <w:fldChar w:fldCharType="separate"/>
      </w:r>
      <w:r>
        <w:rPr>
          <w:noProof/>
        </w:rPr>
        <w:t>71</w:t>
      </w:r>
      <w:r>
        <w:rPr>
          <w:noProof/>
        </w:rPr>
        <w:fldChar w:fldCharType="end"/>
      </w:r>
    </w:p>
    <w:p w:rsidR="00BF6162" w:rsidRPr="00BF6162" w:rsidRDefault="00BF6162">
      <w:pPr>
        <w:pStyle w:val="Verzeichnis2"/>
        <w:tabs>
          <w:tab w:val="left" w:pos="880"/>
        </w:tabs>
        <w:rPr>
          <w:rFonts w:asciiTheme="minorHAnsi" w:eastAsiaTheme="minorEastAsia" w:hAnsiTheme="minorHAnsi" w:cstheme="minorBidi"/>
          <w:noProof/>
          <w:sz w:val="22"/>
          <w:szCs w:val="22"/>
          <w:lang w:eastAsia="de-DE"/>
        </w:rPr>
      </w:pPr>
      <w:r>
        <w:rPr>
          <w:noProof/>
        </w:rPr>
        <w:t>10.9</w:t>
      </w:r>
      <w:r w:rsidRPr="00BF6162">
        <w:rPr>
          <w:rFonts w:asciiTheme="minorHAnsi" w:eastAsiaTheme="minorEastAsia" w:hAnsiTheme="minorHAnsi" w:cstheme="minorBidi"/>
          <w:noProof/>
          <w:sz w:val="22"/>
          <w:szCs w:val="22"/>
          <w:lang w:eastAsia="de-DE"/>
        </w:rPr>
        <w:tab/>
      </w:r>
      <w:r>
        <w:rPr>
          <w:noProof/>
        </w:rPr>
        <w:t>Split and decode Picture (4K frames)</w:t>
      </w:r>
      <w:r>
        <w:rPr>
          <w:noProof/>
        </w:rPr>
        <w:tab/>
      </w:r>
      <w:r>
        <w:rPr>
          <w:noProof/>
        </w:rPr>
        <w:fldChar w:fldCharType="begin"/>
      </w:r>
      <w:r>
        <w:rPr>
          <w:noProof/>
        </w:rPr>
        <w:instrText xml:space="preserve"> PAGEREF _Toc458000207 \h </w:instrText>
      </w:r>
      <w:r>
        <w:rPr>
          <w:noProof/>
        </w:rPr>
      </w:r>
      <w:r>
        <w:rPr>
          <w:noProof/>
        </w:rPr>
        <w:fldChar w:fldCharType="separate"/>
      </w:r>
      <w:r>
        <w:rPr>
          <w:noProof/>
        </w:rPr>
        <w:t>71</w:t>
      </w:r>
      <w:r>
        <w:rPr>
          <w:noProof/>
        </w:rPr>
        <w:fldChar w:fldCharType="end"/>
      </w:r>
    </w:p>
    <w:p w:rsidR="0093382C" w:rsidRPr="00BF6162" w:rsidRDefault="0094278D">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BF6162" w:rsidRDefault="00567C10">
      <w:pPr>
        <w:tabs>
          <w:tab w:val="clear" w:pos="3430"/>
          <w:tab w:val="clear" w:pos="4876"/>
          <w:tab w:val="clear" w:pos="6861"/>
        </w:tabs>
        <w:spacing w:after="0"/>
        <w:rPr>
          <w:b/>
          <w:kern w:val="2"/>
          <w:sz w:val="32"/>
          <w:szCs w:val="24"/>
        </w:rPr>
      </w:pPr>
      <w:r w:rsidRPr="00BF6162">
        <w:br w:type="page"/>
      </w:r>
    </w:p>
    <w:p w:rsidR="00567C10" w:rsidRPr="00952A8F" w:rsidRDefault="00567C10" w:rsidP="00567C10">
      <w:pPr>
        <w:pStyle w:val="berschrift1"/>
        <w:rPr>
          <w:lang w:val="de-DE"/>
        </w:rPr>
      </w:pPr>
      <w:bookmarkStart w:id="71" w:name="_Toc458000113"/>
      <w:r w:rsidRPr="00952A8F">
        <w:rPr>
          <w:lang w:val="de-DE"/>
        </w:rPr>
        <w:lastRenderedPageBreak/>
        <w:t>OPL</w:t>
      </w:r>
      <w:bookmarkEnd w:id="71"/>
    </w:p>
    <w:p w:rsidR="00567C10" w:rsidRPr="00952A8F" w:rsidRDefault="00567C10" w:rsidP="00567C10">
      <w:pPr>
        <w:pStyle w:val="berschrift2"/>
        <w:rPr>
          <w:lang w:val="de-DE"/>
        </w:rPr>
      </w:pPr>
      <w:bookmarkStart w:id="72" w:name="_Toc458000114"/>
      <w:r w:rsidRPr="00952A8F">
        <w:rPr>
          <w:lang w:val="de-DE"/>
        </w:rPr>
        <w:t>Kommunikation von Client an Server</w:t>
      </w:r>
      <w:bookmarkEnd w:id="72"/>
    </w:p>
    <w:p w:rsidR="00567C10" w:rsidRPr="00952A8F" w:rsidRDefault="00567C10" w:rsidP="00567C10">
      <w:pPr>
        <w:pStyle w:val="berschrift2"/>
        <w:rPr>
          <w:lang w:val="de-DE"/>
        </w:rPr>
      </w:pPr>
      <w:bookmarkStart w:id="73" w:name="_Toc458000115"/>
      <w:r w:rsidRPr="00952A8F">
        <w:rPr>
          <w:lang w:val="de-DE"/>
        </w:rPr>
        <w:t>Timeslot  oder Pipeline Procedure</w:t>
      </w:r>
      <w:bookmarkEnd w:id="73"/>
    </w:p>
    <w:p w:rsidR="00B5593F" w:rsidRPr="00952A8F" w:rsidRDefault="0094278D"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94278D"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bookmarkStart w:id="74" w:name="_Toc458000116"/>
      <w:r w:rsidRPr="00952A8F">
        <w:rPr>
          <w:lang w:val="de-DE"/>
        </w:rPr>
        <w:t xml:space="preserve">Streaming ... eigene oder </w:t>
      </w:r>
      <w:r w:rsidR="00015BD5" w:rsidRPr="00952A8F">
        <w:rPr>
          <w:lang w:val="de-DE"/>
        </w:rPr>
        <w:t>proprietäre</w:t>
      </w:r>
      <w:r w:rsidRPr="00952A8F">
        <w:rPr>
          <w:lang w:val="de-DE"/>
        </w:rPr>
        <w:t xml:space="preserve"> Lösung</w:t>
      </w:r>
      <w:bookmarkEnd w:id="74"/>
    </w:p>
    <w:p w:rsidR="00015BD5" w:rsidRPr="00015BD5" w:rsidRDefault="00015BD5" w:rsidP="00015BD5">
      <w:pPr>
        <w:pStyle w:val="berschrift2"/>
        <w:rPr>
          <w:lang w:val="de-DE"/>
        </w:rPr>
      </w:pPr>
      <w:bookmarkStart w:id="75" w:name="_Toc458000117"/>
      <w:r>
        <w:rPr>
          <w:lang w:val="de-DE"/>
        </w:rPr>
        <w:t>Audio und Video Synchronisierung</w:t>
      </w:r>
      <w:bookmarkEnd w:id="75"/>
    </w:p>
    <w:p w:rsidR="00015BD5" w:rsidRDefault="00015BD5" w:rsidP="00015BD5">
      <w:pPr>
        <w:pStyle w:val="berschrift2"/>
        <w:rPr>
          <w:lang w:val="de-DE"/>
        </w:rPr>
      </w:pPr>
      <w:bookmarkStart w:id="76" w:name="_Toc458000118"/>
      <w:r>
        <w:rPr>
          <w:lang w:val="de-DE"/>
        </w:rPr>
        <w:t>Prototypen</w:t>
      </w:r>
      <w:bookmarkEnd w:id="76"/>
    </w:p>
    <w:p w:rsidR="0066208F" w:rsidRPr="0066208F" w:rsidRDefault="0066208F" w:rsidP="0066208F">
      <w:pPr>
        <w:rPr>
          <w:lang w:val="de-DE"/>
        </w:rPr>
      </w:pPr>
    </w:p>
    <w:p w:rsidR="00015BD5" w:rsidRDefault="00015BD5" w:rsidP="0066208F">
      <w:pPr>
        <w:pStyle w:val="berschrift3"/>
        <w:rPr>
          <w:lang w:val="de-DE"/>
        </w:rPr>
      </w:pPr>
      <w:bookmarkStart w:id="77" w:name="_Toc458000119"/>
      <w:r>
        <w:rPr>
          <w:lang w:val="de-DE"/>
        </w:rPr>
        <w:t>2 simultane Encoder Sessions</w:t>
      </w:r>
      <w:bookmarkEnd w:id="77"/>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bookmarkStart w:id="78" w:name="_Toc458000120"/>
      <w:bookmarkEnd w:id="78"/>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Wie werden MetaDaten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r>
        <w:rPr>
          <w:lang w:val="de-DE"/>
        </w:rPr>
        <w:t>ImageMerge</w:t>
      </w:r>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bookmarkStart w:id="79" w:name="_Toc458000121"/>
      <w:r w:rsidRPr="00952A8F">
        <w:rPr>
          <w:lang w:val="de-DE"/>
        </w:rPr>
        <w:lastRenderedPageBreak/>
        <w:t xml:space="preserve">Generic toolchain </w:t>
      </w:r>
      <w:r w:rsidR="00251D2D">
        <w:rPr>
          <w:lang w:val="de-DE"/>
        </w:rPr>
        <w:t xml:space="preserve">and software </w:t>
      </w:r>
      <w:r w:rsidR="00251D2D">
        <w:t>aspects</w:t>
      </w:r>
      <w:bookmarkEnd w:id="79"/>
    </w:p>
    <w:p w:rsidR="004016EB" w:rsidRPr="00952A8F" w:rsidRDefault="00CE179D" w:rsidP="004016EB">
      <w:pPr>
        <w:pStyle w:val="berschrift2"/>
        <w:rPr>
          <w:lang w:val="de-DE"/>
        </w:rPr>
      </w:pPr>
      <w:bookmarkStart w:id="80" w:name="_Toc458000122"/>
      <w:r w:rsidRPr="00952A8F">
        <w:rPr>
          <w:lang w:val="de-DE"/>
        </w:rPr>
        <w:t>Paths and variables</w:t>
      </w:r>
      <w:bookmarkEnd w:id="80"/>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bookmarkStart w:id="81" w:name="_Toc458000123"/>
      <w:r w:rsidRPr="00952A8F">
        <w:rPr>
          <w:lang w:val="de-DE"/>
        </w:rPr>
        <w:t>Git Repositories</w:t>
      </w:r>
      <w:bookmarkEnd w:id="81"/>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des  Remote Workstation Projektes existiert jeweils ein Repository. Zusätzlich gibt es ein Repository für die Dokumentation und ein Repository für Dinge die über alle Projekte identisch sind (z.b.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r w:rsidRPr="00952A8F">
        <w:rPr>
          <w:lang w:val="de-DE"/>
        </w:rPr>
        <w:t>RemoteApp</w:t>
      </w:r>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r w:rsidRPr="00952A8F">
        <w:rPr>
          <w:lang w:val="de-DE"/>
        </w:rPr>
        <w:t>RemoteDoc</w:t>
      </w:r>
    </w:p>
    <w:p w:rsidR="00952A8F" w:rsidRPr="00952A8F" w:rsidRDefault="00952A8F" w:rsidP="007A2243">
      <w:pPr>
        <w:pStyle w:val="Listenabsatz"/>
        <w:numPr>
          <w:ilvl w:val="0"/>
          <w:numId w:val="4"/>
        </w:numPr>
        <w:rPr>
          <w:lang w:val="de-DE"/>
        </w:rPr>
      </w:pPr>
      <w:r w:rsidRPr="00952A8F">
        <w:rPr>
          <w:lang w:val="de-DE"/>
        </w:rPr>
        <w:t>RemoteStreamServer</w:t>
      </w:r>
    </w:p>
    <w:p w:rsidR="00952A8F" w:rsidRPr="00952A8F" w:rsidRDefault="00952A8F" w:rsidP="007A2243">
      <w:pPr>
        <w:pStyle w:val="Listenabsatz"/>
        <w:numPr>
          <w:ilvl w:val="0"/>
          <w:numId w:val="4"/>
        </w:numPr>
        <w:rPr>
          <w:lang w:val="de-DE"/>
        </w:rPr>
      </w:pPr>
      <w:r w:rsidRPr="00952A8F">
        <w:rPr>
          <w:lang w:val="de-DE"/>
        </w:rPr>
        <w:t>RemoteStreamClient</w:t>
      </w:r>
    </w:p>
    <w:p w:rsidR="00952A8F" w:rsidRPr="00952A8F" w:rsidRDefault="00952A8F" w:rsidP="007A2243">
      <w:pPr>
        <w:pStyle w:val="Listenabsatz"/>
        <w:numPr>
          <w:ilvl w:val="0"/>
          <w:numId w:val="4"/>
        </w:numPr>
        <w:rPr>
          <w:lang w:val="de-DE"/>
        </w:rPr>
      </w:pPr>
      <w:r w:rsidRPr="00952A8F">
        <w:rPr>
          <w:lang w:val="de-DE"/>
        </w:rPr>
        <w:t>RemoteUtil</w:t>
      </w:r>
    </w:p>
    <w:p w:rsidR="00952A8F" w:rsidRPr="00952A8F" w:rsidRDefault="00952A8F" w:rsidP="007A2243">
      <w:pPr>
        <w:pStyle w:val="Listenabsatz"/>
        <w:numPr>
          <w:ilvl w:val="0"/>
          <w:numId w:val="4"/>
        </w:numPr>
        <w:rPr>
          <w:lang w:val="de-DE"/>
        </w:rPr>
      </w:pPr>
      <w:r w:rsidRPr="00952A8F">
        <w:rPr>
          <w:lang w:val="de-DE"/>
        </w:rPr>
        <w:t>RemoteControlBox</w:t>
      </w:r>
    </w:p>
    <w:p w:rsidR="00251D2D" w:rsidRDefault="00952A8F" w:rsidP="00CE179D">
      <w:pPr>
        <w:rPr>
          <w:lang w:val="de-DE"/>
        </w:rPr>
      </w:pPr>
      <w:r w:rsidRPr="00952A8F">
        <w:rPr>
          <w:lang w:val="de-DE"/>
        </w:rPr>
        <w:t xml:space="preserve">Das RemoteWorkstation Repository ist dabei das Main Repository. Alle anderen sind sogenannte Subtrees. Dies ermöglicht es alle Änderungen direkt im Main Repro einzusehen und trotzdem eine Gliederung der einzelnen Repositories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bookmarkStart w:id="82" w:name="_Toc458000124"/>
      <w:r>
        <w:rPr>
          <w:lang w:val="de-DE"/>
        </w:rPr>
        <w:t>Generic Files</w:t>
      </w:r>
      <w:bookmarkEnd w:id="82"/>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(RemoteUtil)</w:t>
      </w:r>
      <w:r>
        <w:rPr>
          <w:lang w:val="de-DE"/>
        </w:rPr>
        <w:t xml:space="preserve">. Dieses sollte bei jeder Entwicklungsarbeit ausgecheckt werden um Fehler während des Buildvorganges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r>
              <w:rPr>
                <w:lang w:val="de-DE"/>
              </w:rPr>
              <w:t>RW_Error.h</w:t>
            </w:r>
          </w:p>
        </w:tc>
        <w:tc>
          <w:tcPr>
            <w:tcW w:w="5088" w:type="dxa"/>
          </w:tcPr>
          <w:p w:rsidR="00D737D8" w:rsidRPr="00AB6F8D" w:rsidRDefault="00D737D8" w:rsidP="00D737D8">
            <w:r w:rsidRPr="00AB6F8D">
              <w:t>All sucsess and error codes used by remote software</w:t>
            </w:r>
          </w:p>
        </w:tc>
      </w:tr>
      <w:tr w:rsidR="00D737D8" w:rsidTr="00D737D8">
        <w:tc>
          <w:tcPr>
            <w:tcW w:w="5088" w:type="dxa"/>
          </w:tcPr>
          <w:p w:rsidR="00D737D8" w:rsidRDefault="00601E65" w:rsidP="00D737D8">
            <w:pPr>
              <w:rPr>
                <w:lang w:val="de-DE"/>
              </w:rPr>
            </w:pPr>
            <w:r>
              <w:rPr>
                <w:lang w:val="de-DE"/>
              </w:rPr>
              <w:t>RW_Version.h</w:t>
            </w:r>
          </w:p>
        </w:tc>
        <w:tc>
          <w:tcPr>
            <w:tcW w:w="5088" w:type="dxa"/>
          </w:tcPr>
          <w:p w:rsidR="00D737D8" w:rsidRDefault="00601E65" w:rsidP="00D737D8">
            <w:pPr>
              <w:rPr>
                <w:lang w:val="de-DE"/>
              </w:rPr>
            </w:pPr>
            <w:r>
              <w:rPr>
                <w:lang w:val="de-DE"/>
              </w:rPr>
              <w:t xml:space="preserve">Version struct </w:t>
            </w:r>
          </w:p>
        </w:tc>
      </w:tr>
      <w:tr w:rsidR="00D737D8" w:rsidTr="00D737D8">
        <w:tc>
          <w:tcPr>
            <w:tcW w:w="5088" w:type="dxa"/>
          </w:tcPr>
          <w:p w:rsidR="00D737D8" w:rsidRDefault="00601E65" w:rsidP="00D737D8">
            <w:pPr>
              <w:rPr>
                <w:lang w:val="de-DE"/>
              </w:rPr>
            </w:pPr>
            <w:r>
              <w:rPr>
                <w:lang w:val="de-DE"/>
              </w:rPr>
              <w:t>RW_Util.h</w:t>
            </w:r>
          </w:p>
        </w:tc>
        <w:tc>
          <w:tcPr>
            <w:tcW w:w="5088" w:type="dxa"/>
          </w:tcPr>
          <w:p w:rsidR="00D737D8" w:rsidRDefault="00601E65" w:rsidP="00D737D8">
            <w:pPr>
              <w:rPr>
                <w:lang w:val="de-DE"/>
              </w:rPr>
            </w:pPr>
            <w:r>
              <w:rPr>
                <w:lang w:val="de-DE"/>
              </w:rPr>
              <w:t>Static util functions</w:t>
            </w:r>
          </w:p>
        </w:tc>
      </w:tr>
    </w:tbl>
    <w:p w:rsidR="00D737D8" w:rsidRPr="00D737D8" w:rsidRDefault="00D737D8" w:rsidP="00D737D8">
      <w:pPr>
        <w:rPr>
          <w:lang w:val="de-DE"/>
        </w:rPr>
      </w:pPr>
    </w:p>
    <w:p w:rsidR="00251D2D" w:rsidRDefault="00251D2D" w:rsidP="00251D2D">
      <w:pPr>
        <w:pStyle w:val="berschrift2"/>
        <w:rPr>
          <w:lang w:val="de-DE"/>
        </w:rPr>
      </w:pPr>
      <w:bookmarkStart w:id="83" w:name="_Toc458000125"/>
      <w:r>
        <w:rPr>
          <w:lang w:val="de-DE"/>
        </w:rPr>
        <w:lastRenderedPageBreak/>
        <w:t>Namespaces</w:t>
      </w:r>
      <w:bookmarkEnd w:id="83"/>
    </w:p>
    <w:p w:rsidR="00251D2D" w:rsidRPr="00AB6F8D" w:rsidRDefault="00251D2D" w:rsidP="00251D2D">
      <w:r w:rsidRPr="00AB6F8D">
        <w:t xml:space="preserve">The main namespace for all remote projects is RW (RemoteWorkstation).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namespace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namespace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code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75pt;height:302.25pt" o:ole="">
            <v:imagedata r:id="rId10" o:title=""/>
          </v:shape>
          <o:OLEObject Type="Embed" ProgID="Visio.Drawing.11" ShapeID="_x0000_i1027" DrawAspect="Content" ObjectID="_1531747362"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bookmarkStart w:id="84" w:name="_Toc458000126"/>
      <w:r>
        <w:rPr>
          <w:lang w:val="de-DE"/>
        </w:rPr>
        <w:t>Documentation</w:t>
      </w:r>
      <w:bookmarkEnd w:id="84"/>
      <w:r>
        <w:rPr>
          <w:lang w:val="de-DE"/>
        </w:rPr>
        <w:t xml:space="preserve"> </w:t>
      </w:r>
    </w:p>
    <w:p w:rsidR="00946A92" w:rsidRDefault="00946A92" w:rsidP="00946A92">
      <w:pPr>
        <w:rPr>
          <w:lang w:val="de-DE"/>
        </w:rPr>
      </w:pPr>
      <w:r>
        <w:rPr>
          <w:lang w:val="de-DE"/>
        </w:rPr>
        <w:t xml:space="preserve">Das favorisierte Tool für die Erstellung der Quellcode Dokumentation ist Doxygen. </w:t>
      </w:r>
    </w:p>
    <w:p w:rsidR="00BC1AC3" w:rsidRDefault="00BC1AC3" w:rsidP="00946A92">
      <w:pPr>
        <w:rPr>
          <w:lang w:val="de-DE"/>
        </w:rPr>
      </w:pPr>
      <w:r>
        <w:rPr>
          <w:lang w:val="de-DE"/>
        </w:rPr>
        <w:t xml:space="preserve">Um die Kommentare einheitlich zu halten wird der Qt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bookmarkStart w:id="85" w:name="_Toc458000127"/>
      <w:r>
        <w:rPr>
          <w:lang w:val="de-DE" w:eastAsia="de-DE"/>
        </w:rPr>
        <w:t>Namespace</w:t>
      </w:r>
      <w:bookmarkEnd w:id="85"/>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bookmarkStart w:id="86" w:name="_Toc458000128"/>
      <w:r w:rsidRPr="006A1CAF">
        <w:rPr>
          <w:lang w:eastAsia="de-DE"/>
        </w:rPr>
        <w:t>Class</w:t>
      </w:r>
      <w:bookmarkEnd w:id="86"/>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bookmarkStart w:id="87" w:name="_Toc458000129"/>
      <w:r w:rsidRPr="006A1CAF">
        <w:rPr>
          <w:lang w:eastAsia="de-DE"/>
        </w:rPr>
        <w:t>Attributes</w:t>
      </w:r>
      <w:bookmarkEnd w:id="87"/>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bookmarkStart w:id="88" w:name="_Toc458000130"/>
      <w:r w:rsidRPr="006A1CAF">
        <w:rPr>
          <w:lang w:eastAsia="de-DE"/>
        </w:rPr>
        <w:t>Methods</w:t>
      </w:r>
      <w:bookmarkEnd w:id="88"/>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ParameterX Description of the parameter.</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ParameterY Description of the parameter.</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@return ReturnValueX Description when which value will be returned.</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bookmarkStart w:id="89" w:name="_Toc458000131"/>
      <w:r>
        <w:rPr>
          <w:lang w:val="de-DE" w:eastAsia="de-DE"/>
        </w:rPr>
        <w:t>Enum</w:t>
      </w:r>
      <w:bookmarkEnd w:id="89"/>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\enum</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bookmarkStart w:id="90" w:name="_Toc458000132"/>
      <w:r w:rsidRPr="006A1CAF">
        <w:rPr>
          <w:lang w:eastAsia="de-DE"/>
        </w:rPr>
        <w:t>Struct</w:t>
      </w:r>
      <w:bookmarkEnd w:id="90"/>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\struct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bookmarkStart w:id="91" w:name="_Toc458000133"/>
      <w:r w:rsidRPr="006A1CAF">
        <w:lastRenderedPageBreak/>
        <w:t>Module structure</w:t>
      </w:r>
      <w:bookmarkEnd w:id="91"/>
    </w:p>
    <w:p w:rsidR="008C0280" w:rsidRPr="00AB6F8D" w:rsidRDefault="008C0280" w:rsidP="008C0280">
      <w:r w:rsidRPr="00AB6F8D">
        <w:t xml:space="preserve">One aspect of the concept is that the design later should be modular as possible. This means that specific functions are grouped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75pt;height:230.25pt" o:ole="">
            <v:imagedata r:id="rId12" o:title=""/>
          </v:shape>
          <o:OLEObject Type="Embed" ProgID="Visio.Drawing.11" ShapeID="_x0000_i1028" DrawAspect="Content" ObjectID="_1531747363" r:id="rId13"/>
        </w:object>
      </w:r>
    </w:p>
    <w:p w:rsidR="00E7631D" w:rsidRDefault="004016EE" w:rsidP="004016EE">
      <w:pPr>
        <w:pStyle w:val="berschrift2"/>
        <w:rPr>
          <w:lang w:val="de-DE"/>
        </w:rPr>
      </w:pPr>
      <w:bookmarkStart w:id="92" w:name="_Toc458000134"/>
      <w:r>
        <w:rPr>
          <w:lang w:val="de-DE"/>
        </w:rPr>
        <w:t>Module Interface</w:t>
      </w:r>
      <w:bookmarkEnd w:id="92"/>
    </w:p>
    <w:p w:rsidR="00D71AE4" w:rsidRDefault="00170991" w:rsidP="00170991">
      <w:pPr>
        <w:rPr>
          <w:lang w:val="de-DE"/>
        </w:rPr>
      </w:pPr>
      <w:r>
        <w:rPr>
          <w:lang w:val="de-DE"/>
        </w:rPr>
        <w:t xml:space="preserve">Jede </w:t>
      </w:r>
      <w:r w:rsidR="00D71AE4">
        <w:rPr>
          <w:lang w:val="de-DE"/>
        </w:rPr>
        <w:t>Funktion wird in einem Submodul</w:t>
      </w:r>
      <w:r>
        <w:rPr>
          <w:lang w:val="de-DE"/>
        </w:rPr>
        <w:t xml:space="preserve"> welches sich von AbstractModule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beliebiger Reihenfolgen zu verbinden. </w:t>
      </w:r>
    </w:p>
    <w:p w:rsidR="00D71AE4" w:rsidRDefault="00D71AE4" w:rsidP="00D71AE4">
      <w:pPr>
        <w:rPr>
          <w:lang w:val="de-DE"/>
        </w:rPr>
      </w:pPr>
      <w:r>
        <w:rPr>
          <w:lang w:val="de-DE"/>
        </w:rPr>
        <w:t>So weist das VideoGrabber Module, die Submodule für die Videoquellen DirectShow,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bookmarkStart w:id="93" w:name="_Toc458000135"/>
      <w:r>
        <w:rPr>
          <w:lang w:val="de-DE"/>
        </w:rPr>
        <w:t>Plug-In Interface</w:t>
      </w:r>
      <w:bookmarkEnd w:id="93"/>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Plugininterface.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bookmarkStart w:id="94" w:name="_Toc458000136"/>
      <w:r>
        <w:rPr>
          <w:lang w:val="de-DE"/>
        </w:rPr>
        <w:t>AbstractModule</w:t>
      </w:r>
      <w:bookmarkEnd w:id="94"/>
    </w:p>
    <w:p w:rsidR="00310E17" w:rsidRDefault="00310E17" w:rsidP="00310E17">
      <w:pPr>
        <w:rPr>
          <w:lang w:val="de-DE"/>
        </w:rPr>
      </w:pPr>
      <w:r>
        <w:rPr>
          <w:lang w:val="de-DE"/>
        </w:rPr>
        <w:t>Jedes Submodul besitzt ein generisches Interface. Darüber werden sowohl die Audio</w:t>
      </w:r>
      <w:r w:rsidR="00AB6F8D">
        <w:rPr>
          <w:lang w:val="de-DE"/>
        </w:rPr>
        <w:t>- und Videoi</w:t>
      </w:r>
      <w:r>
        <w:rPr>
          <w:lang w:val="de-DE"/>
        </w:rPr>
        <w:t>nformationen ausgetauscht</w:t>
      </w:r>
      <w:r w:rsidR="00AB6F8D">
        <w:rPr>
          <w:lang w:val="de-DE"/>
        </w:rPr>
        <w:t>, Konfiguration an das Submodul</w:t>
      </w:r>
      <w:r>
        <w:rPr>
          <w:lang w:val="de-DE"/>
        </w:rPr>
        <w:t xml:space="preserve"> übergeben als auch die Triggerung des Render Prozesses eingeleitet. </w:t>
      </w:r>
    </w:p>
    <w:p w:rsidR="00310E17" w:rsidRDefault="00310E17" w:rsidP="00310E17">
      <w:pPr>
        <w:rPr>
          <w:lang w:val="de-DE"/>
        </w:rPr>
      </w:pPr>
      <w:r>
        <w:rPr>
          <w:lang w:val="de-DE"/>
        </w:rPr>
        <w:t xml:space="preserve">Zunächst wird die </w:t>
      </w:r>
      <w:r w:rsidR="00AB6F8D">
        <w:rPr>
          <w:lang w:val="de-DE"/>
        </w:rPr>
        <w:t>„</w:t>
      </w:r>
      <w:r w:rsidRPr="004016EE">
        <w:rPr>
          <w:lang w:val="de-DE"/>
        </w:rPr>
        <w:t>Initialise</w:t>
      </w:r>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DoRender Methode aufgerufen, in der die generelle Funktion des Moduls aufgerufen wird. </w:t>
      </w:r>
    </w:p>
    <w:p w:rsidR="00310E17" w:rsidRDefault="00310E17" w:rsidP="00310E17">
      <w:pPr>
        <w:rPr>
          <w:lang w:val="de-DE"/>
        </w:rPr>
      </w:pPr>
      <w:r>
        <w:rPr>
          <w:lang w:val="de-DE"/>
        </w:rPr>
        <w:t>Es ist möglich weitere Schritte vor und nach dem durchführen durch PreRender und PostRender durchzuführen.</w:t>
      </w:r>
    </w:p>
    <w:p w:rsidR="00310E17" w:rsidRDefault="009B3EA9" w:rsidP="00310E17">
      <w:pPr>
        <w:rPr>
          <w:lang w:val="de-DE"/>
        </w:rPr>
      </w:pPr>
      <w:r>
        <w:rPr>
          <w:lang w:val="de-DE"/>
        </w:rPr>
        <w:t xml:space="preserve">Schlussendlich wird durch aufrufen der Funktion </w:t>
      </w:r>
      <w:r w:rsidR="00310E17">
        <w:rPr>
          <w:lang w:val="de-DE"/>
        </w:rPr>
        <w:t xml:space="preserve">Deinitialise </w:t>
      </w:r>
      <w:r>
        <w:rPr>
          <w:lang w:val="de-DE"/>
        </w:rPr>
        <w:t>d</w:t>
      </w:r>
      <w:r w:rsidR="00310E17">
        <w:rPr>
          <w:lang w:val="de-DE"/>
        </w:rPr>
        <w:t>as Submodul deinitialisiert</w:t>
      </w:r>
      <w:r w:rsidR="00170991">
        <w:rPr>
          <w:lang w:val="de-DE"/>
        </w:rPr>
        <w:t xml:space="preserve">. </w:t>
      </w:r>
    </w:p>
    <w:p w:rsidR="00FA06CE" w:rsidRDefault="00FA06CE" w:rsidP="00310E17">
      <w:pPr>
        <w:rPr>
          <w:lang w:val="de-DE"/>
        </w:rPr>
      </w:pPr>
      <w:r>
        <w:rPr>
          <w:lang w:val="de-DE"/>
        </w:rPr>
        <w:t>IsGPUModule liefert true zurück sofern es eine GPU Unterstützung gibt. Dies dient dazu, dem Core Module die Information zu liefern, ob ein vorheriges Module einen GPU Pointer anstatt einen CPU Pointer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bookmarkStart w:id="95" w:name="_Toc458000137"/>
      <w:r>
        <w:rPr>
          <w:lang w:val="de-DE"/>
        </w:rPr>
        <w:t>AbstractModuleFactory</w:t>
      </w:r>
      <w:bookmarkEnd w:id="95"/>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r w:rsidR="009B3EA9">
        <w:rPr>
          <w:lang w:val="de-DE"/>
        </w:rPr>
        <w:t>Subm</w:t>
      </w:r>
      <w:r>
        <w:rPr>
          <w:lang w:val="de-DE"/>
        </w:rPr>
        <w:t>odul</w:t>
      </w:r>
      <w:r w:rsidR="009B3EA9">
        <w:rPr>
          <w:lang w:val="de-DE"/>
        </w:rPr>
        <w:t>-T</w:t>
      </w:r>
      <w:r>
        <w:rPr>
          <w:lang w:val="de-DE"/>
        </w:rPr>
        <w:t>yp</w:t>
      </w:r>
      <w:r w:rsidR="009B3EA9">
        <w:rPr>
          <w:lang w:val="de-DE"/>
        </w:rPr>
        <w:t>s</w:t>
      </w:r>
      <w:r>
        <w:rPr>
          <w:lang w:val="de-DE"/>
        </w:rPr>
        <w:t xml:space="preserve"> </w:t>
      </w:r>
      <w:r w:rsidR="003C6053">
        <w:rPr>
          <w:lang w:val="de-DE"/>
        </w:rPr>
        <w:t>ein konkretes Submodul</w:t>
      </w:r>
      <w:r>
        <w:rPr>
          <w:lang w:val="de-DE"/>
        </w:rPr>
        <w:t xml:space="preserve"> zurück. </w:t>
      </w:r>
      <w:r w:rsidR="009B3EA9">
        <w:rPr>
          <w:lang w:val="de-DE"/>
        </w:rPr>
        <w:t xml:space="preserve">GetType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bookmarkStart w:id="96" w:name="_Toc458000138"/>
      <w:r>
        <w:rPr>
          <w:lang w:val="de-DE"/>
        </w:rPr>
        <w:t>Modul Typen</w:t>
      </w:r>
      <w:bookmarkEnd w:id="96"/>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bookmarkStart w:id="97" w:name="_Toc458000139"/>
      <w:r>
        <w:rPr>
          <w:lang w:val="de-DE"/>
        </w:rPr>
        <w:lastRenderedPageBreak/>
        <w:t>Submodul Typen</w:t>
      </w:r>
      <w:bookmarkEnd w:id="97"/>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bookmarkStart w:id="98" w:name="_Toc458000140"/>
      <w:r>
        <w:rPr>
          <w:lang w:val="de-DE"/>
        </w:rPr>
        <w:lastRenderedPageBreak/>
        <w:t>Service Module</w:t>
      </w:r>
      <w:bookmarkEnd w:id="98"/>
      <w:r>
        <w:rPr>
          <w:lang w:val="de-DE"/>
        </w:rPr>
        <w:t xml:space="preserv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ce auf Grundlage des QtService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Für den Service wird eine neue Klasse abgeleitet von QtService erstellt. Der Ko</w:t>
      </w:r>
      <w:r w:rsidR="005442C4">
        <w:rPr>
          <w:lang w:val="de-DE"/>
        </w:rPr>
        <w:t xml:space="preserve">nstruktor bekommt die Argumente, </w:t>
      </w:r>
      <w:r>
        <w:rPr>
          <w:lang w:val="de-DE"/>
        </w:rPr>
        <w:t>die dem Window</w:t>
      </w:r>
      <w:r w:rsidR="005442C4">
        <w:rPr>
          <w:lang w:val="de-DE"/>
        </w:rPr>
        <w:t>s</w:t>
      </w:r>
      <w:r w:rsidR="00C36D42">
        <w:rPr>
          <w:lang w:val="de-DE"/>
        </w:rPr>
        <w:t>-S</w:t>
      </w:r>
      <w:r>
        <w:rPr>
          <w:lang w:val="de-DE"/>
        </w:rPr>
        <w:t xml:space="preserve">ervice übergeben kann mit. Beim Aufruf der exec() Funktion werden diese ausgewertet. </w:t>
      </w:r>
    </w:p>
    <w:p w:rsidR="00B56BD8" w:rsidRDefault="00B56BD8" w:rsidP="00601E65">
      <w:pPr>
        <w:rPr>
          <w:lang w:val="de-DE"/>
        </w:rPr>
      </w:pPr>
      <w:r>
        <w:rPr>
          <w:lang w:val="de-DE"/>
        </w:rPr>
        <w:t xml:space="preserve">Nachdem die Argumente verarbeitet sind werden die Funktionen createApplication, executeApplication und final die start() Funktion aufgerufen. </w:t>
      </w:r>
    </w:p>
    <w:p w:rsidR="007E3CE6" w:rsidRDefault="00B56BD8" w:rsidP="00601E65">
      <w:pPr>
        <w:rPr>
          <w:lang w:val="de-DE"/>
        </w:rPr>
      </w:pPr>
      <w:r>
        <w:rPr>
          <w:lang w:val="de-DE"/>
        </w:rPr>
        <w:t xml:space="preserve">Die exec()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75pt;height:166.5pt" o:ole="">
            <v:imagedata r:id="rId21" o:title=""/>
          </v:shape>
          <o:OLEObject Type="Embed" ProgID="Visio.Drawing.11" ShapeID="_x0000_i1029" DrawAspect="Content" ObjectID="_1531747364" r:id="rId22"/>
        </w:object>
      </w:r>
    </w:p>
    <w:p w:rsidR="00B56BD8" w:rsidRDefault="004D37F4" w:rsidP="00601E65">
      <w:pPr>
        <w:rPr>
          <w:lang w:val="de-DE"/>
        </w:rPr>
      </w:pPr>
      <w:r>
        <w:rPr>
          <w:lang w:val="de-DE"/>
        </w:rPr>
        <w:t xml:space="preserve">Beim Rechnerstart oder expliziten aufrufen der start() Funktion wird der Service gestartet und leitet zunächst die </w:t>
      </w:r>
      <w:r w:rsidR="00DB1709">
        <w:rPr>
          <w:lang w:val="de-DE"/>
        </w:rPr>
        <w:t>Initialisierung des</w:t>
      </w:r>
      <w:r>
        <w:rPr>
          <w:lang w:val="de-DE"/>
        </w:rPr>
        <w:t xml:space="preserve"> Core Moduls ein. Danach wartet das Code Module auf einen eingehenden Client request.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resume emitted erfolgt die Wiederaufnahme der Wiedergabe. </w:t>
      </w:r>
    </w:p>
    <w:p w:rsidR="0024508B" w:rsidRDefault="0024508B" w:rsidP="00601E65">
      <w:pPr>
        <w:rPr>
          <w:lang w:val="de-DE"/>
        </w:rPr>
      </w:pPr>
      <w:r>
        <w:rPr>
          <w:lang w:val="de-DE"/>
        </w:rPr>
        <w:t>Wird der Service gestoppt, wird das Signal stop an das Core Module geschickt.</w:t>
      </w:r>
    </w:p>
    <w:bookmarkStart w:id="99" w:name="_GoBack"/>
    <w:bookmarkEnd w:id="99"/>
    <w:p w:rsidR="00946A92" w:rsidRPr="00601E65" w:rsidRDefault="00FB4EF2" w:rsidP="002E1BA6">
      <w:pPr>
        <w:jc w:val="center"/>
        <w:rPr>
          <w:lang w:val="de-DE"/>
        </w:rPr>
      </w:pPr>
      <w:r>
        <w:object w:dxaOrig="6405" w:dyaOrig="9300">
          <v:shape id="_x0000_i1030" type="#_x0000_t75" style="width:236.25pt;height:343.5pt" o:ole="">
            <v:imagedata r:id="rId23" o:title=""/>
          </v:shape>
          <o:OLEObject Type="Embed" ProgID="Visio.Drawing.11" ShapeID="_x0000_i1030" DrawAspect="Content" ObjectID="_1531747365" r:id="rId24"/>
        </w:object>
      </w:r>
    </w:p>
    <w:p w:rsidR="00273346" w:rsidRPr="00952A8F" w:rsidRDefault="00273346" w:rsidP="00273346">
      <w:pPr>
        <w:pStyle w:val="berschrift2"/>
        <w:rPr>
          <w:lang w:val="de-DE"/>
        </w:rPr>
      </w:pPr>
      <w:bookmarkStart w:id="100" w:name="_Toc458000141"/>
      <w:r w:rsidRPr="00952A8F">
        <w:rPr>
          <w:lang w:val="de-DE"/>
        </w:rPr>
        <w:lastRenderedPageBreak/>
        <w:t>Core Modul</w:t>
      </w:r>
      <w:bookmarkEnd w:id="100"/>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Plugins gelanden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5pt;height:486pt" o:ole="">
            <v:imagedata r:id="rId25" o:title=""/>
          </v:shape>
          <o:OLEObject Type="Embed" ProgID="Visio.Drawing.11" ShapeID="_x0000_i1031" DrawAspect="Content" ObjectID="_1531747366"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bookmarkStart w:id="101" w:name="_Toc458000142"/>
      <w:r>
        <w:rPr>
          <w:lang w:val="de-DE"/>
        </w:rPr>
        <w:lastRenderedPageBreak/>
        <w:t>Settings</w:t>
      </w:r>
      <w:bookmarkEnd w:id="101"/>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Dafür existieren jeweils eine Ableitung der Klasse AbstractSettings. Die abgeleitenden Klassen überschreiben dann jeweils die ReadSettings bzw WriteSettings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Über die Funktion GetSettings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Verbindung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&lt;signal name=“XXX“&gt; &lt;slot modul=“XY“ name=“XZ“/&gt;&lt;/signal&gt;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&lt;inputs&gt;2&lt;/inputs&gt;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&lt;outputs&gt;1&lt;/outputs&gt;</w:t>
      </w:r>
    </w:p>
    <w:p w:rsidR="007251D4" w:rsidRDefault="007251D4" w:rsidP="007251D4">
      <w:pPr>
        <w:rPr>
          <w:lang w:val="de-DE"/>
        </w:rPr>
      </w:pPr>
    </w:p>
    <w:p w:rsidR="007251D4" w:rsidRDefault="007251D4" w:rsidP="007251D4">
      <w:pPr>
        <w:rPr>
          <w:lang w:val="de-DE"/>
        </w:rPr>
      </w:pPr>
      <w:r w:rsidRPr="00807C96">
        <w:rPr>
          <w:highlight w:val="yellow"/>
          <w:lang w:val="de-DE"/>
        </w:rPr>
        <w:t>Wie erfolgt das Parsen ?(Attribute, Unter-Elemente usw.)</w:t>
      </w:r>
    </w:p>
    <w:p w:rsidR="00807C96" w:rsidRDefault="00807C96" w:rsidP="007251D4">
      <w:pPr>
        <w:rPr>
          <w:lang w:val="de-DE"/>
        </w:rPr>
      </w:pPr>
      <w:r w:rsidRPr="00307448">
        <w:rPr>
          <w:highlight w:val="yellow"/>
          <w:lang w:val="de-DE"/>
        </w:rPr>
        <w:t>List an Commands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bookmarkStart w:id="102" w:name="_Toc458000143"/>
      <w:r>
        <w:rPr>
          <w:lang w:val="de-DE"/>
        </w:rPr>
        <w:t>PluginLoader</w:t>
      </w:r>
      <w:bookmarkEnd w:id="102"/>
    </w:p>
    <w:p w:rsidR="00807C96" w:rsidRDefault="00742096" w:rsidP="00807C96">
      <w:pPr>
        <w:rPr>
          <w:lang w:val="de-DE"/>
        </w:rPr>
      </w:pPr>
      <w:r>
        <w:rPr>
          <w:lang w:val="de-DE"/>
        </w:rPr>
        <w:t>Der Pluginloader hat die Aufgabe jede/s</w:t>
      </w:r>
      <w:r w:rsidR="00CB014C">
        <w:rPr>
          <w:lang w:val="de-DE"/>
        </w:rPr>
        <w:t xml:space="preserve"> benötigte</w:t>
      </w:r>
      <w:r>
        <w:rPr>
          <w:lang w:val="de-DE"/>
        </w:rPr>
        <w:t xml:space="preserve"> DLL/Plugin im Folder c:\Programme\Schleissheimer\RemoteWorkstation\RemoteServer\Plugins in den Prozessraum zu laden. Die Plugins verfügen über eine generische Schnittstelle (siehe Module Interface). </w:t>
      </w:r>
    </w:p>
    <w:p w:rsidR="00742096" w:rsidRDefault="00742096" w:rsidP="00807C96">
      <w:pPr>
        <w:rPr>
          <w:lang w:val="de-DE"/>
        </w:rPr>
      </w:pPr>
      <w:r>
        <w:rPr>
          <w:lang w:val="de-DE"/>
        </w:rPr>
        <w:t>Der Pluginloader verfügt über eine Liste aller geladenen Plugins, zudem wird überprüft ob die Modulversion mit der in der Konfiguration angebenden übereinstimmt. Falls dies nicht der Fall ist wi</w:t>
      </w:r>
      <w:r w:rsidR="00AE31A3">
        <w:rPr>
          <w:lang w:val="de-DE"/>
        </w:rPr>
        <w:t xml:space="preserve">rd dies in das Log geschrieben und das Module gelangt nicht in die Liste der erfolgreich geladenen Plugins.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Der Ablauf des ladens eines Plugins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bookmarkStart w:id="103" w:name="_Toc458000144"/>
      <w:r>
        <w:rPr>
          <w:lang w:val="de-DE"/>
        </w:rPr>
        <w:t>Modul</w:t>
      </w:r>
      <w:r w:rsidR="00455786">
        <w:rPr>
          <w:lang w:val="de-DE"/>
        </w:rPr>
        <w:t>Connetor</w:t>
      </w:r>
      <w:bookmarkEnd w:id="103"/>
    </w:p>
    <w:p w:rsidR="00455786" w:rsidRDefault="004016EE" w:rsidP="00D6457C">
      <w:pPr>
        <w:rPr>
          <w:lang w:val="de-DE"/>
        </w:rPr>
      </w:pPr>
      <w:r>
        <w:rPr>
          <w:lang w:val="de-DE"/>
        </w:rPr>
        <w:t>Der ModulConnector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bookmarkStart w:id="104" w:name="_Toc458000145"/>
      <w:r>
        <w:rPr>
          <w:lang w:val="de-DE"/>
        </w:rPr>
        <w:t>ClientCommunicator</w:t>
      </w:r>
      <w:bookmarkEnd w:id="104"/>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r>
        <w:rPr>
          <w:lang w:val="de-DE"/>
        </w:rPr>
        <w:t>StopStreaming</w:t>
      </w:r>
    </w:p>
    <w:p w:rsidR="00D532C4" w:rsidRDefault="00D532C4" w:rsidP="007A2243">
      <w:pPr>
        <w:pStyle w:val="Listenabsatz"/>
        <w:numPr>
          <w:ilvl w:val="0"/>
          <w:numId w:val="7"/>
        </w:numPr>
        <w:rPr>
          <w:lang w:val="de-DE"/>
        </w:rPr>
      </w:pPr>
      <w:r>
        <w:rPr>
          <w:lang w:val="de-DE"/>
        </w:rPr>
        <w:t>PauseStreaming</w:t>
      </w:r>
    </w:p>
    <w:p w:rsidR="00D532C4" w:rsidRDefault="00D532C4" w:rsidP="007A2243">
      <w:pPr>
        <w:pStyle w:val="Listenabsatz"/>
        <w:numPr>
          <w:ilvl w:val="0"/>
          <w:numId w:val="7"/>
        </w:numPr>
        <w:rPr>
          <w:lang w:val="de-DE"/>
        </w:rPr>
      </w:pPr>
      <w:r>
        <w:rPr>
          <w:lang w:val="de-DE"/>
        </w:rPr>
        <w:t>ResumeStreaming</w:t>
      </w:r>
    </w:p>
    <w:p w:rsidR="00925215" w:rsidRDefault="00925215" w:rsidP="007A2243">
      <w:pPr>
        <w:pStyle w:val="Listenabsatz"/>
        <w:numPr>
          <w:ilvl w:val="0"/>
          <w:numId w:val="7"/>
        </w:numPr>
        <w:rPr>
          <w:lang w:val="de-DE"/>
        </w:rPr>
      </w:pPr>
      <w:r>
        <w:rPr>
          <w:lang w:val="de-DE"/>
        </w:rPr>
        <w:t>ReconfigurateStream</w:t>
      </w:r>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(ErrorCode)</w:t>
      </w:r>
    </w:p>
    <w:p w:rsidR="00925215" w:rsidRDefault="00925215" w:rsidP="007A2243">
      <w:pPr>
        <w:pStyle w:val="Listenabsatz"/>
        <w:numPr>
          <w:ilvl w:val="0"/>
          <w:numId w:val="8"/>
        </w:numPr>
        <w:rPr>
          <w:lang w:val="de-DE"/>
        </w:rPr>
      </w:pPr>
      <w:r>
        <w:rPr>
          <w:lang w:val="de-DE"/>
        </w:rPr>
        <w:t>Fehler aufgetreten (ErrorCode)</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8.25pt;height:167.25pt" o:ole="">
            <v:imagedata r:id="rId29" o:title=""/>
          </v:shape>
          <o:OLEObject Type="Embed" ProgID="Visio.Drawing.11" ShapeID="_x0000_i1032" DrawAspect="Content" ObjectID="_1531747367"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9.25pt;height:490.5pt" o:ole="">
            <v:imagedata r:id="rId31" o:title=""/>
          </v:shape>
          <o:OLEObject Type="Embed" ProgID="Visio.Drawing.11" ShapeID="_x0000_i1033" DrawAspect="Content" ObjectID="_1531747368" r:id="rId32"/>
        </w:object>
      </w:r>
    </w:p>
    <w:p w:rsidR="00BC1AC3" w:rsidRDefault="00BC1AC3" w:rsidP="00BC1AC3">
      <w:pPr>
        <w:pStyle w:val="berschrift3"/>
        <w:rPr>
          <w:lang w:val="de-DE"/>
        </w:rPr>
      </w:pPr>
      <w:bookmarkStart w:id="105" w:name="_Toc458000146"/>
      <w:r>
        <w:rPr>
          <w:lang w:val="de-DE"/>
        </w:rPr>
        <w:t>Logging</w:t>
      </w:r>
      <w:bookmarkEnd w:id="105"/>
    </w:p>
    <w:p w:rsidR="00741BD8" w:rsidRDefault="00741BD8" w:rsidP="00741BD8">
      <w:pPr>
        <w:rPr>
          <w:lang w:val="de-DE"/>
        </w:rPr>
      </w:pPr>
      <w:r>
        <w:rPr>
          <w:lang w:val="de-DE"/>
        </w:rPr>
        <w:t>Für das Logging wird das third party Produkt spdlog verwendet. Es ist ein leichtgewichtiges Logging Framework was auf Geschwindigkeit ausgelegt ist.</w:t>
      </w:r>
    </w:p>
    <w:p w:rsidR="00741BD8" w:rsidRDefault="00741BD8" w:rsidP="00741BD8">
      <w:pPr>
        <w:rPr>
          <w:lang w:val="de-DE"/>
        </w:rPr>
      </w:pPr>
      <w:r>
        <w:rPr>
          <w:lang w:val="de-DE"/>
        </w:rPr>
        <w:t xml:space="preserve">Es sind die üblichen Features wie Loglevel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Loglevel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Loglevel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z.b. Erfolgreiche Initialisierung sollten sparsam und mit dem Level Info erfolgen. </w:t>
      </w:r>
    </w:p>
    <w:p w:rsidR="00DB71A6" w:rsidRDefault="00DB71A6" w:rsidP="00741BD8">
      <w:pPr>
        <w:rPr>
          <w:lang w:val="de-DE"/>
        </w:rPr>
      </w:pPr>
      <w:r>
        <w:rPr>
          <w:lang w:val="de-DE"/>
        </w:rPr>
        <w:t xml:space="preserve">Erweiterte Informationen lassen sich dann im Debug Modus ausgeben durch das Level debug. </w:t>
      </w:r>
    </w:p>
    <w:p w:rsidR="00DB71A6" w:rsidRDefault="00DB71A6" w:rsidP="00741BD8">
      <w:pPr>
        <w:rPr>
          <w:lang w:val="de-DE"/>
        </w:rPr>
      </w:pPr>
      <w:r>
        <w:rPr>
          <w:lang w:val="de-DE"/>
        </w:rPr>
        <w:t xml:space="preserve">Es muss sichergestellt sein, dass das Core Modul das globale Loglevel setzt. </w:t>
      </w:r>
    </w:p>
    <w:p w:rsidR="00DB71A6" w:rsidRPr="00AB6F8D" w:rsidRDefault="00DB71A6" w:rsidP="00741BD8">
      <w:r w:rsidRPr="00AB6F8D">
        <w:rPr>
          <w:b/>
        </w:rPr>
        <w:t>Release Configuration</w:t>
      </w:r>
      <w:r w:rsidRPr="00AB6F8D">
        <w:t>:  spd::set_level(spd::level::info)</w:t>
      </w:r>
    </w:p>
    <w:p w:rsidR="00DB71A6" w:rsidRDefault="00DB71A6" w:rsidP="00DB71A6">
      <w:r w:rsidRPr="00AB6F8D">
        <w:rPr>
          <w:b/>
        </w:rPr>
        <w:t>Debug Configuration</w:t>
      </w:r>
      <w:r w:rsidRPr="00AB6F8D">
        <w:t>: spd::set_level(spd::level::debug)</w:t>
      </w:r>
    </w:p>
    <w:p w:rsidR="008526BF" w:rsidRPr="009B6765" w:rsidRDefault="008526BF" w:rsidP="00DB71A6">
      <w:pPr>
        <w:rPr>
          <w:lang w:val="de-DE"/>
        </w:rPr>
      </w:pPr>
      <w:r w:rsidRPr="009B6765">
        <w:rPr>
          <w:lang w:val="de-DE"/>
        </w:rPr>
        <w:t xml:space="preserve">Logeinträge sollten so nah am Fehler oder am Grund der Logeintrags erfolgen wie möglich. Die nachfolgenden Ebene verarbeiten nur noch den Status (RW_Status) erzeugen selbst aber keine Logmeldung mehr. </w:t>
      </w:r>
    </w:p>
    <w:p w:rsidR="00DB71A6" w:rsidRDefault="0036482A" w:rsidP="00D6457C">
      <w:pPr>
        <w:pStyle w:val="berschrift3"/>
        <w:rPr>
          <w:lang w:val="de-DE"/>
        </w:rPr>
      </w:pPr>
      <w:bookmarkStart w:id="106" w:name="_Toc458000147"/>
      <w:r>
        <w:rPr>
          <w:lang w:val="de-DE"/>
        </w:rPr>
        <w:t>Perfomance measurment</w:t>
      </w:r>
      <w:bookmarkEnd w:id="106"/>
    </w:p>
    <w:p w:rsidR="0036482A" w:rsidRDefault="0036482A" w:rsidP="0036482A">
      <w:pPr>
        <w:rPr>
          <w:lang w:val="de-DE"/>
        </w:rPr>
      </w:pPr>
      <w:r>
        <w:rPr>
          <w:lang w:val="de-DE"/>
        </w:rPr>
        <w:t>Durch den Debug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Macro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bookmarkStart w:id="107" w:name="_Toc458000148"/>
      <w:r w:rsidRPr="00952A8F">
        <w:rPr>
          <w:lang w:val="de-DE"/>
        </w:rPr>
        <w:lastRenderedPageBreak/>
        <w:t>VideoGrabber Module</w:t>
      </w:r>
      <w:r w:rsidR="00007CF1">
        <w:rPr>
          <w:lang w:val="de-DE"/>
        </w:rPr>
        <w:t xml:space="preserve"> (VG</w:t>
      </w:r>
      <w:r w:rsidR="007861E8">
        <w:rPr>
          <w:lang w:val="de-DE"/>
        </w:rPr>
        <w:t>R</w:t>
      </w:r>
      <w:r w:rsidR="00007CF1">
        <w:rPr>
          <w:lang w:val="de-DE"/>
        </w:rPr>
        <w:t>)</w:t>
      </w:r>
      <w:bookmarkEnd w:id="107"/>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WebCam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00160085" w:rsidRPr="00952A8F">
        <w:rPr>
          <w:lang w:val="de-DE"/>
        </w:rPr>
        <w:t>Dieser "Framegrabber",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Framegrabber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Grabben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Framegrabber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bookmarkStart w:id="108" w:name="_Toc458000149"/>
      <w:r>
        <w:rPr>
          <w:lang w:val="de-DE"/>
        </w:rPr>
        <w:t>Factory</w:t>
      </w:r>
      <w:bookmarkEnd w:id="108"/>
      <w:r>
        <w:rPr>
          <w:lang w:val="de-DE"/>
        </w:rPr>
        <w:t xml:space="preserve">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bookmarkStart w:id="109" w:name="_Toc458000150"/>
      <w:r>
        <w:rPr>
          <w:lang w:val="de-DE"/>
        </w:rPr>
        <w:t>Webcam over DirectShow</w:t>
      </w:r>
      <w:bookmarkEnd w:id="109"/>
    </w:p>
    <w:p w:rsidR="00A37565" w:rsidRPr="00A37565" w:rsidRDefault="00C715A1" w:rsidP="00A37565">
      <w:pPr>
        <w:pStyle w:val="berschrift4"/>
        <w:rPr>
          <w:lang w:val="de-DE"/>
        </w:rPr>
      </w:pPr>
      <w:r>
        <w:rPr>
          <w:lang w:val="de-DE" w:eastAsia="de-DE"/>
        </w:rPr>
        <w:t>Initialise</w:t>
      </w:r>
    </w:p>
    <w:p w:rsidR="00A37565" w:rsidRDefault="00A37565" w:rsidP="00A37565">
      <w:pPr>
        <w:pStyle w:val="berschrift4"/>
        <w:rPr>
          <w:lang w:val="de-DE" w:eastAsia="de-DE"/>
        </w:rPr>
      </w:pPr>
      <w:r>
        <w:rPr>
          <w:lang w:val="de-DE" w:eastAsia="de-DE"/>
        </w:rPr>
        <w:t>DoRender</w:t>
      </w:r>
    </w:p>
    <w:p w:rsidR="00A37565" w:rsidRPr="00B03D96" w:rsidRDefault="00A37565" w:rsidP="00A37565">
      <w:pPr>
        <w:jc w:val="center"/>
        <w:rPr>
          <w:lang w:val="de-DE" w:eastAsia="de-DE"/>
        </w:rPr>
      </w:pP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bookmarkStart w:id="110" w:name="_Toc458000151"/>
      <w:r>
        <w:rPr>
          <w:lang w:val="de-DE"/>
        </w:rPr>
        <w:t>Framegrabber over USB3</w:t>
      </w:r>
      <w:bookmarkEnd w:id="110"/>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bookmarkStart w:id="111" w:name="_Toc458000152"/>
      <w:r>
        <w:rPr>
          <w:lang w:val="de-DE"/>
        </w:rPr>
        <w:t>Framegrabber over PCI</w:t>
      </w:r>
      <w:bookmarkEnd w:id="111"/>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671586" w:rsidRDefault="00A37565" w:rsidP="00A37565">
      <w:pPr>
        <w:pStyle w:val="berschrift4"/>
        <w:rPr>
          <w:lang w:val="de-DE" w:eastAsia="de-DE"/>
        </w:rPr>
      </w:pPr>
      <w:r>
        <w:rPr>
          <w:lang w:val="de-DE" w:eastAsia="de-DE"/>
        </w:rPr>
        <w:t>De</w:t>
      </w:r>
      <w:r w:rsidR="00C715A1">
        <w:rPr>
          <w:lang w:val="de-DE" w:eastAsia="de-DE"/>
        </w:rPr>
        <w:t>Initialise</w:t>
      </w:r>
    </w:p>
    <w:p w:rsidR="00A37565" w:rsidRPr="00671586" w:rsidRDefault="00A37565" w:rsidP="00671586">
      <w:pPr>
        <w:rPr>
          <w:kern w:val="2"/>
          <w:szCs w:val="24"/>
          <w:lang w:val="de-DE" w:eastAsia="de-DE"/>
        </w:rPr>
      </w:pPr>
    </w:p>
    <w:p w:rsidR="00671586" w:rsidRDefault="00A37565" w:rsidP="00A37565">
      <w:pPr>
        <w:pStyle w:val="berschrift3"/>
        <w:rPr>
          <w:lang w:val="de-DE"/>
        </w:rPr>
      </w:pPr>
      <w:bookmarkStart w:id="112" w:name="_Toc458000153"/>
      <w:r>
        <w:rPr>
          <w:lang w:val="de-DE"/>
        </w:rPr>
        <w:t>VirtualVideoSource</w:t>
      </w:r>
      <w:bookmarkEnd w:id="112"/>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„Framebuffer“. Es sind die Parameter für das Videoformat zu definieren.</w:t>
      </w:r>
      <w:r w:rsidR="004B0046">
        <w:rPr>
          <w:lang w:val="de-DE"/>
        </w:rPr>
        <w:t xml:space="preserve"> </w:t>
      </w:r>
    </w:p>
    <w:p w:rsidR="002A1080" w:rsidRDefault="002A1080" w:rsidP="002A1080">
      <w:pPr>
        <w:rPr>
          <w:lang w:val="de-DE"/>
        </w:rPr>
      </w:pPr>
      <w:r>
        <w:rPr>
          <w:lang w:val="de-DE"/>
        </w:rPr>
        <w:t>In der DoRender Methode wird beim Aufruf jeweils ein Frame aus dem Buffer gelesen und weitergeleitet. Wie lang dieser Vorgang dauert kann durch einen internen Timer festgelegt werden.</w:t>
      </w:r>
    </w:p>
    <w:p w:rsidR="004B0046" w:rsidRDefault="004B0046" w:rsidP="002A1080">
      <w:pPr>
        <w:rPr>
          <w:lang w:val="de-DE"/>
        </w:rPr>
      </w:pPr>
      <w:r>
        <w:rPr>
          <w:lang w:val="de-DE"/>
        </w:rPr>
        <w:t xml:space="preserve">Beim verwenden des Timers ist darauf zu achten das </w:t>
      </w:r>
      <w:r w:rsidRPr="004B0046">
        <w:rPr>
          <w:lang w:val="de-DE"/>
        </w:rPr>
        <w:t xml:space="preserve">Qt::PreciseTimer als Timertyp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r>
        <w:rPr>
          <w:lang w:val="de-DE"/>
        </w:rPr>
        <w:t>Structure</w:t>
      </w:r>
    </w:p>
    <w:p w:rsidR="000B15C6" w:rsidRPr="000B15C6" w:rsidRDefault="000B15C6" w:rsidP="000B15C6">
      <w:pPr>
        <w:jc w:val="center"/>
        <w:rPr>
          <w:lang w:val="de-DE"/>
        </w:rPr>
      </w:pPr>
    </w:p>
    <w:p w:rsidR="00A37565" w:rsidRDefault="00C715A1" w:rsidP="00A37565">
      <w:pPr>
        <w:pStyle w:val="berschrift4"/>
        <w:rPr>
          <w:lang w:val="de-DE" w:eastAsia="de-DE"/>
        </w:rPr>
      </w:pPr>
      <w:r>
        <w:rPr>
          <w:lang w:val="de-DE" w:eastAsia="de-DE"/>
        </w:rPr>
        <w:t>Initialise</w:t>
      </w:r>
    </w:p>
    <w:p w:rsidR="00671586" w:rsidRDefault="00671586" w:rsidP="004A06D6">
      <w:pPr>
        <w:jc w:val="center"/>
      </w:pPr>
      <w:r>
        <w:object w:dxaOrig="7059" w:dyaOrig="12934">
          <v:shape id="_x0000_i1034" type="#_x0000_t75" style="width:329.25pt;height:603pt" o:ole="">
            <v:imagedata r:id="rId35" o:title=""/>
          </v:shape>
          <o:OLEObject Type="Embed" ProgID="Visio.Drawing.11" ShapeID="_x0000_i1034" DrawAspect="Content" ObjectID="_1531747369" r:id="rId36"/>
        </w:object>
      </w:r>
    </w:p>
    <w:p w:rsidR="009E467F" w:rsidRDefault="009E467F" w:rsidP="009E467F">
      <w:pPr>
        <w:pStyle w:val="berschrift4"/>
      </w:pPr>
      <w:r w:rsidRPr="00345FD8">
        <w:t>InitialiseControlStruct</w:t>
      </w:r>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r>
        <w:rPr>
          <w:lang w:val="de-DE" w:eastAsia="de-DE"/>
        </w:rPr>
        <w:t>DoRender</w:t>
      </w:r>
    </w:p>
    <w:p w:rsidR="004A06D6" w:rsidRDefault="008526BF" w:rsidP="004A06D6">
      <w:pPr>
        <w:jc w:val="center"/>
      </w:pPr>
      <w:r>
        <w:object w:dxaOrig="3539" w:dyaOrig="4841">
          <v:shape id="_x0000_i1035" type="#_x0000_t75" style="width:177pt;height:241.5pt" o:ole="">
            <v:imagedata r:id="rId37" o:title=""/>
          </v:shape>
          <o:OLEObject Type="Embed" ProgID="Visio.Drawing.11" ShapeID="_x0000_i1035" DrawAspect="Content" ObjectID="_1531747370" r:id="rId38"/>
        </w:object>
      </w:r>
    </w:p>
    <w:p w:rsidR="009E467F" w:rsidRPr="004A06D6" w:rsidRDefault="009E467F" w:rsidP="009E467F">
      <w:pPr>
        <w:pStyle w:val="berschrift4"/>
        <w:rPr>
          <w:lang w:val="de-DE" w:eastAsia="de-DE"/>
        </w:rPr>
      </w:pPr>
      <w:r w:rsidRPr="009E467F">
        <w:rPr>
          <w:lang w:val="de-DE" w:eastAsia="de-DE"/>
        </w:rPr>
        <w:t>ControlStruct</w:t>
      </w:r>
    </w:p>
    <w:p w:rsidR="00A37565" w:rsidRDefault="00A37565" w:rsidP="00A37565">
      <w:pPr>
        <w:pStyle w:val="berschrift4"/>
        <w:rPr>
          <w:lang w:val="de-DE"/>
        </w:rPr>
      </w:pPr>
      <w:r>
        <w:rPr>
          <w:lang w:val="de-DE" w:eastAsia="de-DE"/>
        </w:rPr>
        <w:t>De</w:t>
      </w:r>
      <w:r w:rsidR="00C715A1">
        <w:rPr>
          <w:lang w:val="de-DE" w:eastAsia="de-DE"/>
        </w:rPr>
        <w:t>Initialise</w:t>
      </w:r>
    </w:p>
    <w:p w:rsidR="00A37565" w:rsidRPr="00A37565" w:rsidRDefault="00671586" w:rsidP="00671586">
      <w:pPr>
        <w:jc w:val="center"/>
        <w:rPr>
          <w:lang w:val="de-DE"/>
        </w:rPr>
      </w:pPr>
      <w:r>
        <w:object w:dxaOrig="2066" w:dyaOrig="2134">
          <v:shape id="_x0000_i1036" type="#_x0000_t75" style="width:103.5pt;height:106.5pt" o:ole="">
            <v:imagedata r:id="rId39" o:title=""/>
          </v:shape>
          <o:OLEObject Type="Embed" ProgID="Visio.Drawing.11" ShapeID="_x0000_i1036" DrawAspect="Content" ObjectID="_1531747371" r:id="rId40"/>
        </w:object>
      </w:r>
    </w:p>
    <w:p w:rsidR="00A33282" w:rsidRDefault="009E467F" w:rsidP="009E467F">
      <w:pPr>
        <w:pStyle w:val="berschrift4"/>
        <w:rPr>
          <w:lang w:val="de-DE"/>
        </w:rPr>
      </w:pPr>
      <w:r w:rsidRPr="009E467F">
        <w:rPr>
          <w:lang w:val="de-DE"/>
        </w:rPr>
        <w:t>DeinitialiseControlStruct</w:t>
      </w:r>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bookmarkStart w:id="113" w:name="_Toc458000154"/>
      <w:r w:rsidRPr="00007CF1">
        <w:lastRenderedPageBreak/>
        <w:t>Graphic Module</w:t>
      </w:r>
      <w:r w:rsidR="00007CF1" w:rsidRPr="00007CF1">
        <w:t xml:space="preserve"> (IMP = Image Processing)</w:t>
      </w:r>
      <w:bookmarkEnd w:id="113"/>
    </w:p>
    <w:p w:rsidR="00872EDB" w:rsidRDefault="00872EDB" w:rsidP="00872EDB">
      <w:pPr>
        <w:pStyle w:val="berschrift3"/>
        <w:rPr>
          <w:lang w:val="de-DE"/>
        </w:rPr>
      </w:pPr>
      <w:bookmarkStart w:id="114" w:name="_Toc458000155"/>
      <w:r>
        <w:rPr>
          <w:lang w:val="de-DE"/>
        </w:rPr>
        <w:t>Farbraum Konvertierung</w:t>
      </w:r>
      <w:bookmarkEnd w:id="114"/>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r>
        <w:rPr>
          <w:lang w:val="de-DE"/>
        </w:rPr>
        <w:t xml:space="preserve">OpenCV bietet für die Konvertierung der verschiedenen Farbformate die Funktion </w:t>
      </w:r>
      <w:r w:rsidRPr="00872EDB">
        <w:rPr>
          <w:lang w:val="de-DE"/>
        </w:rPr>
        <w:t>cvtColor</w:t>
      </w:r>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BF6162"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BF6162"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BF6162"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r>
        <w:rPr>
          <w:lang w:val="de-DE"/>
        </w:rPr>
        <w:t>Aufsplitten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cv::split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asymetrische Verteilung von Farbinformation wie beim Format 4:2:0 bietet OpenCV keine Methode an. Der Aufbau des Frames ist aber simultan zu dem des 4:4:4 Formats mit </w:t>
      </w:r>
      <w:r>
        <w:rPr>
          <w:lang w:val="de-DE"/>
        </w:rPr>
        <w:lastRenderedPageBreak/>
        <w:t xml:space="preserve">dem Unterschied das zu jedem Pixel  ein Y Wert existiert und zu jedem 2x2 Quadrat jeweils ein U und ein V Wert. </w:t>
      </w:r>
    </w:p>
    <w:p w:rsidR="00F328D3" w:rsidRDefault="00F328D3" w:rsidP="008F1FEE">
      <w:pPr>
        <w:rPr>
          <w:lang w:val="de-DE"/>
        </w:rPr>
      </w:pPr>
      <w:r>
        <w:rPr>
          <w:lang w:val="de-DE"/>
        </w:rPr>
        <w:t>Folgende prosa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size.total = size.width * size.height;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y = yuv[position.y * size.width + position.x];</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u = yuv[(position.y / 2) * (size.width / 2) + (position.x / 2) + size.total];</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v = yuv[(position.y / 2) * (size.width / 2) + (position.x / 2) + size.total + (size.total / 4)];</w:t>
      </w:r>
    </w:p>
    <w:p w:rsidR="00417ECE" w:rsidRPr="00AB6F8D" w:rsidRDefault="00417ECE" w:rsidP="008F1FEE"/>
    <w:p w:rsidR="00290882" w:rsidRDefault="00290882" w:rsidP="008F1FEE">
      <w:pPr>
        <w:rPr>
          <w:lang w:val="de-DE"/>
        </w:rPr>
      </w:pPr>
      <w:r>
        <w:rPr>
          <w:lang w:val="de-DE"/>
        </w:rPr>
        <w:t xml:space="preserve">Bemerkung: Es ist zu testen ob die Bibiothek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r>
        <w:rPr>
          <w:lang w:val="de-DE" w:eastAsia="de-DE"/>
        </w:rPr>
        <w:t>Initialise</w:t>
      </w:r>
    </w:p>
    <w:p w:rsidR="00FB4EF2" w:rsidRPr="00D865B1" w:rsidRDefault="00FB4EF2" w:rsidP="00D865B1">
      <w:pPr>
        <w:pStyle w:val="berschrift4"/>
        <w:rPr>
          <w:lang w:val="de-DE" w:eastAsia="de-DE"/>
        </w:rPr>
      </w:pPr>
      <w:r>
        <w:rPr>
          <w:lang w:val="de-DE" w:eastAsia="de-DE"/>
        </w:rPr>
        <w:t>DoRender</w:t>
      </w:r>
    </w:p>
    <w:p w:rsidR="00FB4EF2" w:rsidRPr="00D865B1" w:rsidRDefault="00FB4EF2" w:rsidP="00D865B1">
      <w:pPr>
        <w:pStyle w:val="berschrift4"/>
        <w:rPr>
          <w:lang w:val="de-DE"/>
        </w:rPr>
      </w:pPr>
      <w:r>
        <w:rPr>
          <w:lang w:val="de-DE" w:eastAsia="de-DE"/>
        </w:rPr>
        <w:t>De</w:t>
      </w:r>
      <w:r w:rsidR="00C715A1">
        <w:rPr>
          <w:lang w:val="de-DE" w:eastAsia="de-DE"/>
        </w:rPr>
        <w:t>Initialise</w:t>
      </w:r>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How is the perfomance difference between GPU and CPU implementation?</w:t>
      </w:r>
    </w:p>
    <w:p w:rsidR="00093B90" w:rsidRPr="009B6765" w:rsidRDefault="00093B90" w:rsidP="00093B90">
      <w:r w:rsidRPr="009B6765">
        <w:t>Do we need a usage of the Intel Split Methode?</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bookmarkStart w:id="115" w:name="_Toc458000156"/>
      <w:r>
        <w:rPr>
          <w:lang w:val="de-DE"/>
        </w:rPr>
        <w:lastRenderedPageBreak/>
        <w:t>ImageMerge</w:t>
      </w:r>
      <w:bookmarkEnd w:id="115"/>
    </w:p>
    <w:p w:rsidR="00D865B1" w:rsidRDefault="00D865B1" w:rsidP="00D865B1">
      <w:pPr>
        <w:rPr>
          <w:lang w:val="de-DE"/>
        </w:rPr>
      </w:pPr>
      <w:r>
        <w:rPr>
          <w:lang w:val="de-DE"/>
        </w:rPr>
        <w:t xml:space="preserve">Um mehrere Bilder zu einem Bild zusammen zu fügen gibt es das Module ImageMerge.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94278D"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BF6162" w:rsidRPr="00D865B1" w:rsidRDefault="00BF6162" w:rsidP="00D865B1">
                    <w:pPr>
                      <w:rPr>
                        <w:lang w:val="de-DE"/>
                      </w:rPr>
                    </w:pPr>
                    <w:r>
                      <w:rPr>
                        <w:lang w:val="de-DE"/>
                      </w:rPr>
                      <w:t>IC Frame:</w:t>
                    </w:r>
                  </w:p>
                </w:txbxContent>
              </v:textbox>
            </v:shape>
            <v:shape id="_x0000_s1053" type="#_x0000_t202" style="position:absolute;left:1844;top:2696;width:2035;height:481" stroked="f">
              <v:textbox>
                <w:txbxContent>
                  <w:p w:rsidR="00BF6162" w:rsidRPr="00D865B1" w:rsidRDefault="00BF6162"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BF6162" w:rsidRPr="00C715A1" w:rsidRDefault="00BF6162">
                    <w:pPr>
                      <w:rPr>
                        <w:lang w:val="de-DE"/>
                      </w:rPr>
                    </w:pPr>
                    <w:r>
                      <w:rPr>
                        <w:lang w:val="de-DE"/>
                      </w:rPr>
                      <w:t>Merge Frame</w:t>
                    </w:r>
                  </w:p>
                </w:txbxContent>
              </v:textbox>
            </v:shape>
            <v:shape id="_x0000_s1058" type="#_x0000_t202" style="position:absolute;left:7949;top:284;width:2857;height:743" stroked="f">
              <v:textbox>
                <w:txbxContent>
                  <w:p w:rsidR="00BF6162" w:rsidRPr="00C715A1" w:rsidRDefault="00BF6162">
                    <w:pPr>
                      <w:rPr>
                        <w:lang w:val="de-DE"/>
                      </w:rPr>
                    </w:pPr>
                    <w:r>
                      <w:rPr>
                        <w:lang w:val="de-DE"/>
                      </w:rPr>
                      <w:t>Finished merge of all Resources</w:t>
                    </w:r>
                  </w:p>
                </w:txbxContent>
              </v:textbox>
            </v:shape>
            <w10:wrap type="none"/>
            <w10:anchorlock/>
          </v:group>
        </w:pict>
      </w:r>
    </w:p>
    <w:p w:rsidR="00D865B1" w:rsidRDefault="00C715A1" w:rsidP="00D865B1">
      <w:pPr>
        <w:rPr>
          <w:lang w:val="de-DE"/>
        </w:rPr>
      </w:pPr>
      <w:r>
        <w:rPr>
          <w:lang w:val="de-DE"/>
        </w:rPr>
        <w:t>Wie in der Abbildung zu sehen werden die Resourcen wie z.b. ein Frame des IC’s und des HUD’s in ein „vergrößteres“ Frame abgelegt. In der Prototypen Phase soll getestet werden welchen Einfluß ein 4K großes „gemergtes“</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r>
        <w:rPr>
          <w:lang w:val="de-DE" w:eastAsia="de-DE"/>
        </w:rPr>
        <w:t>Structure</w:t>
      </w:r>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r w:rsidRPr="00345FD8">
        <w:t>InitialiseControlStruct</w:t>
      </w:r>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r>
        <w:rPr>
          <w:lang w:val="de-DE" w:eastAsia="de-DE"/>
        </w:rPr>
        <w:lastRenderedPageBreak/>
        <w:t>DoRender</w:t>
      </w:r>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r>
        <w:rPr>
          <w:lang w:val="de-DE" w:eastAsia="de-DE"/>
        </w:rPr>
        <w:t>DeInitialise</w:t>
      </w:r>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bookmarkStart w:id="116" w:name="_Toc458000157"/>
      <w:r>
        <w:rPr>
          <w:lang w:val="de-DE"/>
        </w:rPr>
        <w:lastRenderedPageBreak/>
        <w:t>ImageSplit</w:t>
      </w:r>
      <w:bookmarkEnd w:id="116"/>
    </w:p>
    <w:p w:rsidR="00BC6163" w:rsidRPr="00BC6163" w:rsidRDefault="0094278D"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BF6162" w:rsidRPr="00D865B1" w:rsidRDefault="00BF6162" w:rsidP="00BC6163">
                    <w:pPr>
                      <w:rPr>
                        <w:lang w:val="de-DE"/>
                      </w:rPr>
                    </w:pPr>
                    <w:r>
                      <w:rPr>
                        <w:lang w:val="de-DE"/>
                      </w:rPr>
                      <w:t>IC Frame:</w:t>
                    </w:r>
                  </w:p>
                </w:txbxContent>
              </v:textbox>
            </v:shape>
            <v:shape id="_x0000_s1065" type="#_x0000_t202" style="position:absolute;left:6794;top:2492;width:2035;height:481" stroked="f">
              <v:textbox>
                <w:txbxContent>
                  <w:p w:rsidR="00BF6162" w:rsidRPr="00D865B1" w:rsidRDefault="00BF6162"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BF6162" w:rsidRPr="00C715A1" w:rsidRDefault="00BF6162" w:rsidP="00BC6163">
                    <w:pPr>
                      <w:rPr>
                        <w:lang w:val="de-DE"/>
                      </w:rPr>
                    </w:pPr>
                    <w:r>
                      <w:rPr>
                        <w:lang w:val="de-DE"/>
                      </w:rPr>
                      <w:t>Big merged picture</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r w:rsidRPr="00345FD8">
        <w:t>InitialiseControlStruct</w:t>
      </w:r>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r>
        <w:rPr>
          <w:lang w:val="de-DE" w:eastAsia="de-DE"/>
        </w:rPr>
        <w:t>Initialise</w:t>
      </w:r>
    </w:p>
    <w:p w:rsidR="00F46A80" w:rsidRDefault="00F46A80" w:rsidP="00F46A80">
      <w:pPr>
        <w:pStyle w:val="berschrift4"/>
        <w:rPr>
          <w:lang w:val="de-DE" w:eastAsia="de-DE"/>
        </w:rPr>
      </w:pPr>
      <w:r>
        <w:rPr>
          <w:lang w:val="de-DE" w:eastAsia="de-DE"/>
        </w:rPr>
        <w:t>DoRender</w:t>
      </w:r>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r w:rsidRPr="00F46A80">
        <w:t>DeInitialise</w:t>
      </w:r>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How is the perfomance difference between GPU and CPU implementation?</w:t>
      </w:r>
    </w:p>
    <w:p w:rsidR="00093B90" w:rsidRPr="009B6765" w:rsidRDefault="007E417F" w:rsidP="007E417F">
      <w:r w:rsidRPr="009B6765">
        <w:t>Do we need a usage of the Intel Split Methode</w:t>
      </w:r>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bookmarkStart w:id="117" w:name="_Toc458000158"/>
      <w:r w:rsidRPr="00952A8F">
        <w:rPr>
          <w:lang w:val="de-DE"/>
        </w:rPr>
        <w:lastRenderedPageBreak/>
        <w:t>Encode Module</w:t>
      </w:r>
      <w:r w:rsidR="00007CF1">
        <w:rPr>
          <w:lang w:val="de-DE"/>
        </w:rPr>
        <w:t xml:space="preserve"> (ENC)</w:t>
      </w:r>
      <w:bookmarkEnd w:id="117"/>
    </w:p>
    <w:p w:rsidR="008D7CA7" w:rsidRDefault="008D7CA7" w:rsidP="008D7CA7">
      <w:pPr>
        <w:pStyle w:val="berschrift3"/>
        <w:rPr>
          <w:lang w:val="de-DE"/>
        </w:rPr>
      </w:pPr>
      <w:bookmarkStart w:id="118" w:name="_Toc458000159"/>
      <w:r>
        <w:rPr>
          <w:lang w:val="de-DE"/>
        </w:rPr>
        <w:t>Wichtige Datentypen der NVENC</w:t>
      </w:r>
      <w:bookmarkEnd w:id="118"/>
    </w:p>
    <w:p w:rsidR="008D7CA7" w:rsidRPr="00345FD8" w:rsidRDefault="00C715A1" w:rsidP="008D7CA7">
      <w:pPr>
        <w:pStyle w:val="berschrift3"/>
        <w:rPr>
          <w:lang w:val="de-DE" w:eastAsia="de-DE"/>
        </w:rPr>
      </w:pPr>
      <w:bookmarkStart w:id="119" w:name="_Toc458000160"/>
      <w:r>
        <w:rPr>
          <w:lang w:val="de-DE" w:eastAsia="de-DE"/>
        </w:rPr>
        <w:t>Initialise</w:t>
      </w:r>
      <w:bookmarkEnd w:id="119"/>
    </w:p>
    <w:p w:rsidR="008D7CA7" w:rsidRPr="008D7CA7" w:rsidRDefault="008D7CA7" w:rsidP="008D7CA7">
      <w:pPr>
        <w:pStyle w:val="berschrift3"/>
        <w:rPr>
          <w:lang w:val="de-DE" w:eastAsia="de-DE"/>
        </w:rPr>
      </w:pPr>
      <w:bookmarkStart w:id="120" w:name="_Toc458000161"/>
      <w:r>
        <w:rPr>
          <w:lang w:val="de-DE" w:eastAsia="de-DE"/>
        </w:rPr>
        <w:t>DoRender</w:t>
      </w:r>
      <w:bookmarkEnd w:id="120"/>
    </w:p>
    <w:p w:rsidR="008D7CA7" w:rsidRPr="008D7CA7" w:rsidRDefault="008D7CA7" w:rsidP="008D7CA7">
      <w:pPr>
        <w:pStyle w:val="berschrift3"/>
        <w:rPr>
          <w:lang w:val="de-DE"/>
        </w:rPr>
      </w:pPr>
      <w:bookmarkStart w:id="121" w:name="_Toc458000162"/>
      <w:r>
        <w:rPr>
          <w:lang w:val="de-DE" w:eastAsia="de-DE"/>
        </w:rPr>
        <w:t>De</w:t>
      </w:r>
      <w:r w:rsidR="00C715A1">
        <w:rPr>
          <w:lang w:val="de-DE" w:eastAsia="de-DE"/>
        </w:rPr>
        <w:t>Initialise</w:t>
      </w:r>
      <w:bookmarkEnd w:id="121"/>
    </w:p>
    <w:p w:rsidR="00093B90" w:rsidRDefault="00093B90" w:rsidP="00093B90">
      <w:pPr>
        <w:pStyle w:val="berschrift3"/>
        <w:rPr>
          <w:lang w:val="de-DE"/>
        </w:rPr>
      </w:pPr>
      <w:bookmarkStart w:id="122" w:name="_Toc458000163"/>
      <w:r w:rsidRPr="00093B90">
        <w:t>Vague</w:t>
      </w:r>
      <w:bookmarkEnd w:id="122"/>
    </w:p>
    <w:p w:rsidR="00273346" w:rsidRDefault="00273346" w:rsidP="00273346">
      <w:pPr>
        <w:pStyle w:val="berschrift2"/>
        <w:rPr>
          <w:lang w:val="de-DE"/>
        </w:rPr>
      </w:pPr>
      <w:bookmarkStart w:id="123" w:name="_Toc458000164"/>
      <w:r w:rsidRPr="00952A8F">
        <w:rPr>
          <w:lang w:val="de-DE"/>
        </w:rPr>
        <w:t>Decode Module</w:t>
      </w:r>
      <w:r w:rsidR="00007CF1">
        <w:rPr>
          <w:lang w:val="de-DE"/>
        </w:rPr>
        <w:t xml:space="preserve"> (DEC)</w:t>
      </w:r>
      <w:bookmarkEnd w:id="123"/>
    </w:p>
    <w:p w:rsidR="0016728F" w:rsidRPr="0016728F" w:rsidRDefault="0016728F" w:rsidP="0016728F">
      <w:pPr>
        <w:pStyle w:val="berschrift3"/>
        <w:rPr>
          <w:lang w:val="de-DE"/>
        </w:rPr>
      </w:pPr>
      <w:bookmarkStart w:id="124" w:name="_Toc458000165"/>
      <w:r>
        <w:rPr>
          <w:lang w:val="de-DE"/>
        </w:rPr>
        <w:t>Intel Media SDK</w:t>
      </w:r>
      <w:bookmarkEnd w:id="124"/>
    </w:p>
    <w:p w:rsidR="007A288A" w:rsidRDefault="007A288A" w:rsidP="00792AC7">
      <w:pPr>
        <w:rPr>
          <w:lang w:val="de-DE"/>
        </w:rPr>
      </w:pPr>
      <w:r>
        <w:rPr>
          <w:lang w:val="de-DE"/>
        </w:rPr>
        <w:t>Zuerst muss ein Session-Handle erzeugt werden. Die Intel Media SDK bietet dabei sowohl eine Möglichkeit die Prozessierung des Videomaterials in Software als auch in Hardware durchzuführen. Wir nutzen die Hardware unterstützte Möglichkeit. Somit wird in der CreateSession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Resourcen geteilt und die Performanz erhöht. </w:t>
      </w:r>
      <w:r w:rsidR="0016728F">
        <w:rPr>
          <w:lang w:val="de-DE"/>
        </w:rPr>
        <w:t>Dies soll aber zunächt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25pt;height:65.25pt" o:ole="">
            <v:imagedata r:id="rId50" o:title=""/>
          </v:shape>
          <o:OLEObject Type="Embed" ProgID="Visio.Drawing.11" ShapeID="_x0000_i1037" DrawAspect="Content" ObjectID="_1531747372" r:id="rId51"/>
        </w:object>
      </w:r>
    </w:p>
    <w:p w:rsidR="00FB4EF2" w:rsidRPr="00FB4EF2" w:rsidRDefault="00345FD8" w:rsidP="00FB4EF2">
      <w:pPr>
        <w:pStyle w:val="berschrift3"/>
        <w:rPr>
          <w:lang w:val="de-DE"/>
        </w:rPr>
      </w:pPr>
      <w:bookmarkStart w:id="125" w:name="_Toc458000166"/>
      <w:r>
        <w:rPr>
          <w:lang w:val="de-DE"/>
        </w:rPr>
        <w:t>Wichtige Datentypen der Intel SDK</w:t>
      </w:r>
      <w:bookmarkEnd w:id="125"/>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bookmarkStart w:id="126" w:name="_Toc458000167"/>
      <w:r>
        <w:rPr>
          <w:lang w:val="de-DE" w:eastAsia="de-DE"/>
        </w:rPr>
        <w:lastRenderedPageBreak/>
        <w:t>Initialise</w:t>
      </w:r>
      <w:bookmarkEnd w:id="126"/>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bookmarkStart w:id="127" w:name="_Toc458000168"/>
      <w:r w:rsidRPr="00345FD8">
        <w:t>InitialiseControlStruct</w:t>
      </w:r>
      <w:bookmarkEnd w:id="127"/>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bookmarkStart w:id="128" w:name="_Toc458000169"/>
      <w:r>
        <w:rPr>
          <w:lang w:val="de-DE" w:eastAsia="de-DE"/>
        </w:rPr>
        <w:lastRenderedPageBreak/>
        <w:t>DoRender</w:t>
      </w:r>
      <w:bookmarkEnd w:id="128"/>
    </w:p>
    <w:p w:rsidR="00B03D96" w:rsidRPr="00B03D96" w:rsidRDefault="002A464C" w:rsidP="00B03D96">
      <w:pPr>
        <w:jc w:val="center"/>
        <w:rPr>
          <w:lang w:val="de-DE" w:eastAsia="de-DE"/>
        </w:rPr>
      </w:pPr>
      <w:r>
        <w:object w:dxaOrig="3239" w:dyaOrig="4260">
          <v:shape id="_x0000_i1038" type="#_x0000_t75" style="width:162pt;height:213pt" o:ole="">
            <v:imagedata r:id="rId56" o:title=""/>
          </v:shape>
          <o:OLEObject Type="Embed" ProgID="Visio.Drawing.11" ShapeID="_x0000_i1038" DrawAspect="Content" ObjectID="_1531747373" r:id="rId57"/>
        </w:object>
      </w:r>
    </w:p>
    <w:p w:rsidR="00B03D96" w:rsidRDefault="00B03D96" w:rsidP="00B03D96">
      <w:pPr>
        <w:pStyle w:val="berschrift3"/>
        <w:rPr>
          <w:lang w:val="de-DE" w:eastAsia="de-DE"/>
        </w:rPr>
      </w:pPr>
      <w:bookmarkStart w:id="129" w:name="_Toc458000170"/>
      <w:r>
        <w:rPr>
          <w:lang w:val="de-DE" w:eastAsia="de-DE"/>
        </w:rPr>
        <w:t>De</w:t>
      </w:r>
      <w:r w:rsidR="00C715A1">
        <w:rPr>
          <w:lang w:val="de-DE" w:eastAsia="de-DE"/>
        </w:rPr>
        <w:t>Initialise</w:t>
      </w:r>
      <w:bookmarkEnd w:id="129"/>
    </w:p>
    <w:p w:rsidR="00B03D96" w:rsidRDefault="00B03D96" w:rsidP="00B03D96">
      <w:pPr>
        <w:jc w:val="center"/>
      </w:pPr>
      <w:r>
        <w:object w:dxaOrig="2199" w:dyaOrig="3041">
          <v:shape id="_x0000_i1039" type="#_x0000_t75" style="width:110.25pt;height:152.25pt" o:ole="">
            <v:imagedata r:id="rId58" o:title=""/>
          </v:shape>
          <o:OLEObject Type="Embed" ProgID="Visio.Drawing.11" ShapeID="_x0000_i1039" DrawAspect="Content" ObjectID="_1531747374" r:id="rId59"/>
        </w:object>
      </w:r>
    </w:p>
    <w:p w:rsidR="008D7CA7" w:rsidRDefault="008D7CA7" w:rsidP="00B03D96">
      <w:pPr>
        <w:jc w:val="center"/>
      </w:pPr>
    </w:p>
    <w:p w:rsidR="00093B90" w:rsidRDefault="00093B90" w:rsidP="00093B90">
      <w:pPr>
        <w:pStyle w:val="berschrift3"/>
        <w:rPr>
          <w:lang w:val="de-DE"/>
        </w:rPr>
      </w:pPr>
      <w:bookmarkStart w:id="130" w:name="_Toc458000171"/>
      <w:r w:rsidRPr="00093B90">
        <w:t>Vague</w:t>
      </w:r>
      <w:bookmarkEnd w:id="130"/>
    </w:p>
    <w:p w:rsidR="00093B90" w:rsidRDefault="00093B90">
      <w:pPr>
        <w:tabs>
          <w:tab w:val="clear" w:pos="3430"/>
          <w:tab w:val="clear" w:pos="4876"/>
          <w:tab w:val="clear" w:pos="6861"/>
        </w:tabs>
        <w:spacing w:after="0"/>
        <w:rPr>
          <w:b/>
          <w:kern w:val="2"/>
          <w:szCs w:val="24"/>
          <w:lang w:val="de-DE"/>
        </w:rPr>
      </w:pPr>
      <w:r>
        <w:rPr>
          <w:lang w:val="de-DE"/>
        </w:rPr>
        <w:br w:type="page"/>
      </w:r>
    </w:p>
    <w:p w:rsidR="006045EA" w:rsidRDefault="006045EA" w:rsidP="006045EA">
      <w:pPr>
        <w:pStyle w:val="berschrift2"/>
        <w:numPr>
          <w:ilvl w:val="1"/>
          <w:numId w:val="1"/>
        </w:numPr>
      </w:pPr>
      <w:bookmarkStart w:id="131" w:name="_Toc458000172"/>
      <w:r w:rsidRPr="00CA5ABC">
        <w:lastRenderedPageBreak/>
        <w:t>Stream Module</w:t>
      </w:r>
      <w:r w:rsidR="00007CF1">
        <w:t xml:space="preserve"> (STR)</w:t>
      </w:r>
      <w:bookmarkEnd w:id="131"/>
    </w:p>
    <w:p w:rsidR="006045EA" w:rsidRDefault="006045EA" w:rsidP="006045EA"/>
    <w:p w:rsidR="00007CF1" w:rsidRDefault="00007CF1" w:rsidP="00007CF1">
      <w:pPr>
        <w:pStyle w:val="berschrift3"/>
      </w:pPr>
      <w:bookmarkStart w:id="132" w:name="_Ref457476177"/>
      <w:bookmarkStart w:id="133" w:name="_Toc458000173"/>
      <w:r>
        <w:t>Theoretical Background</w:t>
      </w:r>
      <w:bookmarkEnd w:id="132"/>
      <w:bookmarkEnd w:id="133"/>
    </w:p>
    <w:p w:rsidR="006045EA" w:rsidRDefault="006045EA" w:rsidP="00007CF1">
      <w:pPr>
        <w:pStyle w:val="berschrift4"/>
      </w:pPr>
      <w:r>
        <w:t>Unicast vs. Multicast</w:t>
      </w:r>
    </w:p>
    <w:p w:rsidR="006045EA" w:rsidRDefault="006045EA" w:rsidP="006045EA">
      <w:r>
        <w:t xml:space="preserve">Unicast is a direct 1 on 1 connection between client and server. Each unicast connection is adding additionally to the complete data load. </w:t>
      </w:r>
    </w:p>
    <w:p w:rsidR="006045EA" w:rsidRDefault="005626BC" w:rsidP="006045EA">
      <w:r w:rsidRPr="005626BC">
        <w:t xml:space="preserve">IP multicast is a technique for one-to-many and many-to-many real-time communication over an IP infrastructure in a network. It scales to a larger receiver population by requiring neither prior knowledge of a receiver's identity </w:t>
      </w:r>
      <w:r w:rsidRPr="00C62911">
        <w:rPr>
          <w:vanish/>
        </w:rPr>
        <w:t xml:space="preserve">nor </w:t>
      </w:r>
      <w:r w:rsidRPr="005626BC">
        <w:t xml:space="preserve">prior knowledge of the number of receivers. Multicast uses network infrastructure efficiently by requiring the source to send a packet only once, even if it needs to be delivered to a large number of receivers. The nodes in the network (typically network switches and routers) take care of replicating the packet to reach multiple receivers such that messages are sent over each link of the network only once. </w:t>
      </w:r>
      <w:r>
        <w:t>There is no direct connection between clients and servers. This can save some bandwidth.</w:t>
      </w:r>
      <w:r>
        <w:br/>
      </w:r>
      <w:r w:rsidRPr="005626BC">
        <w:t>An IP multicast group address is used by sources and the receivers to send and receive multicast messages. Sources use the group address as the IP destination address in their data packets. Receivers use this group address to inform the network that they are interested in receiving packets sent to that group.</w:t>
      </w:r>
    </w:p>
    <w:p w:rsidR="0080708B" w:rsidRDefault="0080708B" w:rsidP="007A2243">
      <w:pPr>
        <w:pStyle w:val="Listenabsatz"/>
        <w:numPr>
          <w:ilvl w:val="0"/>
          <w:numId w:val="22"/>
        </w:numPr>
      </w:pPr>
      <w:r>
        <w:t>Unicast:</w:t>
      </w:r>
      <w:r>
        <w:br/>
        <w:t>The media is transmitted to the source of the RTSP request, with the port number chosen by the client. Alternatively, the media is transmitted on the same reliable stream as RTSP.</w:t>
      </w:r>
    </w:p>
    <w:p w:rsidR="0080708B" w:rsidRDefault="0080708B" w:rsidP="007A2243">
      <w:pPr>
        <w:pStyle w:val="Listenabsatz"/>
        <w:numPr>
          <w:ilvl w:val="0"/>
          <w:numId w:val="22"/>
        </w:numPr>
      </w:pPr>
      <w:r>
        <w:t>Multicast, server chooses address:</w:t>
      </w:r>
      <w:r>
        <w:br/>
        <w:t>The media server picks the multicast address and port. This is the typical case for a live or near-media-on-demand transmission.</w:t>
      </w:r>
    </w:p>
    <w:p w:rsidR="0080708B" w:rsidRDefault="0080708B" w:rsidP="007A2243">
      <w:pPr>
        <w:pStyle w:val="Listenabsatz"/>
        <w:numPr>
          <w:ilvl w:val="0"/>
          <w:numId w:val="22"/>
        </w:numPr>
      </w:pPr>
      <w:r>
        <w:t>Multicast, client chooses address:</w:t>
      </w:r>
      <w:r>
        <w:br/>
        <w:t>If the server is to participate in an existing multicast conference, the multicast address, port and encryption key are given by the conference description.</w:t>
      </w:r>
    </w:p>
    <w:p w:rsidR="00BE5022" w:rsidRDefault="005626BC" w:rsidP="005233BE">
      <w:r w:rsidRPr="005626BC">
        <w:t>In unicast routing, each router examines the destination address of an incoming packet and looks up the destination in a table to determine which interface to use in order for that packet to get closer to its destination. The source address is irrelevant to the router. However, in multicast routing, the source address (which is a simple unicast address) is used to determine data stream direction. The source of the multicast traffic is considered upstream. The router determines which downstream interfaces are destinations for this multicast group (the destination address), and sends the packet out through the appropriate interfaces. The term reverse path forwarding is used to describe this concept of routing packets away from the source, rather than towards the destination.</w:t>
      </w:r>
    </w:p>
    <w:p w:rsidR="005626BC" w:rsidRDefault="005626BC" w:rsidP="005233BE"/>
    <w:p w:rsidR="005626BC" w:rsidRDefault="008E5632" w:rsidP="005233BE">
      <w:r>
        <w:br w:type="column"/>
      </w:r>
    </w:p>
    <w:p w:rsidR="00BE5022" w:rsidRDefault="00BE5022" w:rsidP="004D216F">
      <w:pPr>
        <w:pStyle w:val="berschrift4"/>
      </w:pPr>
      <w:r>
        <w:t>Muxing (Multiplexing) vs. MultiStreaming</w:t>
      </w:r>
    </w:p>
    <w:p w:rsidR="00BE5022" w:rsidRDefault="00BE5022" w:rsidP="00BE5022">
      <w:pPr>
        <w:tabs>
          <w:tab w:val="left" w:pos="1560"/>
        </w:tabs>
      </w:pPr>
    </w:p>
    <w:p w:rsidR="00BE5022" w:rsidRDefault="00BE5022" w:rsidP="00BE5022">
      <w:pPr>
        <w:tabs>
          <w:tab w:val="left" w:pos="1560"/>
        </w:tabs>
      </w:pPr>
      <w:r>
        <w:t xml:space="preserve">Multiplexing interleaves several signals into one single data stream. </w:t>
      </w:r>
    </w:p>
    <w:p w:rsidR="00BE5022" w:rsidRDefault="00BE5022" w:rsidP="00BE5022">
      <w:r>
        <w:t xml:space="preserve">The resulting transport stream (MPEG-TS, MTS or TS) is a standard container format for transmission </w:t>
      </w:r>
      <w:r w:rsidRPr="00BE5022">
        <w:t>for transmission and storage of audio, video, and Program and System Information Protocol (PSIP) data.</w:t>
      </w:r>
    </w:p>
    <w:p w:rsidR="00610E41" w:rsidRDefault="0094278D" w:rsidP="00610E41">
      <w:pPr>
        <w:keepNext/>
      </w:pPr>
      <w:r>
        <w:rPr>
          <w:noProof/>
          <w:lang w:val="de-DE" w:eastAsia="de-DE"/>
        </w:rPr>
        <w:pict>
          <v:shape id="_x0000_s1096" type="#_x0000_t202" style="position:absolute;margin-left:-50.2pt;margin-top:38.05pt;width:66.85pt;height:18.8pt;z-index:251664384;mso-width-relative:margin;mso-height-relative:margin" stroked="f">
            <v:fill opacity="0"/>
            <v:textbox>
              <w:txbxContent>
                <w:p w:rsidR="00BF6162" w:rsidRPr="00597DDC" w:rsidRDefault="00BF6162">
                  <w:pPr>
                    <w:rPr>
                      <w:sz w:val="20"/>
                      <w:lang w:val="de-DE"/>
                    </w:rPr>
                  </w:pPr>
                  <w:r>
                    <w:rPr>
                      <w:sz w:val="20"/>
                      <w:lang w:val="de-DE"/>
                    </w:rPr>
                    <w:t>U</w:t>
                  </w:r>
                  <w:r w:rsidRPr="00597DDC">
                    <w:rPr>
                      <w:sz w:val="20"/>
                      <w:lang w:val="de-DE"/>
                    </w:rPr>
                    <w:t>RL</w:t>
                  </w:r>
                  <w:r>
                    <w:rPr>
                      <w:sz w:val="20"/>
                      <w:lang w:val="de-DE"/>
                    </w:rPr>
                    <w:t xml:space="preserve">2 </w:t>
                  </w:r>
                  <w:r w:rsidRPr="00597DDC">
                    <w:rPr>
                      <w:sz w:val="20"/>
                      <w:lang w:val="de-DE"/>
                    </w:rPr>
                    <w:sym w:font="Wingdings" w:char="F0E0"/>
                  </w:r>
                </w:p>
              </w:txbxContent>
            </v:textbox>
          </v:shape>
        </w:pict>
      </w:r>
      <w:r>
        <w:rPr>
          <w:noProof/>
          <w:lang w:val="de-DE" w:eastAsia="de-DE"/>
        </w:rPr>
        <w:pict>
          <v:shape id="_x0000_s1095" type="#_x0000_t202" style="position:absolute;margin-left:-49.85pt;margin-top:22.8pt;width:66.85pt;height:18.8pt;z-index:251663360;mso-width-relative:margin;mso-height-relative:margin" stroked="f">
            <v:fill opacity="0"/>
            <v:textbox>
              <w:txbxContent>
                <w:p w:rsidR="00BF6162" w:rsidRPr="00597DDC" w:rsidRDefault="00BF6162">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Pr>
          <w:noProof/>
          <w:lang w:val="de-DE" w:eastAsia="de-DE"/>
        </w:rPr>
        <w:pict>
          <v:shape id="_x0000_s1094" type="#_x0000_t202" style="position:absolute;margin-left:-50.15pt;margin-top:88.8pt;width:66.85pt;height:18.8pt;z-index:251662336;mso-width-relative:margin;mso-height-relative:margin" stroked="f">
            <v:fill opacity="0"/>
            <v:textbox>
              <w:txbxContent>
                <w:p w:rsidR="00BF6162" w:rsidRPr="00597DDC" w:rsidRDefault="00BF6162">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sidR="00610E41">
        <w:rPr>
          <w:noProof/>
          <w:lang w:val="de-DE" w:eastAsia="de-DE"/>
        </w:rPr>
        <w:drawing>
          <wp:inline distT="0" distB="0" distL="0" distR="0">
            <wp:extent cx="6372860" cy="1497965"/>
            <wp:effectExtent l="19050" t="0" r="8890" b="0"/>
            <wp:docPr id="15" name="Grafik 14" descr="Multicast_vs_Multiple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ulticast_vs_Multiplex.png"/>
                    <pic:cNvPicPr/>
                  </pic:nvPicPr>
                  <pic:blipFill>
                    <a:blip r:embed="rId60" cstate="print"/>
                    <a:stretch>
                      <a:fillRect/>
                    </a:stretch>
                  </pic:blipFill>
                  <pic:spPr>
                    <a:xfrm>
                      <a:off x="0" y="0"/>
                      <a:ext cx="6372860" cy="1497965"/>
                    </a:xfrm>
                    <a:prstGeom prst="rect">
                      <a:avLst/>
                    </a:prstGeom>
                  </pic:spPr>
                </pic:pic>
              </a:graphicData>
            </a:graphic>
          </wp:inline>
        </w:drawing>
      </w:r>
    </w:p>
    <w:p w:rsidR="00BE5022" w:rsidRDefault="0094278D" w:rsidP="00610E41">
      <w:pPr>
        <w:pStyle w:val="Beschriftung"/>
      </w:pPr>
      <w:fldSimple w:instr=" SEQ Abbildung \* ARABIC ">
        <w:r w:rsidR="0004707B">
          <w:rPr>
            <w:noProof/>
          </w:rPr>
          <w:t>1</w:t>
        </w:r>
      </w:fldSimple>
      <w:r w:rsidR="00610E41">
        <w:t>: Multi</w:t>
      </w:r>
      <w:r w:rsidR="00597DDC">
        <w:t>streami</w:t>
      </w:r>
      <w:r w:rsidR="00610E41">
        <w:t>ng vs. Multiplexing (Muxing)</w:t>
      </w:r>
    </w:p>
    <w:p w:rsidR="0009130D" w:rsidRDefault="0009130D" w:rsidP="0009130D">
      <w:r>
        <w:t>Muxing is useful for low end clients with slow throughput (such as over a slow network connection).</w:t>
      </w:r>
      <w:r w:rsidRPr="00481CE7">
        <w:t xml:space="preserve"> </w:t>
      </w:r>
      <w:r>
        <w:t>Multiplexing is the process of alternately sending (interleaving) data.</w:t>
      </w:r>
    </w:p>
    <w:p w:rsidR="0009130D" w:rsidRDefault="0009130D" w:rsidP="0009130D">
      <w:r>
        <w:t>Multistreaming is on the other end of the spectrum where there is a high-end client and throughput that is greater than a tape drive can handle. Multistreaming allows multiple streams of a single client to occur simultaneously to multiple tape drives.</w:t>
      </w:r>
    </w:p>
    <w:p w:rsidR="0009130D" w:rsidRDefault="00065567" w:rsidP="0009130D">
      <w:r>
        <w:rPr>
          <w:b/>
        </w:rPr>
        <w:t>A combination of m</w:t>
      </w:r>
      <w:r w:rsidR="0009130D" w:rsidRPr="005668B0">
        <w:rPr>
          <w:b/>
        </w:rPr>
        <w:t>ultiplexing and multistreaming</w:t>
      </w:r>
      <w:r>
        <w:rPr>
          <w:b/>
        </w:rPr>
        <w:t xml:space="preserve"> is possible</w:t>
      </w:r>
      <w:r w:rsidR="0009130D" w:rsidRPr="005668B0">
        <w:rPr>
          <w:b/>
        </w:rPr>
        <w:t>.</w:t>
      </w:r>
      <w:r w:rsidR="0009130D">
        <w:t xml:space="preserve"> The right combination can reduce backup times of large clients. Be aware that multiplexing will reduce the performance of restores. The larger the multiplexing factor, the greater the</w:t>
      </w:r>
      <w:r w:rsidR="00075E83">
        <w:t xml:space="preserve"> impact on restore performance.</w:t>
      </w:r>
    </w:p>
    <w:p w:rsidR="0009130D" w:rsidRDefault="0009130D" w:rsidP="00BE5022"/>
    <w:p w:rsidR="00BE5022" w:rsidRDefault="00BE5022" w:rsidP="007A2243">
      <w:pPr>
        <w:pStyle w:val="Listenabsatz"/>
        <w:numPr>
          <w:ilvl w:val="0"/>
          <w:numId w:val="16"/>
        </w:numPr>
      </w:pPr>
      <w:r>
        <w:t xml:space="preserve">Muxing is slowing down the transmission speed. We need to perform some tracings to know if we might need it or not and if so, up to which degree. </w:t>
      </w:r>
    </w:p>
    <w:p w:rsidR="0009130D" w:rsidRDefault="00B630AE" w:rsidP="0009130D">
      <w:r>
        <w:br w:type="column"/>
      </w:r>
    </w:p>
    <w:p w:rsidR="006045EA" w:rsidRPr="00CA5ABC" w:rsidRDefault="006045EA" w:rsidP="00007CF1">
      <w:pPr>
        <w:pStyle w:val="berschrift4"/>
      </w:pPr>
      <w:r w:rsidRPr="00CA5ABC">
        <w:t>Internet Protocol Suite</w:t>
      </w:r>
    </w:p>
    <w:p w:rsidR="006045EA" w:rsidRPr="00CA5ABC" w:rsidRDefault="006045EA" w:rsidP="006045EA">
      <w:r w:rsidRPr="00CA5ABC">
        <w:t xml:space="preserve">The Internet protocol suite is the computer networking model and set of communication protocols used on the internet and similar computer networks. </w:t>
      </w:r>
    </w:p>
    <w:p w:rsidR="006045EA" w:rsidRPr="00CA5ABC" w:rsidRDefault="006045EA" w:rsidP="006045EA">
      <w:r w:rsidRPr="00CA5ABC">
        <w:t xml:space="preserve">The functionality of the internet protocol suite is encapsulated into divisions of layers of general functionality. The Data Flow is represented below. </w:t>
      </w:r>
    </w:p>
    <w:p w:rsidR="006045EA" w:rsidRDefault="006045EA" w:rsidP="006045EA">
      <w:pPr>
        <w:keepNext/>
      </w:pPr>
      <w:r w:rsidRPr="00CA5ABC">
        <w:rPr>
          <w:noProof/>
          <w:lang w:val="de-DE" w:eastAsia="de-DE"/>
        </w:rPr>
        <w:drawing>
          <wp:inline distT="0" distB="0" distL="0" distR="0">
            <wp:extent cx="3724275" cy="3069002"/>
            <wp:effectExtent l="19050" t="0" r="9525" b="0"/>
            <wp:docPr id="4" name="Grafik 5" descr="IP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S.PNG"/>
                    <pic:cNvPicPr/>
                  </pic:nvPicPr>
                  <pic:blipFill>
                    <a:blip r:embed="rId61" cstate="print"/>
                    <a:stretch>
                      <a:fillRect/>
                    </a:stretch>
                  </pic:blipFill>
                  <pic:spPr>
                    <a:xfrm>
                      <a:off x="0" y="0"/>
                      <a:ext cx="3724795" cy="3069430"/>
                    </a:xfrm>
                    <a:prstGeom prst="rect">
                      <a:avLst/>
                    </a:prstGeom>
                  </pic:spPr>
                </pic:pic>
              </a:graphicData>
            </a:graphic>
          </wp:inline>
        </w:drawing>
      </w:r>
    </w:p>
    <w:p w:rsidR="006045EA" w:rsidRPr="00CA5ABC" w:rsidRDefault="0094278D" w:rsidP="006045EA">
      <w:pPr>
        <w:pStyle w:val="Beschriftung"/>
      </w:pPr>
      <w:fldSimple w:instr=" SEQ Abbildung \* ARABIC ">
        <w:r w:rsidR="0004707B">
          <w:rPr>
            <w:noProof/>
          </w:rPr>
          <w:t>2</w:t>
        </w:r>
      </w:fldSimple>
      <w:r w:rsidR="006045EA">
        <w:t xml:space="preserve">: Data Flow concept </w:t>
      </w:r>
      <w:r w:rsidR="00BE5022">
        <w:t>[</w:t>
      </w:r>
      <w:r w:rsidR="00BE5022" w:rsidRPr="00BE5022">
        <w:t>By en:User:Kbrose - Prior Wikipedia artwork by en:User:Cburnett, CC BY-SA 3.0, https://commons.wikimedia.org/w/index.php?curid=1831900</w:t>
      </w:r>
      <w:r w:rsidR="00BE5022">
        <w:t>]</w:t>
      </w:r>
    </w:p>
    <w:p w:rsidR="006045EA" w:rsidRDefault="006045EA" w:rsidP="006045EA">
      <w:r w:rsidRPr="00CA5ABC">
        <w:t xml:space="preserve">For the Schleissheimer Streaming Concept a host-to-host transport is the most practical approach. </w:t>
      </w:r>
      <w:r>
        <w:t xml:space="preserve">Thanks to that we are able to skip the Internet Layer and the Link Layer. </w:t>
      </w:r>
    </w:p>
    <w:p w:rsidR="006045EA" w:rsidRPr="00CA5ABC" w:rsidRDefault="006045EA" w:rsidP="006045EA">
      <w:pPr>
        <w:tabs>
          <w:tab w:val="clear" w:pos="3430"/>
          <w:tab w:val="clear" w:pos="4876"/>
          <w:tab w:val="clear" w:pos="6861"/>
        </w:tabs>
        <w:autoSpaceDE w:val="0"/>
        <w:autoSpaceDN w:val="0"/>
        <w:adjustRightInd w:val="0"/>
        <w:spacing w:after="0"/>
        <w:rPr>
          <w:rFonts w:ascii="MS Shell Dlg 2" w:hAnsi="MS Shell Dlg 2" w:cs="MS Shell Dlg 2"/>
          <w:sz w:val="17"/>
          <w:szCs w:val="17"/>
          <w:lang w:eastAsia="de-DE"/>
        </w:rPr>
      </w:pPr>
      <w:r>
        <w:t>The following descriptions of protocols, which are to be used for this module, refer to the Request For Comments (RFC) which are provided by The Internet Engineering Task Force (IETF</w:t>
      </w:r>
      <w:r w:rsidRPr="00CA5ABC">
        <w:rPr>
          <w:rFonts w:cs="Arial"/>
          <w:sz w:val="26"/>
          <w:szCs w:val="26"/>
          <w:lang w:eastAsia="de-DE"/>
        </w:rPr>
        <w:t>®</w:t>
      </w:r>
      <w:r>
        <w:rPr>
          <w:rFonts w:cs="Arial"/>
          <w:sz w:val="26"/>
          <w:szCs w:val="26"/>
          <w:lang w:eastAsia="de-DE"/>
        </w:rPr>
        <w:t>).</w:t>
      </w:r>
    </w:p>
    <w:p w:rsidR="006045EA" w:rsidRPr="00CA5ABC" w:rsidRDefault="006045EA" w:rsidP="006045EA"/>
    <w:p w:rsidR="006045EA" w:rsidRPr="00CA5ABC" w:rsidRDefault="006045EA" w:rsidP="00007CF1">
      <w:pPr>
        <w:pStyle w:val="berschrift5"/>
      </w:pPr>
      <w:r w:rsidRPr="00CA5ABC">
        <w:t>Transport Layer</w:t>
      </w:r>
    </w:p>
    <w:p w:rsidR="006045EA" w:rsidRPr="00CA5ABC" w:rsidRDefault="006045EA" w:rsidP="00007CF1">
      <w:pPr>
        <w:pStyle w:val="berschrift6"/>
      </w:pPr>
      <w:r w:rsidRPr="00CA5ABC">
        <w:t>TCP: Transmission Control Protocol</w:t>
      </w:r>
    </w:p>
    <w:p w:rsidR="006045EA" w:rsidRPr="00CA5ABC" w:rsidRDefault="006045EA" w:rsidP="006045EA">
      <w:r w:rsidRPr="00CA5ABC">
        <w:t>Ref: RFC 793 (</w:t>
      </w:r>
      <w:hyperlink r:id="rId62" w:history="1">
        <w:r w:rsidRPr="00CA5ABC">
          <w:rPr>
            <w:rStyle w:val="Hyperlink"/>
          </w:rPr>
          <w:t>https://tools.ietf.org/html/rfc793</w:t>
        </w:r>
      </w:hyperlink>
      <w:r w:rsidRPr="00CA5ABC">
        <w:t xml:space="preserve">) </w:t>
      </w:r>
    </w:p>
    <w:p w:rsidR="006045EA" w:rsidRPr="00CA5ABC" w:rsidRDefault="006045EA" w:rsidP="006045EA">
      <w:r w:rsidRPr="00CA5ABC">
        <w:t xml:space="preserve">Responsibility: Providing reliable, ordered, and error-checked delivery of a stream of octets between applications running on hosts communicating over an IP network. </w:t>
      </w:r>
    </w:p>
    <w:p w:rsidR="006045EA" w:rsidRPr="00CA5ABC" w:rsidRDefault="006045EA" w:rsidP="006045EA">
      <w:r w:rsidRPr="00CA5ABC">
        <w:t xml:space="preserve">TCP has an additive 16-bit checksum. It can handle only a single stream of data per connection. </w:t>
      </w:r>
    </w:p>
    <w:p w:rsidR="006045EA" w:rsidRPr="00CA5ABC" w:rsidRDefault="006045EA" w:rsidP="006045EA"/>
    <w:p w:rsidR="006045EA" w:rsidRPr="00CA5ABC" w:rsidRDefault="006045EA" w:rsidP="00007CF1">
      <w:pPr>
        <w:pStyle w:val="berschrift6"/>
      </w:pPr>
      <w:r w:rsidRPr="00CA5ABC">
        <w:t>UDP: User Datagram Protocol</w:t>
      </w:r>
    </w:p>
    <w:p w:rsidR="006045EA" w:rsidRPr="00CA5ABC" w:rsidRDefault="006045EA" w:rsidP="006045EA">
      <w:r w:rsidRPr="00CA5ABC">
        <w:t>Ref: RFC 768 (</w:t>
      </w:r>
      <w:hyperlink r:id="rId63" w:history="1">
        <w:r w:rsidRPr="00CA5ABC">
          <w:rPr>
            <w:rStyle w:val="Hyperlink"/>
          </w:rPr>
          <w:t>https://tools.ietf.org/html/rfc768</w:t>
        </w:r>
      </w:hyperlink>
      <w:r w:rsidRPr="00CA5ABC">
        <w:t xml:space="preserve">) </w:t>
      </w:r>
    </w:p>
    <w:p w:rsidR="006045EA" w:rsidRPr="00CA5ABC" w:rsidRDefault="006045EA" w:rsidP="006045EA">
      <w:r w:rsidRPr="00CA5ABC">
        <w:lastRenderedPageBreak/>
        <w:t xml:space="preserve">Responsibiltiy: Providing simple connectionless transmissions with a minimum of protocol mechanism. Due to not having handshaking dialogues there is no guarantee of delivery, ordering or duplicate protection. UDP provides checksums for data integrity and port numbers for addressing different functions at the source and destination of the datagram. </w:t>
      </w:r>
    </w:p>
    <w:p w:rsidR="006045EA" w:rsidRPr="00CA5ABC" w:rsidRDefault="006045EA" w:rsidP="006045EA"/>
    <w:p w:rsidR="006045EA" w:rsidRPr="00CA5ABC" w:rsidRDefault="006045EA" w:rsidP="00007CF1">
      <w:pPr>
        <w:pStyle w:val="berschrift6"/>
      </w:pPr>
      <w:r w:rsidRPr="00CA5ABC">
        <w:t>SCTP: Stream Control Transmission Protocol</w:t>
      </w:r>
    </w:p>
    <w:p w:rsidR="006045EA" w:rsidRPr="00CA5ABC" w:rsidRDefault="006045EA" w:rsidP="006045EA">
      <w:r w:rsidRPr="00CA5ABC">
        <w:t>Ref: RFC 4960 (</w:t>
      </w:r>
      <w:hyperlink r:id="rId64" w:history="1">
        <w:r w:rsidRPr="00CA5ABC">
          <w:rPr>
            <w:rStyle w:val="Hyperlink"/>
          </w:rPr>
          <w:t>https://tools.ietf.org/html/rfc4960</w:t>
        </w:r>
      </w:hyperlink>
      <w:r w:rsidRPr="00CA5ABC">
        <w:t xml:space="preserve">) </w:t>
      </w:r>
    </w:p>
    <w:p w:rsidR="006045EA" w:rsidRPr="00CA5ABC" w:rsidRDefault="006045EA" w:rsidP="006045EA">
      <w:r w:rsidRPr="00CA5ABC">
        <w:t xml:space="preserve">Responsibility: Providing message oriented service feature like UDP and ensures reliable, in sequence transport of messages with congestion control like TCP. It provides multi-homing and redundant paths to increase resilience and reliability. </w:t>
      </w:r>
    </w:p>
    <w:p w:rsidR="006045EA" w:rsidRDefault="006045EA" w:rsidP="006045EA">
      <w:r w:rsidRPr="00CA5ABC">
        <w:t xml:space="preserve">SCTP has a 32-bit CRC. It can handle multiple simultaneous streams and multiplexed streams. It has connection detection and can detect dropped and duplicated packages. </w:t>
      </w:r>
    </w:p>
    <w:p w:rsidR="006045EA" w:rsidRDefault="006045EA" w:rsidP="006045EA"/>
    <w:p w:rsidR="006045EA" w:rsidRDefault="006045EA" w:rsidP="00007CF1">
      <w:pPr>
        <w:pStyle w:val="berschrift6"/>
      </w:pPr>
      <w:r>
        <w:t>Which Transport Protocol should be used for Schleissheimer Streaming Application?</w:t>
      </w:r>
    </w:p>
    <w:p w:rsidR="006045EA" w:rsidRDefault="006045EA" w:rsidP="006045EA">
      <w:r>
        <w:t xml:space="preserve">TCP is due to its handshaking dialogue service slowly and susceptible to delays. UDP is common used for streaming applications but there is no guarantee that the provided packages are going to be delivered. In Real Time applications, this should not bother much since little transmission errors can be concealed by correction algorithms on the receivers’ side. SCTP would be a great choice for the transmission since it is fast and it is checking for missing packages. Unfortunately, it is not a very commonly used Protocol so that available libraries that support RTP might probably not support SCTP. </w:t>
      </w:r>
    </w:p>
    <w:p w:rsidR="006045EA" w:rsidRPr="003C3B3B" w:rsidRDefault="006045EA" w:rsidP="006045EA">
      <w:r>
        <w:t xml:space="preserve">Because the recording module is supposed to work on the server (=sending) side the later analysis of the content can be done on lossless recorded data. Hence, it might be sufficient to use UDP for the Real Time playback. </w:t>
      </w:r>
    </w:p>
    <w:p w:rsidR="006045EA" w:rsidRPr="00CA5ABC" w:rsidRDefault="006045EA" w:rsidP="006045EA"/>
    <w:p w:rsidR="006045EA" w:rsidRPr="00CA5ABC" w:rsidRDefault="006045EA" w:rsidP="00007CF1">
      <w:pPr>
        <w:pStyle w:val="berschrift5"/>
      </w:pPr>
      <w:r w:rsidRPr="00CA5ABC">
        <w:t>Application Layer</w:t>
      </w:r>
    </w:p>
    <w:p w:rsidR="006045EA" w:rsidRPr="00CA5ABC" w:rsidRDefault="006045EA" w:rsidP="00007CF1">
      <w:pPr>
        <w:pStyle w:val="berschrift6"/>
      </w:pPr>
      <w:r w:rsidRPr="00CA5ABC">
        <w:t>RTP: Real Time Transport Protocol</w:t>
      </w:r>
    </w:p>
    <w:p w:rsidR="006045EA" w:rsidRPr="00CA5ABC" w:rsidRDefault="006045EA" w:rsidP="006045EA">
      <w:r w:rsidRPr="00CA5ABC">
        <w:t>Ref: RFC 3550 (</w:t>
      </w:r>
      <w:hyperlink r:id="rId65" w:history="1">
        <w:r w:rsidRPr="00CA5ABC">
          <w:rPr>
            <w:rStyle w:val="Hyperlink"/>
          </w:rPr>
          <w:t>https://tools.ietf.org/html/rfc3550</w:t>
        </w:r>
      </w:hyperlink>
      <w:r w:rsidRPr="00CA5ABC">
        <w:t>)</w:t>
      </w:r>
    </w:p>
    <w:p w:rsidR="006045EA" w:rsidRPr="00CA5ABC" w:rsidRDefault="006045EA" w:rsidP="006045EA">
      <w:r w:rsidRPr="00CA5ABC">
        <w:t xml:space="preserve">Responsibility: Delivering audio and video </w:t>
      </w:r>
      <w:r>
        <w:t>via</w:t>
      </w:r>
      <w:r w:rsidRPr="00CA5ABC">
        <w:t xml:space="preserve"> IP networks. Real-time, end-to-end transfer of streaming media. </w:t>
      </w:r>
    </w:p>
    <w:p w:rsidR="006045EA" w:rsidRPr="00CA5ABC" w:rsidRDefault="006045EA" w:rsidP="006045EA">
      <w:r w:rsidRPr="00CA5ABC">
        <w:t xml:space="preserve">The protocol provides facilities for jitter compensation and detection of out of sequence arrival in data, which are common during transmissions on an IP network. </w:t>
      </w:r>
    </w:p>
    <w:p w:rsidR="006045EA" w:rsidRPr="00CA5ABC" w:rsidRDefault="006045EA" w:rsidP="006045EA">
      <w:r w:rsidRPr="00CA5ABC">
        <w:t xml:space="preserve">Real-time multimedia streaming application require timely delivery of information and often can tolerate some packet loss to achieve this goal (by using error concealment algorithm). The TCP, although standardized for RTP use, is not normally used in RTP applications because TCP favors reliability over timeliness. Instead the majority of the RTP implementations are built on the UDP. </w:t>
      </w:r>
    </w:p>
    <w:p w:rsidR="006045EA" w:rsidRPr="00CA5ABC" w:rsidRDefault="006045EA" w:rsidP="006045EA"/>
    <w:p w:rsidR="006045EA" w:rsidRPr="00CA5ABC" w:rsidRDefault="006045EA" w:rsidP="00007CF1">
      <w:pPr>
        <w:pStyle w:val="berschrift5"/>
      </w:pPr>
      <w:r w:rsidRPr="00CA5ABC">
        <w:lastRenderedPageBreak/>
        <w:t xml:space="preserve">Control </w:t>
      </w:r>
      <w:r w:rsidR="006B4717">
        <w:t xml:space="preserve">and Description </w:t>
      </w:r>
      <w:r w:rsidRPr="00CA5ABC">
        <w:t>Protocols for Application layer</w:t>
      </w:r>
    </w:p>
    <w:p w:rsidR="006045EA" w:rsidRPr="00CA5ABC" w:rsidRDefault="006045EA" w:rsidP="00007CF1">
      <w:pPr>
        <w:pStyle w:val="berschrift6"/>
      </w:pPr>
      <w:r w:rsidRPr="00CA5ABC">
        <w:t>RTCP: Real Time Control Protocol</w:t>
      </w:r>
    </w:p>
    <w:p w:rsidR="006045EA" w:rsidRPr="00CA5ABC" w:rsidRDefault="006045EA" w:rsidP="006045EA">
      <w:r w:rsidRPr="00CA5ABC">
        <w:t xml:space="preserve">Ref: </w:t>
      </w:r>
      <w:r w:rsidR="004D34DF">
        <w:t xml:space="preserve">RFC 3550, </w:t>
      </w:r>
      <w:r w:rsidRPr="00CA5ABC">
        <w:t>RFC 3605 (</w:t>
      </w:r>
      <w:hyperlink r:id="rId66" w:history="1">
        <w:r w:rsidR="0003104F" w:rsidRPr="001944C5">
          <w:rPr>
            <w:rStyle w:val="Hyperlink"/>
          </w:rPr>
          <w:t>https://tools.ietf.org/html/rfc3550</w:t>
        </w:r>
      </w:hyperlink>
      <w:r w:rsidR="004D34DF">
        <w:t xml:space="preserve">, </w:t>
      </w:r>
      <w:hyperlink r:id="rId67" w:history="1">
        <w:r w:rsidR="004D34DF" w:rsidRPr="00E429A5">
          <w:rPr>
            <w:rStyle w:val="Hyperlink"/>
          </w:rPr>
          <w:t>https://tools.ietf.org/html/rfc3605</w:t>
        </w:r>
      </w:hyperlink>
      <w:r w:rsidR="0003104F">
        <w:t>)</w:t>
      </w:r>
      <w:r w:rsidR="004D34DF">
        <w:t xml:space="preserve"> </w:t>
      </w:r>
      <w:r w:rsidR="0003104F">
        <w:t xml:space="preserve"> </w:t>
      </w:r>
    </w:p>
    <w:p w:rsidR="006045EA" w:rsidRPr="00CA5ABC" w:rsidRDefault="006045EA" w:rsidP="006045EA">
      <w:r w:rsidRPr="00CA5ABC">
        <w:t xml:space="preserve">Responsibility: Providing out-of-band statistics and control information for an RTP session. </w:t>
      </w:r>
    </w:p>
    <w:p w:rsidR="006045EA" w:rsidRPr="008410BD" w:rsidRDefault="006045EA" w:rsidP="006045EA">
      <w:r w:rsidRPr="00CA5ABC">
        <w:t xml:space="preserve">The primary function of RTCP is to provide feedback on the quality of service (QoS) in media distribution by periodically sending statistics information to participants in a streaming media session. </w:t>
      </w:r>
    </w:p>
    <w:p w:rsidR="006045EA" w:rsidRPr="00CA5ABC" w:rsidRDefault="006045EA" w:rsidP="006045EA"/>
    <w:p w:rsidR="006045EA" w:rsidRPr="00CA5ABC" w:rsidRDefault="006045EA" w:rsidP="00007CF1">
      <w:pPr>
        <w:pStyle w:val="berschrift6"/>
      </w:pPr>
      <w:r w:rsidRPr="00CA5ABC">
        <w:t>RTSP: Real Time Streaming Protocol</w:t>
      </w:r>
    </w:p>
    <w:p w:rsidR="006045EA" w:rsidRPr="00CA5ABC" w:rsidRDefault="006045EA" w:rsidP="006045EA">
      <w:r w:rsidRPr="00CA5ABC">
        <w:t>Ref: RFC 2326 (</w:t>
      </w:r>
      <w:hyperlink r:id="rId68" w:history="1">
        <w:r w:rsidRPr="00CA5ABC">
          <w:rPr>
            <w:rStyle w:val="Hyperlink"/>
          </w:rPr>
          <w:t>https://tools.ietf.org/html/rfc2326</w:t>
        </w:r>
      </w:hyperlink>
      <w:r w:rsidRPr="00CA5ABC">
        <w:t xml:space="preserve">) </w:t>
      </w:r>
    </w:p>
    <w:p w:rsidR="006045EA" w:rsidRPr="00CA5ABC" w:rsidRDefault="006045EA" w:rsidP="006045EA">
      <w:r w:rsidRPr="00CA5ABC">
        <w:t xml:space="preserve">Responsibility: Establishing and controlling media sessions between end points. </w:t>
      </w:r>
    </w:p>
    <w:p w:rsidR="006045EA" w:rsidRDefault="006045EA" w:rsidP="006045EA">
      <w:r w:rsidRPr="00CA5ABC">
        <w:t xml:space="preserve">Clients of media servers issue VCR-style commands (e.g. play, record, pause) to facilitate real-time control of the media streaming from server to a client or from a client to a server. </w:t>
      </w:r>
    </w:p>
    <w:p w:rsidR="006045EA" w:rsidRPr="00CA5ABC" w:rsidRDefault="006045EA" w:rsidP="006045EA"/>
    <w:p w:rsidR="006045EA" w:rsidRPr="00CA5ABC" w:rsidRDefault="006045EA" w:rsidP="00007CF1">
      <w:pPr>
        <w:pStyle w:val="berschrift6"/>
      </w:pPr>
      <w:r w:rsidRPr="00CA5ABC">
        <w:t>SIP: Session Initiation Protocol</w:t>
      </w:r>
    </w:p>
    <w:p w:rsidR="006045EA" w:rsidRPr="00CA5ABC" w:rsidRDefault="006045EA" w:rsidP="006045EA">
      <w:r w:rsidRPr="00CA5ABC">
        <w:t>Ref: RFC 3261 (</w:t>
      </w:r>
      <w:hyperlink r:id="rId69" w:history="1">
        <w:r w:rsidRPr="00CA5ABC">
          <w:rPr>
            <w:rStyle w:val="Hyperlink"/>
          </w:rPr>
          <w:t>https://tools.ietf.org/html/rfc3261</w:t>
        </w:r>
      </w:hyperlink>
      <w:r w:rsidRPr="00CA5ABC">
        <w:t xml:space="preserve">) </w:t>
      </w:r>
    </w:p>
    <w:p w:rsidR="00641E74" w:rsidRDefault="006045EA" w:rsidP="006045EA">
      <w:r w:rsidRPr="00CA5ABC">
        <w:t xml:space="preserve">Responsibility: Establishing connections across the network. </w:t>
      </w:r>
    </w:p>
    <w:p w:rsidR="006045EA" w:rsidRDefault="006045EA" w:rsidP="006045EA">
      <w:r w:rsidRPr="00CA5ABC">
        <w:t xml:space="preserve">Creating, modifying and terminating session consisting of one or several media streams. </w:t>
      </w:r>
    </w:p>
    <w:p w:rsidR="004D34DF" w:rsidRDefault="004D34DF" w:rsidP="006045EA"/>
    <w:p w:rsidR="004D34DF" w:rsidRDefault="004D34DF" w:rsidP="00007CF1">
      <w:pPr>
        <w:pStyle w:val="berschrift6"/>
      </w:pPr>
      <w:r>
        <w:t>SDP: Session Description Protocol</w:t>
      </w:r>
    </w:p>
    <w:p w:rsidR="006045EA" w:rsidRDefault="004D34DF" w:rsidP="006045EA">
      <w:r>
        <w:t>Ref: RFC 4566 (</w:t>
      </w:r>
      <w:hyperlink r:id="rId70" w:history="1">
        <w:r w:rsidRPr="00E429A5">
          <w:rPr>
            <w:rStyle w:val="Hyperlink"/>
          </w:rPr>
          <w:t>https://tools.ietf.org/html/rfc4566</w:t>
        </w:r>
      </w:hyperlink>
      <w:r>
        <w:t xml:space="preserve">) </w:t>
      </w:r>
    </w:p>
    <w:p w:rsidR="00641E74" w:rsidRDefault="00641E74" w:rsidP="006045EA">
      <w:r>
        <w:t>Responsibility: D</w:t>
      </w:r>
      <w:r w:rsidR="004D34DF" w:rsidRPr="004D34DF">
        <w:t>escribing streaming media initialization parameters.</w:t>
      </w:r>
      <w:r w:rsidR="004D34DF">
        <w:t xml:space="preserve"> </w:t>
      </w:r>
    </w:p>
    <w:p w:rsidR="004D34DF" w:rsidRDefault="00641E74" w:rsidP="006045EA">
      <w:r>
        <w:t>SDP</w:t>
      </w:r>
      <w:r w:rsidR="004D34DF">
        <w:t xml:space="preserve"> </w:t>
      </w:r>
      <w:r w:rsidR="004D34DF" w:rsidRPr="004D34DF">
        <w:t>is intended for describing multimedia communication sessions for the purposes of session announcement, session invitation, and parameter negotiation. SDP does not deliver media itself but is used between end points for negotiation of media type, format, and all associated properties. The set of properties and parameters are often called a session profile. SDP is designed to be extensible to support new media types and formats.</w:t>
      </w:r>
    </w:p>
    <w:p w:rsidR="004D34DF" w:rsidRDefault="004D34DF" w:rsidP="006045EA"/>
    <w:p w:rsidR="006045EA" w:rsidRDefault="006045EA" w:rsidP="00007CF1">
      <w:pPr>
        <w:pStyle w:val="berschrift6"/>
      </w:pPr>
      <w:r>
        <w:t>RTMP: Real Time Messaging Protocol</w:t>
      </w:r>
    </w:p>
    <w:p w:rsidR="006045EA" w:rsidRPr="00CA5ABC" w:rsidRDefault="006045EA" w:rsidP="006045EA">
      <w:r>
        <w:t xml:space="preserve">Proprietary protocol primarily used by Flash. Adobe has released a specification for it which is incomplete in some respects. Usually used over TCP. Operates in the application through session layers. Not really an option for Schleissheimer Streaming concept. </w:t>
      </w:r>
    </w:p>
    <w:p w:rsidR="006045EA" w:rsidRPr="00CA5ABC" w:rsidRDefault="006045EA" w:rsidP="006045EA"/>
    <w:p w:rsidR="006045EA" w:rsidRPr="00CA5ABC" w:rsidRDefault="006045EA" w:rsidP="00007CF1">
      <w:pPr>
        <w:pStyle w:val="berschrift4"/>
      </w:pPr>
      <w:r w:rsidRPr="00CA5ABC">
        <w:t>Details about Application Layer</w:t>
      </w:r>
    </w:p>
    <w:p w:rsidR="006045EA" w:rsidRPr="00CA5ABC" w:rsidRDefault="006045EA" w:rsidP="006045EA">
      <w:r w:rsidRPr="00CA5ABC">
        <w:t xml:space="preserve">Applications typically run RTP on top of UDP to make use of its multiplexing and checksum services; both protocols contribute parts of the transport protocol functionality. However, </w:t>
      </w:r>
      <w:r w:rsidRPr="00CA5ABC">
        <w:rPr>
          <w:b/>
        </w:rPr>
        <w:t>RTP may be used with other suitable underlying network or transport protocols</w:t>
      </w:r>
      <w:r w:rsidRPr="00CA5ABC">
        <w:t>.</w:t>
      </w:r>
      <w:r w:rsidRPr="00CA5ABC">
        <w:br/>
        <w:t xml:space="preserve">Note that </w:t>
      </w:r>
      <w:r w:rsidRPr="00CA5ABC">
        <w:rPr>
          <w:b/>
        </w:rPr>
        <w:t>RTP itself does not provide any mechanism to ensure timely delivery</w:t>
      </w:r>
      <w:r w:rsidRPr="00CA5ABC">
        <w:t xml:space="preserve"> or provide </w:t>
      </w:r>
      <w:r w:rsidRPr="00CA5ABC">
        <w:lastRenderedPageBreak/>
        <w:t>other quality-of-service guarantees, but relies on lower-layer services to do so.  It does not guarantee delivery or prevent out-of-order delivery, nor does it assume that the underlying network is reliable and delivers packets in sequence.  The sequence numbers included in RTP allow the receiver to reconstruct the sender's packet sequence, but sequence numbers might also be used to determine the proper location of a packet, for example in video decoding, without necessarily decoding packets in sequence. (Ref. RFC 3550, 1.)</w:t>
      </w:r>
    </w:p>
    <w:p w:rsidR="006045EA" w:rsidRDefault="006045EA" w:rsidP="006045EA">
      <w:r w:rsidRPr="00CA5ABC">
        <w:t xml:space="preserve">If </w:t>
      </w:r>
      <w:r w:rsidRPr="00CA5ABC">
        <w:rPr>
          <w:b/>
        </w:rPr>
        <w:t>both audio and video media</w:t>
      </w:r>
      <w:r w:rsidRPr="00CA5ABC">
        <w:t xml:space="preserve"> are used in a conference, they are </w:t>
      </w:r>
      <w:r w:rsidRPr="00CA5ABC">
        <w:rPr>
          <w:b/>
        </w:rPr>
        <w:t>transmitted as separate RTP sessions</w:t>
      </w:r>
      <w:r w:rsidRPr="00CA5ABC">
        <w:t xml:space="preserve">. That is, separate RTP and RTCP packets are transmitted for each medium using two different UDP port pairs and/or multicast addresses.  There is no direct coupling at the RTP level between the audio and video sessions, except that a user participating in both sessions should use the same distinguished (canonical) name in the RTCP packets for both so that the sessions can be associated. </w:t>
      </w:r>
      <w:r w:rsidRPr="00CA5ABC">
        <w:br/>
      </w:r>
      <w:r w:rsidR="00EC6785">
        <w:t>S</w:t>
      </w:r>
      <w:r w:rsidRPr="00CA5ABC">
        <w:t>ynchronized playback of a source's audio and video can be achieved using timing information carried in the RTCP packets for both sessions. (Ref. RFC 3550, 2.2)</w:t>
      </w:r>
    </w:p>
    <w:p w:rsidR="006045EA" w:rsidRDefault="003F7688" w:rsidP="007A2243">
      <w:pPr>
        <w:pStyle w:val="berschrift5"/>
        <w:numPr>
          <w:ilvl w:val="4"/>
          <w:numId w:val="25"/>
        </w:numPr>
      </w:pPr>
      <w:r>
        <w:t>Mixers and Translators</w:t>
      </w:r>
    </w:p>
    <w:p w:rsidR="003F7688" w:rsidRDefault="003F7688" w:rsidP="003F7688">
      <w:r>
        <w:t xml:space="preserve">For Clients connected via a lower bandwidth a </w:t>
      </w:r>
      <w:r w:rsidRPr="008E5632">
        <w:rPr>
          <w:b/>
        </w:rPr>
        <w:t>mixer resynchronizes</w:t>
      </w:r>
      <w:r>
        <w:t xml:space="preserve"> incoming audio packets to reconstruct the constant 20 ms spacing generated by the sender, mixes these reconstructed audio streams into a single stream, translates the audio encoding to a lower-bandwidth one and forwards the lower-bandwidth packet stream across the low-speed link.  These packets might be unicast to a single recipient or multicast on a different address to multiple recipients.  </w:t>
      </w:r>
    </w:p>
    <w:p w:rsidR="003F7688" w:rsidRPr="003F7688" w:rsidRDefault="003F7688" w:rsidP="003F7688">
      <w:r>
        <w:t xml:space="preserve">Translators are being used to enable connections to clients whose IP is not directly reachable (e.g. behind </w:t>
      </w:r>
      <w:r w:rsidR="008E5632">
        <w:t xml:space="preserve">an application-level firewall). </w:t>
      </w:r>
    </w:p>
    <w:p w:rsidR="003F7688" w:rsidRDefault="003F7688" w:rsidP="006045EA"/>
    <w:p w:rsidR="006045EA" w:rsidRDefault="006045EA" w:rsidP="00007CF1">
      <w:pPr>
        <w:pStyle w:val="berschrift5"/>
      </w:pPr>
      <w:r>
        <w:t xml:space="preserve">Definitions </w:t>
      </w:r>
    </w:p>
    <w:p w:rsidR="006045EA" w:rsidRDefault="006045EA" w:rsidP="006045EA">
      <w:r>
        <w:t>(Ref. RFC 3550, 3.)</w:t>
      </w:r>
    </w:p>
    <w:p w:rsidR="006045EA" w:rsidRDefault="006045EA" w:rsidP="007A2243">
      <w:pPr>
        <w:pStyle w:val="Listenabsatz"/>
        <w:numPr>
          <w:ilvl w:val="0"/>
          <w:numId w:val="10"/>
        </w:numPr>
      </w:pPr>
      <w:r w:rsidRPr="00BE4891">
        <w:rPr>
          <w:b/>
        </w:rPr>
        <w:t>RTP payload</w:t>
      </w:r>
      <w:r w:rsidRPr="00A15A87">
        <w:t>: The data transported by RTP in a packet</w:t>
      </w:r>
      <w:r>
        <w:t xml:space="preserve"> […]</w:t>
      </w:r>
    </w:p>
    <w:p w:rsidR="006045EA" w:rsidRDefault="006045EA" w:rsidP="007A2243">
      <w:pPr>
        <w:pStyle w:val="Listenabsatz"/>
        <w:numPr>
          <w:ilvl w:val="0"/>
          <w:numId w:val="10"/>
        </w:numPr>
      </w:pPr>
      <w:r w:rsidRPr="00BE4891">
        <w:rPr>
          <w:b/>
        </w:rPr>
        <w:t>RTP packet</w:t>
      </w:r>
      <w:r>
        <w:t>: A data packet consisting of the fixed RTP header, a possibly empty list of contributing sources (see below), and the payload data.  Some underlying protocols may require an encapsulation of the RTP packet to be defined.[…]</w:t>
      </w:r>
    </w:p>
    <w:p w:rsidR="006045EA" w:rsidRDefault="006045EA" w:rsidP="007A2243">
      <w:pPr>
        <w:pStyle w:val="Listenabsatz"/>
        <w:numPr>
          <w:ilvl w:val="0"/>
          <w:numId w:val="10"/>
        </w:numPr>
      </w:pPr>
      <w:r w:rsidRPr="00700044">
        <w:rPr>
          <w:b/>
        </w:rPr>
        <w:t>RTCP packet</w:t>
      </w:r>
      <w:r>
        <w:t>: A control packet consisting of a fixed header part similar to that of RTP data packets, followed by structured elements that vary depending upon the RTCP packet type. […]Typically, multiple RTCP packets are sent together as a compound RTCP packet in a single packet of the underlying protocol; […]</w:t>
      </w:r>
    </w:p>
    <w:p w:rsidR="006045EA" w:rsidRDefault="006045EA" w:rsidP="007A2243">
      <w:pPr>
        <w:pStyle w:val="Listenabsatz"/>
        <w:numPr>
          <w:ilvl w:val="0"/>
          <w:numId w:val="10"/>
        </w:numPr>
      </w:pPr>
      <w:r w:rsidRPr="002356F5">
        <w:rPr>
          <w:b/>
        </w:rPr>
        <w:t>RTP session</w:t>
      </w:r>
      <w:r>
        <w:t>: An association among a set of participants communicating with RTP.  A participant may be involved in multiple RTP sessions at the same time. In a multimedia session, each medium is typically carried in a separate RTP session with its own RTCP packets unless the the encoding itself multiplexes multiple media into a single data stream. A participant distinguishes multiple RTP sessions by reception of different sessions using different pairs of destination transport addresses, where a pair of transport addresses comprises one network address plus a pair of ports for RTP and RTCP.</w:t>
      </w:r>
    </w:p>
    <w:p w:rsidR="006045EA" w:rsidRDefault="006045EA" w:rsidP="007A2243">
      <w:pPr>
        <w:pStyle w:val="Listenabsatz"/>
        <w:numPr>
          <w:ilvl w:val="0"/>
          <w:numId w:val="10"/>
        </w:numPr>
      </w:pPr>
      <w:r w:rsidRPr="00700044">
        <w:rPr>
          <w:b/>
        </w:rPr>
        <w:t>Synchronization source (SSRC)</w:t>
      </w:r>
      <w:r>
        <w:t xml:space="preserve">: The source of a stream of RTP packets, identified by a 32-bit numeric SSRC identifier carried in the RTP header so as not to be dependent upon the network address. All packets from a synchronization source form </w:t>
      </w:r>
      <w:r>
        <w:lastRenderedPageBreak/>
        <w:t>part of the same timing and sequence number space, so a receiver groups packets by synchronization source for playback.[…] The SSRC identifier is a randomly chosen value meant to be globally unique within a particular RTP session (see Section 8).  A participant need not use the same SSRC identifier for all the RTP sessions in a multimedia session; the binding of the SSRC identifiers is provided through RTCP (see Section 6.5.1).</w:t>
      </w:r>
    </w:p>
    <w:p w:rsidR="006045EA" w:rsidRDefault="006045EA" w:rsidP="007A2243">
      <w:pPr>
        <w:pStyle w:val="Listenabsatz"/>
        <w:numPr>
          <w:ilvl w:val="0"/>
          <w:numId w:val="10"/>
        </w:numPr>
      </w:pPr>
      <w:r w:rsidRPr="00700044">
        <w:rPr>
          <w:b/>
        </w:rPr>
        <w:t>Contributing source (CSRC)</w:t>
      </w:r>
      <w:r>
        <w:t>: A source of a stream of RTP packets that has contributed to the combined stream produced by an RTP mixer (see below).  The mixer inserts a list of the SSRC identifiers of the sources that contributed to the generation of a particular packet into the RTP header of that packet. This list is called the CSRC list.</w:t>
      </w:r>
    </w:p>
    <w:p w:rsidR="006045EA" w:rsidRDefault="006045EA" w:rsidP="007A2243">
      <w:pPr>
        <w:pStyle w:val="Listenabsatz"/>
        <w:numPr>
          <w:ilvl w:val="0"/>
          <w:numId w:val="10"/>
        </w:numPr>
      </w:pPr>
      <w:r w:rsidRPr="00700044">
        <w:rPr>
          <w:b/>
        </w:rPr>
        <w:t>End system</w:t>
      </w:r>
      <w:r>
        <w:t>: An application that generates the content to be sent in RTP packets and/or consumes the content of received RTP packets.</w:t>
      </w:r>
    </w:p>
    <w:p w:rsidR="006045EA" w:rsidRDefault="006045EA" w:rsidP="007A2243">
      <w:pPr>
        <w:pStyle w:val="Listenabsatz"/>
        <w:numPr>
          <w:ilvl w:val="0"/>
          <w:numId w:val="10"/>
        </w:numPr>
      </w:pPr>
      <w:r w:rsidRPr="00700044">
        <w:rPr>
          <w:b/>
        </w:rPr>
        <w:t>Mixer</w:t>
      </w:r>
      <w:r>
        <w:t>: An intermediate system that receives RTP packets from one or more sources, possibly changes the data format, combines the packets in some manner and then forwards a new RTP packet. Since the timing among multiple input sources will not generally be synchronized, the mixer will make timing adjustments among the streams and generate its own timing for the combined stream. Thus, all data packets originating from a mixer will be identified as having the mixer as their synchronization source.</w:t>
      </w:r>
    </w:p>
    <w:p w:rsidR="006045EA" w:rsidRDefault="006045EA" w:rsidP="007A2243">
      <w:pPr>
        <w:pStyle w:val="Listenabsatz"/>
        <w:numPr>
          <w:ilvl w:val="0"/>
          <w:numId w:val="10"/>
        </w:numPr>
      </w:pPr>
      <w:r w:rsidRPr="00700044">
        <w:rPr>
          <w:b/>
        </w:rPr>
        <w:t>Translator</w:t>
      </w:r>
      <w:r>
        <w:t xml:space="preserve">: An intermediate system that forwards RTP packets with their synchronization source identifier intact. </w:t>
      </w:r>
    </w:p>
    <w:p w:rsidR="006045EA" w:rsidRDefault="006045EA" w:rsidP="007A2243">
      <w:pPr>
        <w:pStyle w:val="Listenabsatz"/>
        <w:numPr>
          <w:ilvl w:val="0"/>
          <w:numId w:val="10"/>
        </w:numPr>
      </w:pPr>
      <w:r w:rsidRPr="002356F5">
        <w:rPr>
          <w:b/>
        </w:rPr>
        <w:t>Monitor</w:t>
      </w:r>
      <w:r>
        <w:t>: An application that receives RTCP packets sent by participants in an RTP session, in particular the reception reports, and estimates the current quality of service for distribution monitoring, fault diagnosis and long-term statistics. The monitor function is likely to be built into the application(s) participating in the session, but may also be a separate application that does not otherwise participate and does not send or receive the RTP data packets (since they are on a separate port). These are called third-party monitors.</w:t>
      </w:r>
    </w:p>
    <w:p w:rsidR="006045EA" w:rsidRDefault="006045EA" w:rsidP="00007CF1">
      <w:pPr>
        <w:pStyle w:val="berschrift5"/>
      </w:pPr>
      <w:r>
        <w:t>Misc</w:t>
      </w:r>
    </w:p>
    <w:p w:rsidR="006045EA" w:rsidRDefault="006045EA" w:rsidP="006045EA">
      <w:r>
        <w:t xml:space="preserve">The </w:t>
      </w:r>
      <w:r w:rsidRPr="003415FA">
        <w:rPr>
          <w:b/>
        </w:rPr>
        <w:t>byte order</w:t>
      </w:r>
      <w:r>
        <w:t xml:space="preserve"> is big-endian (most significant byte (octet) first). Numerical constants are in decimal. </w:t>
      </w:r>
    </w:p>
    <w:p w:rsidR="006045EA" w:rsidRDefault="006045EA" w:rsidP="006045EA">
      <w:r>
        <w:t xml:space="preserve">All </w:t>
      </w:r>
      <w:r w:rsidRPr="003415FA">
        <w:rPr>
          <w:b/>
        </w:rPr>
        <w:t>header data</w:t>
      </w:r>
      <w:r>
        <w:t xml:space="preserve"> is aligned to it s natural </w:t>
      </w:r>
      <w:r w:rsidRPr="003415FA">
        <w:rPr>
          <w:b/>
        </w:rPr>
        <w:t>length</w:t>
      </w:r>
      <w:r>
        <w:t xml:space="preserve"> (16-bit fields aligned on even offsets, 32-bit fields aligned at offsets divisible by four, Octets have a value of zero). </w:t>
      </w:r>
    </w:p>
    <w:p w:rsidR="006045EA" w:rsidRDefault="006045EA" w:rsidP="006045EA">
      <w:r w:rsidRPr="003415FA">
        <w:rPr>
          <w:b/>
        </w:rPr>
        <w:t>Wallclock time</w:t>
      </w:r>
      <w:r>
        <w:t xml:space="preserve"> in NTP format (in sec reltive to UTC at 0:00 on 01.01.1900) as uint64 with integer part in the first 32 digits, fraction parts last 32 digits. Used for synchronization. </w:t>
      </w:r>
    </w:p>
    <w:p w:rsidR="006045EA" w:rsidRDefault="006045EA" w:rsidP="006045EA"/>
    <w:p w:rsidR="006045EA" w:rsidRDefault="00F65A39" w:rsidP="00007CF1">
      <w:pPr>
        <w:pStyle w:val="berschrift5"/>
      </w:pPr>
      <w:r>
        <w:t xml:space="preserve">RTP </w:t>
      </w:r>
      <w:r w:rsidR="006045EA">
        <w:t>Header Fields</w:t>
      </w:r>
    </w:p>
    <w:p w:rsidR="006045EA" w:rsidRPr="003415FA" w:rsidRDefault="006045EA" w:rsidP="006045EA">
      <w:pPr>
        <w:pStyle w:val="HTMLVorformatiert"/>
        <w:rPr>
          <w:lang w:val="en-US"/>
        </w:rPr>
      </w:pPr>
      <w:r w:rsidRPr="003415FA">
        <w:rPr>
          <w:lang w:val="en-US"/>
        </w:rPr>
        <w:t xml:space="preserve">    0                   1                   2                   3</w:t>
      </w:r>
    </w:p>
    <w:p w:rsidR="006045EA" w:rsidRPr="003415FA" w:rsidRDefault="006045EA" w:rsidP="006045EA">
      <w:pPr>
        <w:pStyle w:val="HTMLVorformatiert"/>
        <w:rPr>
          <w:lang w:val="en-US"/>
        </w:rPr>
      </w:pPr>
      <w:r w:rsidRPr="003415FA">
        <w:rPr>
          <w:lang w:val="en-US"/>
        </w:rPr>
        <w:t xml:space="preserve">    0 1 2 3 4 5 6 7 8 9 0 1 2 3 4 5 6 7 8 9 0 1 2 3 4 5 6 7 8 9 0 1</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|V=2|P|X|  CC   |M|     PT      |       sequence number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timestamp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synchronization source (SSRC) identifier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contributing source (CSRC) identifiers             |</w:t>
      </w:r>
    </w:p>
    <w:p w:rsidR="006045EA" w:rsidRPr="003415FA" w:rsidRDefault="006045EA" w:rsidP="006045EA">
      <w:pPr>
        <w:pStyle w:val="HTMLVorformatiert"/>
        <w:rPr>
          <w:lang w:val="en-US"/>
        </w:rPr>
      </w:pPr>
      <w:r w:rsidRPr="003415FA">
        <w:rPr>
          <w:lang w:val="en-US"/>
        </w:rPr>
        <w:t xml:space="preserve">   |                             ....                              |</w:t>
      </w:r>
    </w:p>
    <w:p w:rsidR="006045EA" w:rsidRDefault="006045EA" w:rsidP="006045EA">
      <w:pPr>
        <w:pStyle w:val="HTMLVorformatiert"/>
        <w:rPr>
          <w:lang w:val="en-US"/>
        </w:rPr>
      </w:pPr>
      <w:r w:rsidRPr="003415FA">
        <w:rPr>
          <w:lang w:val="en-US"/>
        </w:rPr>
        <w:t xml:space="preserve">   +-+-+-+-+-+-+-+-+-+-+-+-+-+-+-+-+-+-+-+-+-+-+-+-+-+-+-+-+-+-+-+-+</w:t>
      </w:r>
    </w:p>
    <w:p w:rsidR="006045EA" w:rsidRDefault="006045EA" w:rsidP="006045EA">
      <w:pPr>
        <w:pStyle w:val="HTMLVorformatiert"/>
        <w:rPr>
          <w:lang w:val="en-US"/>
        </w:rPr>
      </w:pPr>
    </w:p>
    <w:p w:rsidR="006045EA" w:rsidRPr="003415FA" w:rsidRDefault="0094278D" w:rsidP="006045EA">
      <w:pPr>
        <w:pStyle w:val="Beschriftung"/>
      </w:pPr>
      <w:fldSimple w:instr=" SEQ Abbildung \* ARABIC ">
        <w:r w:rsidR="0004707B">
          <w:rPr>
            <w:noProof/>
          </w:rPr>
          <w:t>3</w:t>
        </w:r>
      </w:fldSimple>
      <w:r w:rsidR="006045EA">
        <w:t>: Structure of RTP Header Fields</w:t>
      </w:r>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737"/>
        <w:gridCol w:w="924"/>
        <w:gridCol w:w="1204"/>
      </w:tblGrid>
      <w:tr w:rsidR="006045EA" w:rsidTr="0003104F">
        <w:tc>
          <w:tcPr>
            <w:tcW w:w="2737" w:type="dxa"/>
            <w:shd w:val="clear" w:color="auto" w:fill="D9D9D9" w:themeFill="background1" w:themeFillShade="D9"/>
          </w:tcPr>
          <w:p w:rsidR="006045EA" w:rsidRDefault="006045EA" w:rsidP="0003104F">
            <w:r>
              <w:t>Field name</w:t>
            </w:r>
          </w:p>
        </w:tc>
        <w:tc>
          <w:tcPr>
            <w:tcW w:w="924" w:type="dxa"/>
            <w:shd w:val="clear" w:color="auto" w:fill="D9D9D9" w:themeFill="background1" w:themeFillShade="D9"/>
          </w:tcPr>
          <w:p w:rsidR="006045EA" w:rsidRDefault="006045EA" w:rsidP="0003104F">
            <w:r>
              <w:t>Abbr.</w:t>
            </w:r>
          </w:p>
        </w:tc>
        <w:tc>
          <w:tcPr>
            <w:tcW w:w="1204" w:type="dxa"/>
            <w:shd w:val="clear" w:color="auto" w:fill="D9D9D9" w:themeFill="background1" w:themeFillShade="D9"/>
          </w:tcPr>
          <w:p w:rsidR="006045EA" w:rsidRDefault="006045EA" w:rsidP="0003104F">
            <w:r>
              <w:t>Bit size</w:t>
            </w:r>
          </w:p>
        </w:tc>
      </w:tr>
      <w:tr w:rsidR="006045EA" w:rsidTr="0003104F">
        <w:tc>
          <w:tcPr>
            <w:tcW w:w="2737" w:type="dxa"/>
          </w:tcPr>
          <w:p w:rsidR="006045EA" w:rsidRDefault="006045EA" w:rsidP="0003104F">
            <w:r>
              <w:t>Version</w:t>
            </w:r>
          </w:p>
        </w:tc>
        <w:tc>
          <w:tcPr>
            <w:tcW w:w="924" w:type="dxa"/>
          </w:tcPr>
          <w:p w:rsidR="006045EA" w:rsidRDefault="006045EA" w:rsidP="0003104F">
            <w:r>
              <w:t>V</w:t>
            </w:r>
          </w:p>
        </w:tc>
        <w:tc>
          <w:tcPr>
            <w:tcW w:w="1204" w:type="dxa"/>
          </w:tcPr>
          <w:p w:rsidR="006045EA" w:rsidRDefault="006045EA" w:rsidP="0003104F">
            <w:r>
              <w:t>2</w:t>
            </w:r>
          </w:p>
        </w:tc>
      </w:tr>
      <w:tr w:rsidR="006045EA" w:rsidTr="0003104F">
        <w:tc>
          <w:tcPr>
            <w:tcW w:w="2737" w:type="dxa"/>
          </w:tcPr>
          <w:p w:rsidR="006045EA" w:rsidRDefault="006045EA" w:rsidP="0003104F">
            <w:r>
              <w:t>Padding</w:t>
            </w:r>
          </w:p>
        </w:tc>
        <w:tc>
          <w:tcPr>
            <w:tcW w:w="924" w:type="dxa"/>
          </w:tcPr>
          <w:p w:rsidR="006045EA" w:rsidRDefault="006045EA" w:rsidP="0003104F">
            <w:r>
              <w:t>P</w:t>
            </w:r>
          </w:p>
        </w:tc>
        <w:tc>
          <w:tcPr>
            <w:tcW w:w="1204" w:type="dxa"/>
          </w:tcPr>
          <w:p w:rsidR="006045EA" w:rsidRDefault="006045EA" w:rsidP="0003104F">
            <w:r>
              <w:t>1</w:t>
            </w:r>
          </w:p>
        </w:tc>
      </w:tr>
      <w:tr w:rsidR="006045EA" w:rsidTr="0003104F">
        <w:tc>
          <w:tcPr>
            <w:tcW w:w="2737" w:type="dxa"/>
          </w:tcPr>
          <w:p w:rsidR="006045EA" w:rsidRDefault="006045EA" w:rsidP="0003104F">
            <w:r>
              <w:t>Extension</w:t>
            </w:r>
          </w:p>
        </w:tc>
        <w:tc>
          <w:tcPr>
            <w:tcW w:w="924" w:type="dxa"/>
          </w:tcPr>
          <w:p w:rsidR="006045EA" w:rsidRDefault="006045EA" w:rsidP="0003104F">
            <w:r>
              <w:t>X</w:t>
            </w:r>
          </w:p>
        </w:tc>
        <w:tc>
          <w:tcPr>
            <w:tcW w:w="1204" w:type="dxa"/>
          </w:tcPr>
          <w:p w:rsidR="006045EA" w:rsidRDefault="006045EA" w:rsidP="0003104F">
            <w:r>
              <w:t>1</w:t>
            </w:r>
          </w:p>
        </w:tc>
      </w:tr>
      <w:tr w:rsidR="006045EA" w:rsidTr="0003104F">
        <w:tc>
          <w:tcPr>
            <w:tcW w:w="2737" w:type="dxa"/>
          </w:tcPr>
          <w:p w:rsidR="006045EA" w:rsidRDefault="006045EA" w:rsidP="0003104F">
            <w:r>
              <w:t>CSRC count</w:t>
            </w:r>
          </w:p>
        </w:tc>
        <w:tc>
          <w:tcPr>
            <w:tcW w:w="924" w:type="dxa"/>
          </w:tcPr>
          <w:p w:rsidR="006045EA" w:rsidRDefault="006045EA" w:rsidP="0003104F">
            <w:r>
              <w:t>CC</w:t>
            </w:r>
          </w:p>
        </w:tc>
        <w:tc>
          <w:tcPr>
            <w:tcW w:w="1204" w:type="dxa"/>
          </w:tcPr>
          <w:p w:rsidR="006045EA" w:rsidRDefault="006045EA" w:rsidP="0003104F">
            <w:r>
              <w:t>4</w:t>
            </w:r>
          </w:p>
        </w:tc>
      </w:tr>
      <w:tr w:rsidR="006045EA" w:rsidTr="0003104F">
        <w:tc>
          <w:tcPr>
            <w:tcW w:w="2737" w:type="dxa"/>
          </w:tcPr>
          <w:p w:rsidR="006045EA" w:rsidRDefault="006045EA" w:rsidP="0003104F">
            <w:r>
              <w:t>Marker</w:t>
            </w:r>
          </w:p>
        </w:tc>
        <w:tc>
          <w:tcPr>
            <w:tcW w:w="924" w:type="dxa"/>
          </w:tcPr>
          <w:p w:rsidR="006045EA" w:rsidRDefault="006045EA" w:rsidP="0003104F">
            <w:r>
              <w:t>M</w:t>
            </w:r>
          </w:p>
        </w:tc>
        <w:tc>
          <w:tcPr>
            <w:tcW w:w="1204" w:type="dxa"/>
          </w:tcPr>
          <w:p w:rsidR="006045EA" w:rsidRDefault="006045EA" w:rsidP="0003104F">
            <w:r>
              <w:t>1</w:t>
            </w:r>
          </w:p>
        </w:tc>
      </w:tr>
      <w:tr w:rsidR="006045EA" w:rsidTr="0003104F">
        <w:tc>
          <w:tcPr>
            <w:tcW w:w="2737" w:type="dxa"/>
          </w:tcPr>
          <w:p w:rsidR="006045EA" w:rsidRDefault="006045EA" w:rsidP="0003104F">
            <w:r>
              <w:t>Payload Type</w:t>
            </w:r>
          </w:p>
        </w:tc>
        <w:tc>
          <w:tcPr>
            <w:tcW w:w="924" w:type="dxa"/>
          </w:tcPr>
          <w:p w:rsidR="006045EA" w:rsidRDefault="006045EA" w:rsidP="0003104F">
            <w:r>
              <w:t>PT</w:t>
            </w:r>
          </w:p>
        </w:tc>
        <w:tc>
          <w:tcPr>
            <w:tcW w:w="1204" w:type="dxa"/>
          </w:tcPr>
          <w:p w:rsidR="006045EA" w:rsidRDefault="006045EA" w:rsidP="0003104F">
            <w:r>
              <w:t>7</w:t>
            </w:r>
          </w:p>
        </w:tc>
      </w:tr>
      <w:tr w:rsidR="006045EA" w:rsidTr="0003104F">
        <w:tc>
          <w:tcPr>
            <w:tcW w:w="2737" w:type="dxa"/>
          </w:tcPr>
          <w:p w:rsidR="006045EA" w:rsidRDefault="006045EA" w:rsidP="0003104F">
            <w:r>
              <w:t>Sequence Number</w:t>
            </w:r>
          </w:p>
        </w:tc>
        <w:tc>
          <w:tcPr>
            <w:tcW w:w="924" w:type="dxa"/>
          </w:tcPr>
          <w:p w:rsidR="006045EA" w:rsidRDefault="006045EA" w:rsidP="0003104F"/>
        </w:tc>
        <w:tc>
          <w:tcPr>
            <w:tcW w:w="1204" w:type="dxa"/>
          </w:tcPr>
          <w:p w:rsidR="006045EA" w:rsidRDefault="006045EA" w:rsidP="0003104F">
            <w:r>
              <w:t>16</w:t>
            </w:r>
          </w:p>
        </w:tc>
      </w:tr>
      <w:tr w:rsidR="006045EA" w:rsidTr="0003104F">
        <w:tc>
          <w:tcPr>
            <w:tcW w:w="2737" w:type="dxa"/>
          </w:tcPr>
          <w:p w:rsidR="006045EA" w:rsidRDefault="006045EA" w:rsidP="0003104F">
            <w:r>
              <w:t>Timestamp</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SSRC</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CSRC list (0-15 items)</w:t>
            </w:r>
          </w:p>
        </w:tc>
        <w:tc>
          <w:tcPr>
            <w:tcW w:w="924" w:type="dxa"/>
          </w:tcPr>
          <w:p w:rsidR="006045EA" w:rsidRDefault="006045EA" w:rsidP="0003104F"/>
        </w:tc>
        <w:tc>
          <w:tcPr>
            <w:tcW w:w="1204" w:type="dxa"/>
          </w:tcPr>
          <w:p w:rsidR="006045EA" w:rsidRDefault="006045EA" w:rsidP="0003104F">
            <w:r>
              <w:t>32 each</w:t>
            </w:r>
          </w:p>
        </w:tc>
      </w:tr>
    </w:tbl>
    <w:p w:rsidR="006045EA" w:rsidRPr="00BE4891" w:rsidRDefault="006045EA" w:rsidP="006045EA"/>
    <w:p w:rsidR="006045EA" w:rsidRDefault="006045EA" w:rsidP="00007CF1">
      <w:pPr>
        <w:pStyle w:val="berschrift5"/>
      </w:pPr>
      <w:r>
        <w:t xml:space="preserve">RTCP </w:t>
      </w:r>
    </w:p>
    <w:p w:rsidR="006045EA" w:rsidRDefault="006045EA" w:rsidP="006045EA">
      <w:r>
        <w:t>(Ref: RFC 3550, 6.)</w:t>
      </w:r>
    </w:p>
    <w:p w:rsidR="006045EA" w:rsidRDefault="006045EA" w:rsidP="006045EA">
      <w:r>
        <w:t>RTCP performs four functions:</w:t>
      </w:r>
    </w:p>
    <w:p w:rsidR="006045EA" w:rsidRDefault="006045EA" w:rsidP="007A2243">
      <w:pPr>
        <w:pStyle w:val="Listenabsatz"/>
        <w:numPr>
          <w:ilvl w:val="0"/>
          <w:numId w:val="11"/>
        </w:numPr>
      </w:pPr>
      <w:r>
        <w:t xml:space="preserve">Providing </w:t>
      </w:r>
      <w:r w:rsidRPr="006922CF">
        <w:rPr>
          <w:b/>
        </w:rPr>
        <w:t>feedback</w:t>
      </w:r>
      <w:r>
        <w:t xml:space="preserve"> </w:t>
      </w:r>
      <w:r w:rsidRPr="009D1AC4">
        <w:rPr>
          <w:b/>
        </w:rPr>
        <w:t>on the quality</w:t>
      </w:r>
      <w:r>
        <w:t xml:space="preserve"> of the data distribution</w:t>
      </w:r>
    </w:p>
    <w:p w:rsidR="006045EA" w:rsidRDefault="006045EA" w:rsidP="007A2243">
      <w:pPr>
        <w:pStyle w:val="Listenabsatz"/>
        <w:numPr>
          <w:ilvl w:val="0"/>
          <w:numId w:val="11"/>
        </w:numPr>
      </w:pPr>
      <w:r>
        <w:t xml:space="preserve">Carrying a persistent transport-level </w:t>
      </w:r>
      <w:r w:rsidRPr="009D1AC4">
        <w:rPr>
          <w:b/>
        </w:rPr>
        <w:t>identifier</w:t>
      </w:r>
      <w:r>
        <w:t xml:space="preserve"> for an RTP source called the canonical name or </w:t>
      </w:r>
      <w:r w:rsidRPr="006922CF">
        <w:rPr>
          <w:b/>
        </w:rPr>
        <w:t>CNAME</w:t>
      </w:r>
      <w:r>
        <w:t>. Since the SSRC identifier may change if a conflict is discovered or a program is restarted, receivers require the CNAME to keep track of each participant.  Receivers may also require the CNAME to associate multiple data streams from a given participant in a set of related RTP sessions, for example to synchronize audio and video.  Inter-media synchronization also requires the NTP and RTP timestamps included in RTCP packets by data senders.</w:t>
      </w:r>
    </w:p>
    <w:p w:rsidR="006045EA" w:rsidRDefault="006045EA" w:rsidP="007A2243">
      <w:pPr>
        <w:pStyle w:val="Listenabsatz"/>
        <w:numPr>
          <w:ilvl w:val="0"/>
          <w:numId w:val="11"/>
        </w:numPr>
      </w:pPr>
      <w:r>
        <w:rPr>
          <w:b/>
        </w:rPr>
        <w:t xml:space="preserve">Controlling </w:t>
      </w:r>
      <w:r w:rsidRPr="006922CF">
        <w:rPr>
          <w:b/>
        </w:rPr>
        <w:t>rate</w:t>
      </w:r>
      <w:r>
        <w:t xml:space="preserve"> in order for RTP to scale up to a large number of participants.</w:t>
      </w:r>
    </w:p>
    <w:p w:rsidR="006045EA" w:rsidRDefault="006045EA" w:rsidP="007A2243">
      <w:pPr>
        <w:pStyle w:val="Listenabsatz"/>
        <w:numPr>
          <w:ilvl w:val="0"/>
          <w:numId w:val="11"/>
        </w:numPr>
      </w:pPr>
      <w:r>
        <w:t>Optional: convey minimal session control information, for example participant identification to be displayed in the user interface.</w:t>
      </w:r>
    </w:p>
    <w:p w:rsidR="006045EA" w:rsidRDefault="006045EA" w:rsidP="00007CF1">
      <w:pPr>
        <w:pStyle w:val="berschrift6"/>
      </w:pPr>
      <w:r>
        <w:t>RTCP Header</w:t>
      </w:r>
    </w:p>
    <w:p w:rsidR="006045EA" w:rsidRDefault="006045EA" w:rsidP="006045EA">
      <w:r>
        <w:t xml:space="preserve">Control information inside the RTCP packet format: </w:t>
      </w:r>
    </w:p>
    <w:p w:rsidR="006045EA" w:rsidRDefault="006045EA" w:rsidP="00766B2B">
      <w:pPr>
        <w:pStyle w:val="Listenabsatz"/>
        <w:numPr>
          <w:ilvl w:val="0"/>
          <w:numId w:val="12"/>
        </w:numPr>
        <w:tabs>
          <w:tab w:val="left" w:pos="1560"/>
        </w:tabs>
      </w:pPr>
      <w:r w:rsidRPr="009D1AC4">
        <w:rPr>
          <w:b/>
        </w:rPr>
        <w:t>SR</w:t>
      </w:r>
      <w:r w:rsidR="00766B2B">
        <w:t xml:space="preserve">: </w:t>
      </w:r>
      <w:r w:rsidR="00766B2B">
        <w:tab/>
      </w:r>
      <w:r>
        <w:t>Sender report, for transmission and reception statistics from participants that are active senders</w:t>
      </w:r>
    </w:p>
    <w:p w:rsidR="006045EA" w:rsidRDefault="006045EA" w:rsidP="00766B2B">
      <w:pPr>
        <w:pStyle w:val="Listenabsatz"/>
        <w:numPr>
          <w:ilvl w:val="0"/>
          <w:numId w:val="12"/>
        </w:numPr>
        <w:tabs>
          <w:tab w:val="left" w:pos="1560"/>
        </w:tabs>
      </w:pPr>
      <w:r w:rsidRPr="009D1AC4">
        <w:rPr>
          <w:b/>
        </w:rPr>
        <w:t>RR</w:t>
      </w:r>
      <w:r w:rsidR="00766B2B">
        <w:t xml:space="preserve">: </w:t>
      </w:r>
      <w:r w:rsidR="00766B2B">
        <w:tab/>
      </w:r>
      <w:r>
        <w:t xml:space="preserve">Receiver report, for reception statistics from participants that are not active senders and in combination with SR for active senders reporting on more than 31 sources </w:t>
      </w:r>
    </w:p>
    <w:p w:rsidR="006045EA" w:rsidRDefault="006045EA" w:rsidP="00766B2B">
      <w:pPr>
        <w:pStyle w:val="Listenabsatz"/>
        <w:numPr>
          <w:ilvl w:val="0"/>
          <w:numId w:val="12"/>
        </w:numPr>
        <w:tabs>
          <w:tab w:val="left" w:pos="1560"/>
        </w:tabs>
      </w:pPr>
      <w:r w:rsidRPr="009D1AC4">
        <w:rPr>
          <w:b/>
        </w:rPr>
        <w:t>SDES</w:t>
      </w:r>
      <w:r w:rsidR="00766B2B">
        <w:t>:</w:t>
      </w:r>
      <w:r w:rsidR="00766B2B">
        <w:tab/>
      </w:r>
      <w:r>
        <w:t>Source description items, including CNAME</w:t>
      </w:r>
    </w:p>
    <w:p w:rsidR="006045EA" w:rsidRDefault="006045EA" w:rsidP="00766B2B">
      <w:pPr>
        <w:pStyle w:val="Listenabsatz"/>
        <w:numPr>
          <w:ilvl w:val="0"/>
          <w:numId w:val="12"/>
        </w:numPr>
        <w:tabs>
          <w:tab w:val="left" w:pos="1560"/>
        </w:tabs>
      </w:pPr>
      <w:r w:rsidRPr="009D1AC4">
        <w:rPr>
          <w:b/>
        </w:rPr>
        <w:t>BYE</w:t>
      </w:r>
      <w:r w:rsidR="00766B2B">
        <w:t>:</w:t>
      </w:r>
      <w:r w:rsidR="00766B2B">
        <w:tab/>
      </w:r>
      <w:r>
        <w:t>Indicates end of participation</w:t>
      </w:r>
    </w:p>
    <w:p w:rsidR="006045EA" w:rsidRDefault="006045EA" w:rsidP="00766B2B">
      <w:pPr>
        <w:pStyle w:val="Listenabsatz"/>
        <w:numPr>
          <w:ilvl w:val="0"/>
          <w:numId w:val="12"/>
        </w:numPr>
        <w:tabs>
          <w:tab w:val="left" w:pos="1560"/>
        </w:tabs>
      </w:pPr>
      <w:r w:rsidRPr="009D1AC4">
        <w:rPr>
          <w:b/>
        </w:rPr>
        <w:t>APP</w:t>
      </w:r>
      <w:r w:rsidR="00766B2B">
        <w:t xml:space="preserve">: </w:t>
      </w:r>
      <w:r w:rsidR="00766B2B">
        <w:tab/>
      </w:r>
      <w:r>
        <w:t>Application-specific functions</w:t>
      </w:r>
    </w:p>
    <w:p w:rsidR="006045EA" w:rsidRDefault="006045EA" w:rsidP="006045EA">
      <w:r>
        <w:t>All RTCP packets MUST be sent in a compound packet of at least two individual packets. Note that each of the compound packets MUST begin with an SR or RR packet.</w:t>
      </w:r>
    </w:p>
    <w:p w:rsidR="006045EA" w:rsidRDefault="006045EA" w:rsidP="006045EA">
      <w:r>
        <w:lastRenderedPageBreak/>
        <w:t>Each individual RTCP packet in the compound packet may be processed independently with no requirements upon the order or combination of packets.  However, in order to perform the functions of the protocol, the following constraints are imposed:</w:t>
      </w:r>
    </w:p>
    <w:p w:rsidR="006045EA" w:rsidRDefault="006045EA" w:rsidP="007A2243">
      <w:pPr>
        <w:pStyle w:val="Listenabsatz"/>
        <w:numPr>
          <w:ilvl w:val="0"/>
          <w:numId w:val="13"/>
        </w:numPr>
      </w:pPr>
      <w:r>
        <w:t>Reception statistics (in SR or RR) should be sent as often as bandwidth constraints will allow to maximize the resolution of the statistics, therefore each periodically transmitted compound RTCP packet MUST include a report packet.</w:t>
      </w:r>
    </w:p>
    <w:p w:rsidR="006045EA" w:rsidRDefault="006045EA" w:rsidP="007A2243">
      <w:pPr>
        <w:pStyle w:val="Listenabsatz"/>
        <w:numPr>
          <w:ilvl w:val="0"/>
          <w:numId w:val="13"/>
        </w:numPr>
      </w:pPr>
      <w:r>
        <w:t>New receivers need to receive the CNAME for a source as soon as possible to identify the source and to begin associating media […]</w:t>
      </w:r>
    </w:p>
    <w:p w:rsidR="006045EA" w:rsidRDefault="006045EA" w:rsidP="007A2243">
      <w:pPr>
        <w:pStyle w:val="Listenabsatz"/>
        <w:numPr>
          <w:ilvl w:val="0"/>
          <w:numId w:val="13"/>
        </w:numPr>
      </w:pPr>
      <w:r>
        <w:t>The number of packet types that may appear first in the compound packet needs to be limited to increase the number of constant bits in the first word and the probability of successfully validating RTCP packets against misaddressed RTP data packets or other unrelated packets.</w:t>
      </w:r>
    </w:p>
    <w:p w:rsidR="006045EA" w:rsidRPr="002C2CFE" w:rsidRDefault="006045EA" w:rsidP="006045EA">
      <w:pPr>
        <w:pStyle w:val="HTMLVorformatiert"/>
        <w:rPr>
          <w:lang w:val="en-US"/>
        </w:rPr>
      </w:pPr>
      <w:r w:rsidRPr="002C2CFE">
        <w:rPr>
          <w:lang w:val="en-US"/>
        </w:rPr>
        <w:t xml:space="preserve">   if encrypted: random 32-bit integer</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packet --------][---------- packet ----------][-packet-]</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receiver            chunk        chunk</w:t>
      </w:r>
    </w:p>
    <w:p w:rsidR="006045EA" w:rsidRPr="002C2CFE" w:rsidRDefault="006045EA" w:rsidP="006045EA">
      <w:pPr>
        <w:pStyle w:val="HTMLVorformatiert"/>
        <w:rPr>
          <w:lang w:val="en-US"/>
        </w:rPr>
      </w:pPr>
      <w:r w:rsidRPr="002C2CFE">
        <w:rPr>
          <w:lang w:val="en-US"/>
        </w:rPr>
        <w:t xml:space="preserve">   V                reports           item  item   item  item</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R[SR #sendinfo #site1#site2][SDES #CNAME PHONE #CNAME LOC][BYE##why]</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
    <w:p w:rsidR="006045EA" w:rsidRPr="002C2CFE" w:rsidRDefault="006045EA" w:rsidP="006045EA">
      <w:pPr>
        <w:pStyle w:val="HTMLVorformatiert"/>
        <w:rPr>
          <w:lang w:val="en-US"/>
        </w:rPr>
      </w:pPr>
      <w:r w:rsidRPr="002C2CFE">
        <w:rPr>
          <w:lang w:val="en-US"/>
        </w:rPr>
        <w:t xml:space="preserve">   |&lt;-----------------------  compound packet -----------------------&gt;|</w:t>
      </w:r>
    </w:p>
    <w:p w:rsidR="006045EA" w:rsidRPr="002C2CFE" w:rsidRDefault="006045EA" w:rsidP="006045EA">
      <w:pPr>
        <w:pStyle w:val="HTMLVorformatiert"/>
        <w:rPr>
          <w:lang w:val="en-US"/>
        </w:rPr>
      </w:pPr>
      <w:r w:rsidRPr="002C2CFE">
        <w:rPr>
          <w:lang w:val="en-US"/>
        </w:rPr>
        <w:t xml:space="preserve">   |&lt;--------------------------  UDP packet -------------------------&gt;|</w:t>
      </w:r>
    </w:p>
    <w:p w:rsidR="006045EA" w:rsidRPr="002C2CFE" w:rsidRDefault="006045EA" w:rsidP="006045EA">
      <w:pPr>
        <w:pStyle w:val="HTMLVorformatiert"/>
        <w:rPr>
          <w:lang w:val="en-US"/>
        </w:rPr>
      </w:pPr>
    </w:p>
    <w:p w:rsidR="006045EA" w:rsidRPr="002C2CFE" w:rsidRDefault="006045EA" w:rsidP="006045EA">
      <w:pPr>
        <w:pStyle w:val="HTMLVorformatiert"/>
        <w:rPr>
          <w:lang w:val="en-US"/>
        </w:rPr>
      </w:pPr>
      <w:r w:rsidRPr="002C2CFE">
        <w:rPr>
          <w:lang w:val="en-US"/>
        </w:rPr>
        <w:t xml:space="preserve">   #: SSRC/CSRC identifier</w:t>
      </w:r>
    </w:p>
    <w:p w:rsidR="006045EA" w:rsidRPr="00CA5ABC" w:rsidRDefault="0094278D" w:rsidP="006045EA">
      <w:pPr>
        <w:pStyle w:val="Beschriftung"/>
      </w:pPr>
      <w:fldSimple w:instr=" SEQ Abbildung \* ARABIC ">
        <w:r w:rsidR="0004707B">
          <w:rPr>
            <w:noProof/>
          </w:rPr>
          <w:t>4</w:t>
        </w:r>
      </w:fldSimple>
      <w:r w:rsidR="006045EA">
        <w:t>: Example of a RTCP compound packet</w:t>
      </w:r>
    </w:p>
    <w:p w:rsidR="006045EA" w:rsidRDefault="006045EA" w:rsidP="006045EA"/>
    <w:p w:rsidR="006045EA" w:rsidRPr="00CA5ABC" w:rsidRDefault="006045EA" w:rsidP="006045EA"/>
    <w:p w:rsidR="006045EA" w:rsidRDefault="006045EA" w:rsidP="00007CF1">
      <w:pPr>
        <w:pStyle w:val="berschrift6"/>
      </w:pPr>
      <w:r>
        <w:t>RTCP Packet Send and Receive Rules</w:t>
      </w:r>
    </w:p>
    <w:p w:rsidR="006045EA" w:rsidRDefault="006045EA" w:rsidP="006045EA"/>
    <w:p w:rsidR="006045EA" w:rsidRDefault="006045EA" w:rsidP="006045EA">
      <w:r>
        <w:t xml:space="preserve">For multicast environment sessions, see Ref. RFC 3550, 6.2. Some pseudo code is in Ref. RFC 3550, A.7. </w:t>
      </w:r>
    </w:p>
    <w:p w:rsidR="006045EA" w:rsidRDefault="006045EA" w:rsidP="006045EA">
      <w:r>
        <w:t xml:space="preserve">An implementation, which is constrained to two-party unicast operation, SHOULD still use randomization of the RTCP transmission interval to avoid unintended synchronization of multiple instances operating in the same environment. </w:t>
      </w:r>
    </w:p>
    <w:p w:rsidR="006045EA" w:rsidRDefault="006045EA" w:rsidP="006045EA">
      <w:r>
        <w:t>A session participant must maintain several pieces of state:</w:t>
      </w:r>
    </w:p>
    <w:p w:rsidR="006045EA" w:rsidRDefault="006045EA" w:rsidP="007A2243">
      <w:pPr>
        <w:pStyle w:val="Listenabsatz"/>
        <w:numPr>
          <w:ilvl w:val="0"/>
          <w:numId w:val="14"/>
        </w:numPr>
      </w:pPr>
      <w:r w:rsidRPr="00BC3109">
        <w:rPr>
          <w:b/>
        </w:rPr>
        <w:t>tp</w:t>
      </w:r>
      <w:r>
        <w:t>: the last time an RTCP packet was transmitted</w:t>
      </w:r>
    </w:p>
    <w:p w:rsidR="006045EA" w:rsidRDefault="006045EA" w:rsidP="007A2243">
      <w:pPr>
        <w:pStyle w:val="Listenabsatz"/>
        <w:numPr>
          <w:ilvl w:val="0"/>
          <w:numId w:val="14"/>
        </w:numPr>
      </w:pPr>
      <w:r w:rsidRPr="00BC3109">
        <w:rPr>
          <w:b/>
        </w:rPr>
        <w:t>tc</w:t>
      </w:r>
      <w:r>
        <w:t>: the current time</w:t>
      </w:r>
    </w:p>
    <w:p w:rsidR="006045EA" w:rsidRDefault="006045EA" w:rsidP="007A2243">
      <w:pPr>
        <w:pStyle w:val="Listenabsatz"/>
        <w:numPr>
          <w:ilvl w:val="0"/>
          <w:numId w:val="14"/>
        </w:numPr>
      </w:pPr>
      <w:r w:rsidRPr="00BC3109">
        <w:rPr>
          <w:b/>
        </w:rPr>
        <w:t>tn</w:t>
      </w:r>
      <w:r>
        <w:t>: the next scheduled transmission time of an RTCP packet</w:t>
      </w:r>
    </w:p>
    <w:p w:rsidR="006045EA" w:rsidRDefault="006045EA" w:rsidP="007A2243">
      <w:pPr>
        <w:pStyle w:val="Listenabsatz"/>
        <w:numPr>
          <w:ilvl w:val="0"/>
          <w:numId w:val="14"/>
        </w:numPr>
      </w:pPr>
      <w:r w:rsidRPr="00BC3109">
        <w:rPr>
          <w:b/>
        </w:rPr>
        <w:t>pmembers</w:t>
      </w:r>
      <w:r>
        <w:t>: the estimated number of session members at the time tn was last recomputed;</w:t>
      </w:r>
    </w:p>
    <w:p w:rsidR="006045EA" w:rsidRDefault="006045EA" w:rsidP="007A2243">
      <w:pPr>
        <w:pStyle w:val="Listenabsatz"/>
        <w:numPr>
          <w:ilvl w:val="0"/>
          <w:numId w:val="14"/>
        </w:numPr>
      </w:pPr>
      <w:r w:rsidRPr="00BC3109">
        <w:rPr>
          <w:b/>
        </w:rPr>
        <w:t>members</w:t>
      </w:r>
      <w:r>
        <w:t>: the most current estimate for the number of session members;</w:t>
      </w:r>
    </w:p>
    <w:p w:rsidR="006045EA" w:rsidRDefault="006045EA" w:rsidP="007A2243">
      <w:pPr>
        <w:pStyle w:val="Listenabsatz"/>
        <w:numPr>
          <w:ilvl w:val="0"/>
          <w:numId w:val="14"/>
        </w:numPr>
      </w:pPr>
      <w:r w:rsidRPr="00BC3109">
        <w:rPr>
          <w:b/>
        </w:rPr>
        <w:t>senders</w:t>
      </w:r>
      <w:r>
        <w:t>: the most current estimate for the number of senders in the session</w:t>
      </w:r>
    </w:p>
    <w:p w:rsidR="006045EA" w:rsidRDefault="006045EA" w:rsidP="007A2243">
      <w:pPr>
        <w:pStyle w:val="Listenabsatz"/>
        <w:numPr>
          <w:ilvl w:val="0"/>
          <w:numId w:val="14"/>
        </w:numPr>
      </w:pPr>
      <w:r w:rsidRPr="00BC3109">
        <w:rPr>
          <w:b/>
        </w:rPr>
        <w:t>rtcp_bw</w:t>
      </w:r>
      <w:r>
        <w:t xml:space="preserve">: The target RTCP bandwidth, i.e., the total bandwidth that will be used for RTCP packets by all members of this session, in octets per second.  This will be a </w:t>
      </w:r>
      <w:r>
        <w:lastRenderedPageBreak/>
        <w:t>specified fraction of the "session bandwidth" parameter supplied to the application at startup</w:t>
      </w:r>
    </w:p>
    <w:p w:rsidR="006045EA" w:rsidRDefault="006045EA" w:rsidP="007A2243">
      <w:pPr>
        <w:pStyle w:val="Listenabsatz"/>
        <w:numPr>
          <w:ilvl w:val="0"/>
          <w:numId w:val="14"/>
        </w:numPr>
      </w:pPr>
      <w:r w:rsidRPr="00BC3109">
        <w:rPr>
          <w:b/>
        </w:rPr>
        <w:t>we_sent</w:t>
      </w:r>
      <w:r>
        <w:t>: Flag that is true if the application has sent data since the 2nd previous RTCP report was transmitted (meaning we_sent it is marking senders).</w:t>
      </w:r>
    </w:p>
    <w:p w:rsidR="006045EA" w:rsidRDefault="006045EA" w:rsidP="007A2243">
      <w:pPr>
        <w:pStyle w:val="Listenabsatz"/>
        <w:numPr>
          <w:ilvl w:val="0"/>
          <w:numId w:val="14"/>
        </w:numPr>
      </w:pPr>
      <w:r w:rsidRPr="00BC3109">
        <w:rPr>
          <w:b/>
        </w:rPr>
        <w:t>avg_rtcp_size</w:t>
      </w:r>
      <w:r>
        <w:t xml:space="preserve">: The average compound RTCP packet size, in octets, over all RTCP packets sent and received by this participant.  The size includes lower-layer transport and network protocol headers (e.g., UDP and IP) </w:t>
      </w:r>
    </w:p>
    <w:p w:rsidR="006045EA" w:rsidRPr="00507DF1" w:rsidRDefault="006045EA" w:rsidP="007A2243">
      <w:pPr>
        <w:pStyle w:val="Listenabsatz"/>
        <w:numPr>
          <w:ilvl w:val="0"/>
          <w:numId w:val="14"/>
        </w:numPr>
      </w:pPr>
      <w:r w:rsidRPr="00BC3109">
        <w:rPr>
          <w:b/>
        </w:rPr>
        <w:t>initial</w:t>
      </w:r>
      <w:r>
        <w:t>: Flag that is true if the application has not yet sent an RTCP packet</w:t>
      </w:r>
    </w:p>
    <w:p w:rsidR="00513563" w:rsidRDefault="00513563" w:rsidP="006045EA"/>
    <w:p w:rsidR="00513563" w:rsidRDefault="00513563" w:rsidP="006045EA"/>
    <w:p w:rsidR="00513563" w:rsidRDefault="00513563" w:rsidP="00007CF1">
      <w:pPr>
        <w:pStyle w:val="berschrift5"/>
      </w:pPr>
      <w:r>
        <w:t>RTSP</w:t>
      </w:r>
    </w:p>
    <w:p w:rsidR="00513563" w:rsidRDefault="00513563" w:rsidP="00513563">
      <w:r>
        <w:t>The Real Time Streaming Protocol, or RTSP, is an application-level protocol for control over the delivery of data with real-time properties. RTSP provides an extensible framework to enable controlled, on-demand delivery of real-time data, such as audio and video. Sources of data can include both live data feeds and stored clips. This protocol is intended to control multiple data delivery sessions, provide a means for choosing delivery channels such as UDP, multicast UDP and TCP, and provide a means for choosing delivery mechanisms based upon RTP.</w:t>
      </w:r>
    </w:p>
    <w:p w:rsidR="00513563" w:rsidRDefault="00513563" w:rsidP="00513563">
      <w:r>
        <w:t>The Real-Time Streaming Protocol (RTSP) establishes and controls either a single or several time-synchronized streams of continuous media such as audio and video. It does not typically deliver the continuous streams itself, although interleaving of the continuous media stream with the control stream is possible. In other words, RTSP acts as a "network remote control" for multimedia servers.</w:t>
      </w:r>
    </w:p>
    <w:p w:rsidR="00513563" w:rsidRDefault="00616582" w:rsidP="00616582">
      <w:r>
        <w:t xml:space="preserve">There is no notion of an RTSP connection; instead, a server maintains a session labeled by an identifier. An RTSP session is in no way tied to a transport-level connection. </w:t>
      </w:r>
    </w:p>
    <w:p w:rsidR="00616582" w:rsidRDefault="00616582" w:rsidP="00616582">
      <w:r>
        <w:t>The streams controlled by RTSP m</w:t>
      </w:r>
      <w:r w:rsidR="00F65A39">
        <w:t>ay use RTP</w:t>
      </w:r>
      <w:r>
        <w:t>, but the operation of RTSP does not depend on the transport mechanism used to carry continuous media.  The protocol is intentionally similar in syntax and operation to HTTP/1.1. However, RTSP differs in a number of important aspects from HTTP:</w:t>
      </w:r>
    </w:p>
    <w:p w:rsidR="00616582" w:rsidRDefault="00616582" w:rsidP="007A2243">
      <w:pPr>
        <w:pStyle w:val="Listenabsatz"/>
        <w:numPr>
          <w:ilvl w:val="0"/>
          <w:numId w:val="17"/>
        </w:numPr>
      </w:pPr>
      <w:r>
        <w:t xml:space="preserve">An RTSP server needs to </w:t>
      </w:r>
      <w:r w:rsidRPr="00F65A39">
        <w:rPr>
          <w:b/>
        </w:rPr>
        <w:t>maintain state</w:t>
      </w:r>
      <w:r>
        <w:t xml:space="preserve"> by default in almost all cases, as opposed to the stateless nature of HTTP.</w:t>
      </w:r>
    </w:p>
    <w:p w:rsidR="00616582" w:rsidRDefault="00616582" w:rsidP="007A2243">
      <w:pPr>
        <w:pStyle w:val="Listenabsatz"/>
        <w:numPr>
          <w:ilvl w:val="0"/>
          <w:numId w:val="17"/>
        </w:numPr>
      </w:pPr>
      <w:r>
        <w:t xml:space="preserve">Both an RTSP server and client can </w:t>
      </w:r>
      <w:r w:rsidRPr="00F65A39">
        <w:rPr>
          <w:b/>
        </w:rPr>
        <w:t>issue requests</w:t>
      </w:r>
      <w:r>
        <w:t>.</w:t>
      </w:r>
    </w:p>
    <w:p w:rsidR="00616582" w:rsidRDefault="00616582" w:rsidP="007A2243">
      <w:pPr>
        <w:pStyle w:val="Listenabsatz"/>
        <w:numPr>
          <w:ilvl w:val="0"/>
          <w:numId w:val="17"/>
        </w:numPr>
      </w:pPr>
      <w:r>
        <w:t>Data is carried out-of-band by a different protocol. (There is an exception to this.)</w:t>
      </w:r>
    </w:p>
    <w:p w:rsidR="00616582" w:rsidRDefault="00616582" w:rsidP="007A2243">
      <w:pPr>
        <w:pStyle w:val="Listenabsatz"/>
        <w:numPr>
          <w:ilvl w:val="0"/>
          <w:numId w:val="17"/>
        </w:numPr>
      </w:pPr>
      <w:r>
        <w:t>RTSP is defined to use ISO 10646 (UTF-8) rather than ISO 8859-1, consistent with current HTML internationalization efforts.</w:t>
      </w:r>
    </w:p>
    <w:p w:rsidR="00616582" w:rsidRDefault="00616582" w:rsidP="007A2243">
      <w:pPr>
        <w:pStyle w:val="Listenabsatz"/>
        <w:numPr>
          <w:ilvl w:val="0"/>
          <w:numId w:val="17"/>
        </w:numPr>
      </w:pPr>
      <w:r>
        <w:t xml:space="preserve">The Request-URI always contains the </w:t>
      </w:r>
      <w:r w:rsidRPr="00F65A39">
        <w:rPr>
          <w:b/>
        </w:rPr>
        <w:t>absolute URI</w:t>
      </w:r>
      <w:r>
        <w:t>. Because of backward compatibility with a historical blunder, HTTP/1.1carries only the absolute path in the request and puts the host name in a separate header field.</w:t>
      </w:r>
    </w:p>
    <w:p w:rsidR="00513563" w:rsidRDefault="00616582" w:rsidP="00513563">
      <w:r w:rsidRPr="00616582">
        <w:t>The protocol supports the following operations:</w:t>
      </w:r>
    </w:p>
    <w:p w:rsidR="00616582" w:rsidRDefault="00616582" w:rsidP="007A2243">
      <w:pPr>
        <w:pStyle w:val="Listenabsatz"/>
        <w:numPr>
          <w:ilvl w:val="0"/>
          <w:numId w:val="18"/>
        </w:numPr>
        <w:tabs>
          <w:tab w:val="clear" w:pos="3430"/>
          <w:tab w:val="clear" w:pos="4876"/>
          <w:tab w:val="clear" w:pos="6861"/>
        </w:tabs>
        <w:spacing w:after="0"/>
      </w:pPr>
      <w:r w:rsidRPr="00777117">
        <w:rPr>
          <w:b/>
        </w:rPr>
        <w:t>Retrieval of media from media server</w:t>
      </w:r>
      <w:r>
        <w:t>:</w:t>
      </w:r>
    </w:p>
    <w:p w:rsidR="00616582" w:rsidRDefault="00616582" w:rsidP="00616582">
      <w:pPr>
        <w:pStyle w:val="Listenabsatz"/>
      </w:pPr>
      <w:r>
        <w:t xml:space="preserve">The client can request a presentation description via HTTP or some other method. If the presentation is being multicast, the presentation description contains the multicast addresses and ports to be used for the continuous media. If the presentation is to be </w:t>
      </w:r>
      <w:r>
        <w:lastRenderedPageBreak/>
        <w:t>sent only to the client via unicast, the client provides the destination for security reasons.</w:t>
      </w:r>
    </w:p>
    <w:p w:rsidR="00616582" w:rsidRDefault="00616582" w:rsidP="007A2243">
      <w:pPr>
        <w:pStyle w:val="Listenabsatz"/>
        <w:numPr>
          <w:ilvl w:val="0"/>
          <w:numId w:val="18"/>
        </w:numPr>
      </w:pPr>
      <w:r>
        <w:t>I</w:t>
      </w:r>
      <w:r w:rsidRPr="00616582">
        <w:rPr>
          <w:b/>
        </w:rPr>
        <w:t>nvitation of a media server to a conference</w:t>
      </w:r>
    </w:p>
    <w:p w:rsidR="00616582" w:rsidRDefault="00616582" w:rsidP="007A2243">
      <w:pPr>
        <w:pStyle w:val="Listenabsatz"/>
        <w:numPr>
          <w:ilvl w:val="0"/>
          <w:numId w:val="18"/>
        </w:numPr>
      </w:pPr>
      <w:r w:rsidRPr="00616582">
        <w:rPr>
          <w:b/>
        </w:rPr>
        <w:t>Addition of media to an existing presentation</w:t>
      </w:r>
      <w:r>
        <w:t>:</w:t>
      </w:r>
      <w:r>
        <w:br/>
        <w:t>Particularly for live presentations, it is useful if the server can tell the client about additional media becoming available.</w:t>
      </w:r>
    </w:p>
    <w:p w:rsidR="00F65A39" w:rsidRDefault="00F65A39" w:rsidP="007A2243">
      <w:pPr>
        <w:pStyle w:val="Listenabsatz"/>
        <w:numPr>
          <w:ilvl w:val="0"/>
          <w:numId w:val="18"/>
        </w:numPr>
      </w:pPr>
    </w:p>
    <w:p w:rsidR="00616582" w:rsidRDefault="000F5857" w:rsidP="007A2243">
      <w:pPr>
        <w:pStyle w:val="berschrift5"/>
        <w:numPr>
          <w:ilvl w:val="4"/>
          <w:numId w:val="19"/>
        </w:numPr>
      </w:pPr>
      <w:r>
        <w:t>Terminology</w:t>
      </w:r>
    </w:p>
    <w:p w:rsidR="000F5857" w:rsidRDefault="000F5857" w:rsidP="007A2243">
      <w:pPr>
        <w:pStyle w:val="Listenabsatz"/>
        <w:numPr>
          <w:ilvl w:val="0"/>
          <w:numId w:val="20"/>
        </w:numPr>
      </w:pPr>
      <w:r w:rsidRPr="00B75EE3">
        <w:rPr>
          <w:b/>
        </w:rPr>
        <w:t>Aggregate</w:t>
      </w:r>
      <w:r>
        <w:t xml:space="preserve"> </w:t>
      </w:r>
      <w:r w:rsidRPr="00777117">
        <w:rPr>
          <w:b/>
        </w:rPr>
        <w:t>control</w:t>
      </w:r>
      <w:r w:rsidR="00F65A39" w:rsidRPr="00F65A39">
        <w:t>:</w:t>
      </w:r>
      <w:r>
        <w:br/>
        <w:t>The control of the multiple streams using a single timeline by  the server. For audio/video feeds, this means that the client  may issue a single play or pause message to control both the audio and video feeds.</w:t>
      </w:r>
    </w:p>
    <w:p w:rsidR="000F5857" w:rsidRDefault="000F5857" w:rsidP="007A2243">
      <w:pPr>
        <w:pStyle w:val="Listenabsatz"/>
        <w:numPr>
          <w:ilvl w:val="0"/>
          <w:numId w:val="20"/>
        </w:numPr>
      </w:pPr>
      <w:r w:rsidRPr="00B75EE3">
        <w:rPr>
          <w:b/>
        </w:rPr>
        <w:t>Conference</w:t>
      </w:r>
      <w:r w:rsidR="00F65A39" w:rsidRPr="00F65A39">
        <w:t>:</w:t>
      </w:r>
      <w:r>
        <w:br/>
      </w:r>
      <w:r w:rsidR="00F65A39">
        <w:t>A</w:t>
      </w:r>
      <w:r>
        <w:t xml:space="preserve"> multiparty, multimedia presentation, where "multi" implies greater than or equal to one.</w:t>
      </w:r>
    </w:p>
    <w:p w:rsidR="000F5857" w:rsidRDefault="000F5857" w:rsidP="007A2243">
      <w:pPr>
        <w:pStyle w:val="Listenabsatz"/>
        <w:numPr>
          <w:ilvl w:val="0"/>
          <w:numId w:val="20"/>
        </w:numPr>
      </w:pPr>
      <w:r w:rsidRPr="00B75EE3">
        <w:rPr>
          <w:b/>
        </w:rPr>
        <w:t>Client</w:t>
      </w:r>
      <w:r w:rsidR="00F65A39" w:rsidRPr="00F65A39">
        <w:t>:</w:t>
      </w:r>
      <w:r>
        <w:br/>
        <w:t>The client requests continuous media data from the media server.</w:t>
      </w:r>
    </w:p>
    <w:p w:rsidR="000F5857" w:rsidRDefault="000F5857" w:rsidP="007A2243">
      <w:pPr>
        <w:pStyle w:val="Listenabsatz"/>
        <w:numPr>
          <w:ilvl w:val="0"/>
          <w:numId w:val="20"/>
        </w:numPr>
      </w:pPr>
      <w:r w:rsidRPr="00B75EE3">
        <w:rPr>
          <w:b/>
        </w:rPr>
        <w:t>Connection</w:t>
      </w:r>
      <w:r>
        <w:t xml:space="preserve">: </w:t>
      </w:r>
      <w:r>
        <w:br/>
        <w:t>A transport layer virtual circuit established between two programs for the purpose of communication.</w:t>
      </w:r>
    </w:p>
    <w:p w:rsidR="000F5857" w:rsidRDefault="000F5857" w:rsidP="007A2243">
      <w:pPr>
        <w:pStyle w:val="Listenabsatz"/>
        <w:numPr>
          <w:ilvl w:val="0"/>
          <w:numId w:val="20"/>
        </w:numPr>
      </w:pPr>
      <w:r w:rsidRPr="00B75EE3">
        <w:rPr>
          <w:b/>
        </w:rPr>
        <w:t>Container file</w:t>
      </w:r>
      <w:r w:rsidR="00F65A39">
        <w:t>:</w:t>
      </w:r>
      <w:r>
        <w:br/>
        <w:t>A file which may contain multiple media streams which often comprise a presentation when played together. RTSP servers may offer aggregate control on these files, though the concept of a container file is not embedded in the protocol.</w:t>
      </w:r>
    </w:p>
    <w:p w:rsidR="000F5857" w:rsidRDefault="000F5857" w:rsidP="007A2243">
      <w:pPr>
        <w:pStyle w:val="Listenabsatz"/>
        <w:numPr>
          <w:ilvl w:val="0"/>
          <w:numId w:val="20"/>
        </w:numPr>
      </w:pPr>
      <w:r w:rsidRPr="00B75EE3">
        <w:rPr>
          <w:b/>
        </w:rPr>
        <w:t>Continuous media</w:t>
      </w:r>
      <w:r>
        <w:t>:</w:t>
      </w:r>
      <w:r>
        <w:br/>
        <w:t>Data where there is a timing relationship between source and sink; that is, the sink must reproduce the timing relationship that existed at the source. The most common examples of continuous media are audio and motion video. Continuous media can be real-time (interactive), where there is a "tight" timing relationship between source and sink, or streaming (playback), where the relationship is less strict.</w:t>
      </w:r>
    </w:p>
    <w:p w:rsidR="000F5857" w:rsidRDefault="000F5857" w:rsidP="007A2243">
      <w:pPr>
        <w:pStyle w:val="Listenabsatz"/>
        <w:numPr>
          <w:ilvl w:val="0"/>
          <w:numId w:val="20"/>
        </w:numPr>
      </w:pPr>
      <w:r w:rsidRPr="00B75EE3">
        <w:rPr>
          <w:b/>
        </w:rPr>
        <w:t>Entity</w:t>
      </w:r>
      <w:r w:rsidR="00F65A39" w:rsidRPr="00F65A39">
        <w:t>:</w:t>
      </w:r>
      <w:r>
        <w:br/>
        <w:t>The information transferred as the payload of a request or response. An entity consists of metainformation in the form of entity-header fields and content in the form of an entity- body, as described in Section 8.</w:t>
      </w:r>
    </w:p>
    <w:p w:rsidR="000F5857" w:rsidRDefault="000F5857" w:rsidP="007A2243">
      <w:pPr>
        <w:pStyle w:val="Listenabsatz"/>
        <w:numPr>
          <w:ilvl w:val="0"/>
          <w:numId w:val="20"/>
        </w:numPr>
      </w:pPr>
      <w:r w:rsidRPr="00B75EE3">
        <w:rPr>
          <w:b/>
        </w:rPr>
        <w:t>Media initialization</w:t>
      </w:r>
      <w:r w:rsidR="00F65A39" w:rsidRPr="00F65A39">
        <w:t>:</w:t>
      </w:r>
      <w:r>
        <w:br/>
        <w:t>Datatype/codec specific initialization. This includes such things as clock</w:t>
      </w:r>
      <w:r w:rsidR="00F65A39">
        <w:t xml:space="preserve"> </w:t>
      </w:r>
      <w:r>
        <w:t>rates, color tables, etc. Any transport-independent information which is required by a client for playback of a media stream occurs in the media initialization phase of stream setup.</w:t>
      </w:r>
    </w:p>
    <w:p w:rsidR="000F5857" w:rsidRDefault="000F5857" w:rsidP="007A2243">
      <w:pPr>
        <w:pStyle w:val="Listenabsatz"/>
        <w:numPr>
          <w:ilvl w:val="0"/>
          <w:numId w:val="20"/>
        </w:numPr>
      </w:pPr>
      <w:r w:rsidRPr="00B75EE3">
        <w:rPr>
          <w:b/>
        </w:rPr>
        <w:t>Media parameter</w:t>
      </w:r>
      <w:r w:rsidR="00F65A39" w:rsidRPr="00F65A39">
        <w:t>:</w:t>
      </w:r>
      <w:r>
        <w:br/>
        <w:t>Parameter specific to a media type that may be changed before or during stream playback.</w:t>
      </w:r>
    </w:p>
    <w:p w:rsidR="000F5857" w:rsidRDefault="000F5857" w:rsidP="007A2243">
      <w:pPr>
        <w:pStyle w:val="Listenabsatz"/>
        <w:numPr>
          <w:ilvl w:val="0"/>
          <w:numId w:val="20"/>
        </w:numPr>
      </w:pPr>
      <w:r w:rsidRPr="00B75EE3">
        <w:rPr>
          <w:b/>
        </w:rPr>
        <w:t>Media server</w:t>
      </w:r>
      <w:r>
        <w:t xml:space="preserve">: </w:t>
      </w:r>
      <w:r>
        <w:br/>
        <w:t>The server providing playback or recording services for one or more media streams. Different media streams within a presentation may originate from different media servers. A media server may reside on the same or a different host as the web server the presentation is invoked from.</w:t>
      </w:r>
    </w:p>
    <w:p w:rsidR="000F5857" w:rsidRDefault="000F5857" w:rsidP="007A2243">
      <w:pPr>
        <w:pStyle w:val="Listenabsatz"/>
        <w:numPr>
          <w:ilvl w:val="0"/>
          <w:numId w:val="20"/>
        </w:numPr>
      </w:pPr>
      <w:r w:rsidRPr="00B75EE3">
        <w:rPr>
          <w:b/>
        </w:rPr>
        <w:t>Media server indirection</w:t>
      </w:r>
      <w:r>
        <w:t>:</w:t>
      </w:r>
      <w:r>
        <w:br/>
        <w:t>Redirection of a media client to a different media server.</w:t>
      </w:r>
    </w:p>
    <w:p w:rsidR="000F5857" w:rsidRDefault="000F5857" w:rsidP="007A2243">
      <w:pPr>
        <w:pStyle w:val="Listenabsatz"/>
        <w:numPr>
          <w:ilvl w:val="0"/>
          <w:numId w:val="20"/>
        </w:numPr>
      </w:pPr>
      <w:r w:rsidRPr="00B75EE3">
        <w:rPr>
          <w:b/>
        </w:rPr>
        <w:lastRenderedPageBreak/>
        <w:t>(Media) stream</w:t>
      </w:r>
      <w:r>
        <w:t>:</w:t>
      </w:r>
      <w:r>
        <w:br/>
        <w:t xml:space="preserve">A single media instance, e.g., an audio stream or a video stream as well as a single whiteboard or shared application group. When using RTP, a stream consists of all RTP and RTCP packets created by a source within an RTP session. </w:t>
      </w:r>
    </w:p>
    <w:p w:rsidR="000F5857" w:rsidRDefault="000F5857" w:rsidP="007A2243">
      <w:pPr>
        <w:pStyle w:val="Listenabsatz"/>
        <w:numPr>
          <w:ilvl w:val="0"/>
          <w:numId w:val="20"/>
        </w:numPr>
      </w:pPr>
      <w:r w:rsidRPr="00B75EE3">
        <w:rPr>
          <w:b/>
        </w:rPr>
        <w:t>Message</w:t>
      </w:r>
      <w:r>
        <w:t>:</w:t>
      </w:r>
      <w:r>
        <w:br/>
        <w:t>The basic unit of RTSP communication, consisting of a structured sequence of octets and transmitted via a connection or a connectionless protocol.</w:t>
      </w:r>
    </w:p>
    <w:p w:rsidR="000F5857" w:rsidRDefault="000F5857" w:rsidP="007A2243">
      <w:pPr>
        <w:pStyle w:val="Listenabsatz"/>
        <w:numPr>
          <w:ilvl w:val="0"/>
          <w:numId w:val="20"/>
        </w:numPr>
      </w:pPr>
      <w:r w:rsidRPr="00B75EE3">
        <w:rPr>
          <w:b/>
        </w:rPr>
        <w:t>Participant</w:t>
      </w:r>
      <w:r>
        <w:t>:</w:t>
      </w:r>
      <w:r>
        <w:br/>
        <w:t>Member of a conference. A participant may be a machine, e.g., a media record or playback server.</w:t>
      </w:r>
    </w:p>
    <w:p w:rsidR="000F5857" w:rsidRDefault="000F5857" w:rsidP="007A2243">
      <w:pPr>
        <w:pStyle w:val="Listenabsatz"/>
        <w:numPr>
          <w:ilvl w:val="0"/>
          <w:numId w:val="20"/>
        </w:numPr>
      </w:pPr>
      <w:r w:rsidRPr="00B75EE3">
        <w:rPr>
          <w:b/>
        </w:rPr>
        <w:t>Presentation</w:t>
      </w:r>
      <w:r>
        <w:t>:</w:t>
      </w:r>
      <w:r>
        <w:br/>
        <w:t>A set of one or more streams presented to the client as a complete media feed, using a presentation description as defined below. In most cases in the RTSP context, this implies aggregate control of those streams, but does not have to.</w:t>
      </w:r>
    </w:p>
    <w:p w:rsidR="000F5857" w:rsidRDefault="000F5857" w:rsidP="007A2243">
      <w:pPr>
        <w:pStyle w:val="Listenabsatz"/>
        <w:numPr>
          <w:ilvl w:val="0"/>
          <w:numId w:val="20"/>
        </w:numPr>
      </w:pPr>
      <w:r w:rsidRPr="00B75EE3">
        <w:rPr>
          <w:b/>
        </w:rPr>
        <w:t>Presentation description</w:t>
      </w:r>
      <w:r>
        <w:t>:</w:t>
      </w:r>
      <w:r>
        <w:br/>
        <w:t>A presentation description contains information about one or more media streams within a presentation, such as the set of encodings, network addresses and information about the content.</w:t>
      </w:r>
    </w:p>
    <w:p w:rsidR="000F5857" w:rsidRDefault="000F5857" w:rsidP="007A2243">
      <w:pPr>
        <w:pStyle w:val="Listenabsatz"/>
        <w:numPr>
          <w:ilvl w:val="0"/>
          <w:numId w:val="20"/>
        </w:numPr>
      </w:pPr>
      <w:r w:rsidRPr="00B75EE3">
        <w:rPr>
          <w:b/>
        </w:rPr>
        <w:t>Response</w:t>
      </w:r>
      <w:r>
        <w:t>:</w:t>
      </w:r>
      <w:r>
        <w:br/>
        <w:t>An RTSP response. If an HTTP response is meant, that is indicated explicitly.</w:t>
      </w:r>
    </w:p>
    <w:p w:rsidR="000F5857" w:rsidRDefault="000F5857" w:rsidP="007A2243">
      <w:pPr>
        <w:pStyle w:val="Listenabsatz"/>
        <w:numPr>
          <w:ilvl w:val="0"/>
          <w:numId w:val="20"/>
        </w:numPr>
      </w:pPr>
      <w:r w:rsidRPr="00B75EE3">
        <w:rPr>
          <w:b/>
        </w:rPr>
        <w:t>Request</w:t>
      </w:r>
      <w:r>
        <w:t>:</w:t>
      </w:r>
      <w:r>
        <w:br/>
        <w:t>An RTSP request. If an HTTP request is meant, that is indicated explicitly.</w:t>
      </w:r>
    </w:p>
    <w:p w:rsidR="000F5857" w:rsidRDefault="000F5857" w:rsidP="007A2243">
      <w:pPr>
        <w:pStyle w:val="Listenabsatz"/>
        <w:numPr>
          <w:ilvl w:val="0"/>
          <w:numId w:val="20"/>
        </w:numPr>
      </w:pPr>
      <w:r w:rsidRPr="00B75EE3">
        <w:rPr>
          <w:b/>
        </w:rPr>
        <w:t>RTSP session</w:t>
      </w:r>
      <w:r>
        <w:t>:</w:t>
      </w:r>
      <w:r>
        <w:br/>
        <w:t>A complete RTSP "transaction", e.g., the viewing of a movie. A session typically consists of a client setting up a transport mechanism for the continuous media stream (SETUP), starting the stream with PLAY or RECORD, and closing the stream with TEARDOWN.</w:t>
      </w:r>
    </w:p>
    <w:p w:rsidR="000F5857" w:rsidRDefault="000F5857" w:rsidP="007A2243">
      <w:pPr>
        <w:pStyle w:val="Listenabsatz"/>
        <w:numPr>
          <w:ilvl w:val="0"/>
          <w:numId w:val="20"/>
        </w:numPr>
      </w:pPr>
      <w:r w:rsidRPr="00B75EE3">
        <w:rPr>
          <w:b/>
        </w:rPr>
        <w:t>Transport initialization</w:t>
      </w:r>
      <w:r>
        <w:t>:</w:t>
      </w:r>
      <w:r>
        <w:br/>
        <w:t>The negotiation of transport information (e.g., port numbers, transport protocols) between the client and the server.</w:t>
      </w:r>
    </w:p>
    <w:p w:rsidR="00F65A39" w:rsidRDefault="00F65A39" w:rsidP="00F65A39"/>
    <w:p w:rsidR="000F5857" w:rsidRDefault="0080708B" w:rsidP="0080708B">
      <w:pPr>
        <w:pStyle w:val="berschrift5"/>
      </w:pPr>
      <w:r>
        <w:t>RTSP States</w:t>
      </w:r>
    </w:p>
    <w:p w:rsidR="0080708B" w:rsidRDefault="0080708B" w:rsidP="0080708B">
      <w:r>
        <w:t>Many methods in RTSP do not contribute to state. However, the following play a central role in defining the allocation and usage of stream resources on the server: SETUP, PLAY, RECORD, PAUSE, and TEARDOWN.</w:t>
      </w:r>
    </w:p>
    <w:p w:rsidR="0080708B" w:rsidRDefault="0080708B" w:rsidP="007A2243">
      <w:pPr>
        <w:pStyle w:val="Listenabsatz"/>
        <w:numPr>
          <w:ilvl w:val="0"/>
          <w:numId w:val="23"/>
        </w:numPr>
      </w:pPr>
      <w:r w:rsidRPr="00B75EE3">
        <w:rPr>
          <w:b/>
        </w:rPr>
        <w:t>SETUP</w:t>
      </w:r>
      <w:r>
        <w:t>:</w:t>
      </w:r>
      <w:r>
        <w:br/>
        <w:t>Causes the server to allocate resources for a stream and start an RTSP session.</w:t>
      </w:r>
    </w:p>
    <w:p w:rsidR="0080708B" w:rsidRDefault="0080708B" w:rsidP="007A2243">
      <w:pPr>
        <w:pStyle w:val="Listenabsatz"/>
        <w:numPr>
          <w:ilvl w:val="0"/>
          <w:numId w:val="23"/>
        </w:numPr>
      </w:pPr>
      <w:r w:rsidRPr="00B75EE3">
        <w:rPr>
          <w:b/>
        </w:rPr>
        <w:t>PLAY</w:t>
      </w:r>
      <w:r>
        <w:t xml:space="preserve"> and </w:t>
      </w:r>
      <w:r w:rsidRPr="00B75EE3">
        <w:rPr>
          <w:b/>
        </w:rPr>
        <w:t>RECORD</w:t>
      </w:r>
      <w:r>
        <w:t>:</w:t>
      </w:r>
      <w:r>
        <w:br/>
        <w:t>Starts data transmission on a stream allocated via SETUP.</w:t>
      </w:r>
    </w:p>
    <w:p w:rsidR="0080708B" w:rsidRDefault="0080708B" w:rsidP="007A2243">
      <w:pPr>
        <w:pStyle w:val="Listenabsatz"/>
        <w:numPr>
          <w:ilvl w:val="0"/>
          <w:numId w:val="23"/>
        </w:numPr>
      </w:pPr>
      <w:r w:rsidRPr="00B75EE3">
        <w:rPr>
          <w:b/>
        </w:rPr>
        <w:t>PAUSE</w:t>
      </w:r>
      <w:r>
        <w:t>:</w:t>
      </w:r>
      <w:r>
        <w:br/>
        <w:t>Temporarily halts a stream without freeing server resources.</w:t>
      </w:r>
    </w:p>
    <w:p w:rsidR="0080708B" w:rsidRDefault="0080708B" w:rsidP="007A2243">
      <w:pPr>
        <w:pStyle w:val="Listenabsatz"/>
        <w:numPr>
          <w:ilvl w:val="0"/>
          <w:numId w:val="23"/>
        </w:numPr>
      </w:pPr>
      <w:r w:rsidRPr="00B75EE3">
        <w:rPr>
          <w:b/>
        </w:rPr>
        <w:t>TEARDOWN</w:t>
      </w:r>
      <w:r>
        <w:t>:</w:t>
      </w:r>
      <w:r>
        <w:br/>
        <w:t>Frees resources associated with the stream. The RTSP session ceases to exist on the server.</w:t>
      </w:r>
    </w:p>
    <w:p w:rsidR="0080708B" w:rsidRDefault="0080708B" w:rsidP="0080708B"/>
    <w:p w:rsidR="0080708B" w:rsidRPr="0080708B" w:rsidRDefault="0080708B" w:rsidP="0080708B">
      <w:r>
        <w:lastRenderedPageBreak/>
        <w:t xml:space="preserve">RTSP methods that contribute to state use the Session header field to identify the RTSP session whose state is being manipulated. The server generates session identifiers in response to SETUP requests. </w:t>
      </w:r>
    </w:p>
    <w:p w:rsidR="0080708B" w:rsidRDefault="0080708B" w:rsidP="000F5857"/>
    <w:p w:rsidR="000F5857" w:rsidRDefault="000F5857" w:rsidP="000F5857">
      <w:pPr>
        <w:pStyle w:val="berschrift5"/>
      </w:pPr>
      <w:r>
        <w:t>Protocol Properties</w:t>
      </w:r>
    </w:p>
    <w:p w:rsidR="000F5857" w:rsidRDefault="000F5857" w:rsidP="007A2243">
      <w:pPr>
        <w:pStyle w:val="Listenabsatz"/>
        <w:numPr>
          <w:ilvl w:val="0"/>
          <w:numId w:val="21"/>
        </w:numPr>
      </w:pPr>
      <w:r w:rsidRPr="00B75EE3">
        <w:rPr>
          <w:b/>
        </w:rPr>
        <w:t>Extendable</w:t>
      </w:r>
      <w:r>
        <w:t>:</w:t>
      </w:r>
      <w:r>
        <w:br/>
        <w:t>New methods and parameters can be easily added to RTSP.</w:t>
      </w:r>
    </w:p>
    <w:p w:rsidR="000F5857" w:rsidRDefault="000F5857" w:rsidP="007A2243">
      <w:pPr>
        <w:pStyle w:val="Listenabsatz"/>
        <w:numPr>
          <w:ilvl w:val="0"/>
          <w:numId w:val="21"/>
        </w:numPr>
      </w:pPr>
      <w:r w:rsidRPr="00B75EE3">
        <w:rPr>
          <w:b/>
        </w:rPr>
        <w:t>Easy to parse</w:t>
      </w:r>
      <w:r>
        <w:t>:</w:t>
      </w:r>
      <w:r>
        <w:br/>
        <w:t>RTSP can be parsed by standard HTTP or MIME parsers.</w:t>
      </w:r>
    </w:p>
    <w:p w:rsidR="000F5857" w:rsidRDefault="000F5857" w:rsidP="007A2243">
      <w:pPr>
        <w:pStyle w:val="Listenabsatz"/>
        <w:numPr>
          <w:ilvl w:val="0"/>
          <w:numId w:val="21"/>
        </w:numPr>
      </w:pPr>
      <w:r w:rsidRPr="00B75EE3">
        <w:rPr>
          <w:b/>
        </w:rPr>
        <w:t>Secure</w:t>
      </w:r>
      <w:r>
        <w:t>:</w:t>
      </w:r>
      <w:r>
        <w:br/>
        <w:t>RTSP re-uses web security mechanisms. All HTTP authentication mechanisms such as basic (RFC 2068 [2, Section 11.1]) and digest authentication (RFC 2069 [8]) are directly applicable. One may also reuse transport or network layer security mechanisms.</w:t>
      </w:r>
    </w:p>
    <w:p w:rsidR="000F5857" w:rsidRDefault="000F5857" w:rsidP="007A2243">
      <w:pPr>
        <w:pStyle w:val="Listenabsatz"/>
        <w:numPr>
          <w:ilvl w:val="0"/>
          <w:numId w:val="21"/>
        </w:numPr>
      </w:pPr>
      <w:r w:rsidRPr="00B75EE3">
        <w:rPr>
          <w:b/>
        </w:rPr>
        <w:t>Transport-independent</w:t>
      </w:r>
      <w:r>
        <w:t>:</w:t>
      </w:r>
      <w:r>
        <w:br/>
        <w:t>RTSP may use either an unreliable datagram protocol (UDP) (RFC 768 [9]), a reliable datagram protocol (RDP, RFC 1151, not widely used [10]) or a reliable stream protocol such as TCP (RFC 793 [11]) as it implements application-level reliability.</w:t>
      </w:r>
    </w:p>
    <w:p w:rsidR="000F5857" w:rsidRDefault="000F5857" w:rsidP="007A2243">
      <w:pPr>
        <w:pStyle w:val="Listenabsatz"/>
        <w:numPr>
          <w:ilvl w:val="0"/>
          <w:numId w:val="21"/>
        </w:numPr>
      </w:pPr>
      <w:r w:rsidRPr="00B75EE3">
        <w:rPr>
          <w:b/>
        </w:rPr>
        <w:t>Multi-server capable</w:t>
      </w:r>
      <w:r>
        <w:t>:</w:t>
      </w:r>
      <w:r>
        <w:br/>
        <w:t>Each media stream within a presentation can reside on a different server. The client automatically establishes several concurrent control sessions with the different media servers. Media synchronization is performed at the transport level.</w:t>
      </w:r>
    </w:p>
    <w:p w:rsidR="000F5857" w:rsidRDefault="000F5857" w:rsidP="007A2243">
      <w:pPr>
        <w:pStyle w:val="Listenabsatz"/>
        <w:numPr>
          <w:ilvl w:val="0"/>
          <w:numId w:val="21"/>
        </w:numPr>
      </w:pPr>
      <w:r w:rsidRPr="00B75EE3">
        <w:rPr>
          <w:b/>
        </w:rPr>
        <w:t>Control of recording devices</w:t>
      </w:r>
      <w:r>
        <w:t xml:space="preserve">: </w:t>
      </w:r>
      <w:r>
        <w:br/>
        <w:t>The protocol can control both recording and playback devices, as well as devices that can alternate between the two modes ("VCR").</w:t>
      </w:r>
    </w:p>
    <w:p w:rsidR="000F5857" w:rsidRDefault="000F5857" w:rsidP="007A2243">
      <w:pPr>
        <w:pStyle w:val="Listenabsatz"/>
        <w:numPr>
          <w:ilvl w:val="0"/>
          <w:numId w:val="21"/>
        </w:numPr>
      </w:pPr>
      <w:r w:rsidRPr="00B75EE3">
        <w:rPr>
          <w:b/>
        </w:rPr>
        <w:t>Separation of stream control and conference initiation</w:t>
      </w:r>
      <w:r>
        <w:t xml:space="preserve">: </w:t>
      </w:r>
      <w:r>
        <w:br/>
        <w:t>Stream control is divorced from inviting a media server to a conference. The only requirement is that the conference initiation protocol either provides or can be used to create a unique conference identifier. In particular, SIP [12] or H.323 [13] may be used to invite a server to a conference.</w:t>
      </w:r>
    </w:p>
    <w:p w:rsidR="000F5857" w:rsidRDefault="000F5857" w:rsidP="007A2243">
      <w:pPr>
        <w:pStyle w:val="Listenabsatz"/>
        <w:numPr>
          <w:ilvl w:val="0"/>
          <w:numId w:val="21"/>
        </w:numPr>
      </w:pPr>
      <w:r w:rsidRPr="00B75EE3">
        <w:rPr>
          <w:b/>
        </w:rPr>
        <w:t>Suitable for professional applications</w:t>
      </w:r>
      <w:r>
        <w:t>:</w:t>
      </w:r>
      <w:r>
        <w:br/>
        <w:t>RTSP supports frame-level accuracy through SMPTE time stamps to allow remote digital editing.</w:t>
      </w:r>
    </w:p>
    <w:p w:rsidR="000F5857" w:rsidRDefault="000F5857" w:rsidP="007A2243">
      <w:pPr>
        <w:pStyle w:val="Listenabsatz"/>
        <w:numPr>
          <w:ilvl w:val="0"/>
          <w:numId w:val="21"/>
        </w:numPr>
      </w:pPr>
      <w:r w:rsidRPr="00B75EE3">
        <w:rPr>
          <w:b/>
        </w:rPr>
        <w:t>Presentation description neutral</w:t>
      </w:r>
      <w:r>
        <w:t>:</w:t>
      </w:r>
      <w:r>
        <w:br/>
        <w:t>The protocol does not impose a particular presentation description or metafile format and can convey the type of format to be used. However, the presentation description must contain at least one RTSP URI.</w:t>
      </w:r>
    </w:p>
    <w:p w:rsidR="000F5857" w:rsidRDefault="000F5857" w:rsidP="007A2243">
      <w:pPr>
        <w:pStyle w:val="Listenabsatz"/>
        <w:numPr>
          <w:ilvl w:val="0"/>
          <w:numId w:val="21"/>
        </w:numPr>
      </w:pPr>
      <w:r w:rsidRPr="00B75EE3">
        <w:rPr>
          <w:b/>
        </w:rPr>
        <w:t>Proxy and firewall friendly</w:t>
      </w:r>
      <w:r>
        <w:t>:</w:t>
      </w:r>
      <w:r>
        <w:br/>
        <w:t>The protocol should be readily handled by both application and transport-layer (SOCKS [14]) firewalls. A firewall may need to understand the SETUP method to open a "hole" for the UDP media stream.</w:t>
      </w:r>
    </w:p>
    <w:p w:rsidR="000F5857" w:rsidRDefault="000F5857" w:rsidP="007A2243">
      <w:pPr>
        <w:pStyle w:val="Listenabsatz"/>
        <w:numPr>
          <w:ilvl w:val="0"/>
          <w:numId w:val="21"/>
        </w:numPr>
      </w:pPr>
      <w:r w:rsidRPr="00B75EE3">
        <w:rPr>
          <w:b/>
        </w:rPr>
        <w:t>HTTP-friendly</w:t>
      </w:r>
      <w:r>
        <w:t>:</w:t>
      </w:r>
      <w:r w:rsidR="0080708B">
        <w:br/>
      </w:r>
      <w:r>
        <w:t>Where sensible, RTSP reuses HTTP concepts, so that the</w:t>
      </w:r>
      <w:r w:rsidR="0080708B">
        <w:t xml:space="preserve"> </w:t>
      </w:r>
      <w:r>
        <w:t>existing infrastructure can be reused. This infrastructure</w:t>
      </w:r>
      <w:r w:rsidR="0080708B">
        <w:t xml:space="preserve"> </w:t>
      </w:r>
      <w:r>
        <w:t>includes PICS (Platform for Internet Content Selection</w:t>
      </w:r>
      <w:r w:rsidR="0080708B">
        <w:t>)</w:t>
      </w:r>
      <w:r>
        <w:t xml:space="preserve"> for associating labels with content. However, RTSP</w:t>
      </w:r>
      <w:r w:rsidR="0080708B">
        <w:t xml:space="preserve"> </w:t>
      </w:r>
      <w:r>
        <w:t>does not just add methods to HTTP since the controlling</w:t>
      </w:r>
      <w:r w:rsidR="0080708B">
        <w:t xml:space="preserve"> </w:t>
      </w:r>
      <w:r>
        <w:t>continuous media requires server state in most cases.</w:t>
      </w:r>
    </w:p>
    <w:p w:rsidR="000F5857" w:rsidRDefault="000F5857" w:rsidP="007A2243">
      <w:pPr>
        <w:pStyle w:val="Listenabsatz"/>
        <w:numPr>
          <w:ilvl w:val="0"/>
          <w:numId w:val="21"/>
        </w:numPr>
      </w:pPr>
      <w:r w:rsidRPr="00B75EE3">
        <w:rPr>
          <w:b/>
        </w:rPr>
        <w:lastRenderedPageBreak/>
        <w:t>Appropriate server control</w:t>
      </w:r>
      <w:r>
        <w:t>:</w:t>
      </w:r>
      <w:r w:rsidR="0080708B">
        <w:br/>
      </w:r>
      <w:r>
        <w:t>If a client can start a stream, it must be able to stop a</w:t>
      </w:r>
      <w:r w:rsidR="0080708B">
        <w:t xml:space="preserve"> </w:t>
      </w:r>
      <w:r>
        <w:t>stream. Servers should not start streaming to clients in such</w:t>
      </w:r>
      <w:r w:rsidR="0080708B">
        <w:t xml:space="preserve"> </w:t>
      </w:r>
      <w:r>
        <w:t>a way that clients cannot stop the stream.</w:t>
      </w:r>
    </w:p>
    <w:p w:rsidR="000F5857" w:rsidRDefault="000F5857" w:rsidP="007A2243">
      <w:pPr>
        <w:pStyle w:val="Listenabsatz"/>
        <w:numPr>
          <w:ilvl w:val="0"/>
          <w:numId w:val="21"/>
        </w:numPr>
      </w:pPr>
      <w:r w:rsidRPr="00B75EE3">
        <w:rPr>
          <w:b/>
        </w:rPr>
        <w:t>Transport negotiation</w:t>
      </w:r>
      <w:r>
        <w:t>:</w:t>
      </w:r>
      <w:r w:rsidR="0080708B">
        <w:br/>
      </w:r>
      <w:r>
        <w:t>The client can negotiate the transport method prior to</w:t>
      </w:r>
      <w:r w:rsidR="0080708B">
        <w:t xml:space="preserve"> </w:t>
      </w:r>
      <w:r>
        <w:t>actually needing to process a continuous media stream.</w:t>
      </w:r>
    </w:p>
    <w:p w:rsidR="000F5857" w:rsidRPr="000F5857" w:rsidRDefault="000F5857" w:rsidP="007A2243">
      <w:pPr>
        <w:pStyle w:val="Listenabsatz"/>
        <w:numPr>
          <w:ilvl w:val="0"/>
          <w:numId w:val="21"/>
        </w:numPr>
      </w:pPr>
      <w:r w:rsidRPr="00B75EE3">
        <w:rPr>
          <w:b/>
        </w:rPr>
        <w:t>Capability negotiation</w:t>
      </w:r>
      <w:r>
        <w:t>:</w:t>
      </w:r>
      <w:r w:rsidR="0080708B">
        <w:br/>
      </w:r>
      <w:r>
        <w:t>If basic features are disabled, there must be some clean</w:t>
      </w:r>
      <w:r w:rsidR="0080708B">
        <w:t xml:space="preserve"> </w:t>
      </w:r>
      <w:r>
        <w:t>mechanism for the client to determine which methods are not</w:t>
      </w:r>
      <w:r w:rsidR="0080708B">
        <w:t xml:space="preserve"> </w:t>
      </w:r>
      <w:r>
        <w:t>going to be implemented. This allows clients to present the</w:t>
      </w:r>
      <w:r w:rsidR="0080708B">
        <w:t xml:space="preserve"> </w:t>
      </w:r>
      <w:r>
        <w:t>appropriate user interface. For example, if seeking is not</w:t>
      </w:r>
      <w:r w:rsidR="0080708B">
        <w:t xml:space="preserve"> </w:t>
      </w:r>
      <w:r>
        <w:t>allowed, the user interface must be able to disallow moving a</w:t>
      </w:r>
      <w:r w:rsidR="0080708B">
        <w:t xml:space="preserve"> </w:t>
      </w:r>
      <w:r>
        <w:t>sliding position indicator.</w:t>
      </w:r>
    </w:p>
    <w:p w:rsidR="004D34DF" w:rsidRDefault="004D34DF" w:rsidP="00513563"/>
    <w:p w:rsidR="00513563" w:rsidRDefault="00513563" w:rsidP="00513563">
      <w:pPr>
        <w:pStyle w:val="berschrift4"/>
        <w:numPr>
          <w:ilvl w:val="3"/>
          <w:numId w:val="1"/>
        </w:numPr>
      </w:pPr>
      <w:r>
        <w:t>Conclusion</w:t>
      </w:r>
    </w:p>
    <w:p w:rsidR="006B4717" w:rsidRDefault="006B4717" w:rsidP="00513563">
      <w:r>
        <w:t xml:space="preserve">We got a good overview now how the different protocols work and interact. </w:t>
      </w:r>
    </w:p>
    <w:p w:rsidR="00513563" w:rsidRDefault="00513563" w:rsidP="00513563">
      <w:r>
        <w:t>We want the library we are going to use to handle a lot of that stuff</w:t>
      </w:r>
      <w:r w:rsidR="00766B2B">
        <w:t xml:space="preserve"> internally</w:t>
      </w:r>
      <w:r>
        <w:t xml:space="preserve">. </w:t>
      </w:r>
      <w:r w:rsidR="00EC6785">
        <w:t>That is why</w:t>
      </w:r>
      <w:r>
        <w:t xml:space="preserve"> I do not go into further detail now and evaluate the available libraries instead. </w:t>
      </w:r>
    </w:p>
    <w:p w:rsidR="00EC6785" w:rsidRDefault="00EC6785" w:rsidP="00513563"/>
    <w:p w:rsidR="00AC7FDF" w:rsidRDefault="006045EA" w:rsidP="00AC7FDF">
      <w:r w:rsidRPr="00507DF1">
        <w:br w:type="column"/>
      </w:r>
    </w:p>
    <w:p w:rsidR="006045EA" w:rsidRDefault="006045EA" w:rsidP="00007CF1">
      <w:pPr>
        <w:pStyle w:val="berschrift3"/>
      </w:pPr>
      <w:bookmarkStart w:id="134" w:name="_Ref457476215"/>
      <w:bookmarkStart w:id="135" w:name="_Toc458000174"/>
      <w:r w:rsidRPr="00CA5ABC">
        <w:t>RTP libraries</w:t>
      </w:r>
      <w:r w:rsidRPr="00AA0633">
        <w:t xml:space="preserve"> </w:t>
      </w:r>
      <w:r w:rsidRPr="00CA5ABC">
        <w:t>– state of the art</w:t>
      </w:r>
      <w:bookmarkEnd w:id="134"/>
      <w:bookmarkEnd w:id="135"/>
    </w:p>
    <w:p w:rsidR="006045EA" w:rsidRPr="00616EEC" w:rsidRDefault="006045EA" w:rsidP="006045EA"/>
    <w:p w:rsidR="006045EA" w:rsidRPr="00007CF1" w:rsidRDefault="006045EA" w:rsidP="00007CF1">
      <w:pPr>
        <w:pStyle w:val="berschrift4"/>
        <w:rPr>
          <w:lang w:val="de-DE"/>
        </w:rPr>
      </w:pPr>
      <w:r w:rsidRPr="00007CF1">
        <w:rPr>
          <w:lang w:val="de-DE"/>
        </w:rPr>
        <w:t xml:space="preserve">JRTPLIB </w:t>
      </w:r>
    </w:p>
    <w:p w:rsidR="006045EA" w:rsidRDefault="006045EA" w:rsidP="006045EA">
      <w:pPr>
        <w:rPr>
          <w:lang w:val="de-DE"/>
        </w:rPr>
      </w:pPr>
      <w:r w:rsidRPr="002F3E1B">
        <w:rPr>
          <w:lang w:val="de-DE"/>
        </w:rPr>
        <w:t>(</w:t>
      </w:r>
      <w:hyperlink r:id="rId71" w:history="1">
        <w:r w:rsidRPr="00336D8E">
          <w:rPr>
            <w:rStyle w:val="Hyperlink"/>
            <w:lang w:val="de-DE"/>
          </w:rPr>
          <w:t>http://research.edm.uhasselt.be/~jori/page/index.php?n=CS.Jrtplib</w:t>
        </w:r>
      </w:hyperlink>
      <w:r>
        <w:rPr>
          <w:lang w:val="de-DE"/>
        </w:rPr>
        <w:t xml:space="preserve">) </w:t>
      </w:r>
    </w:p>
    <w:p w:rsidR="006045EA" w:rsidRPr="00627441" w:rsidRDefault="006045EA" w:rsidP="006045EA">
      <w:r w:rsidRPr="00627441">
        <w:t xml:space="preserve">License: </w:t>
      </w:r>
      <w:r>
        <w:t xml:space="preserve">MIT. </w:t>
      </w:r>
      <w:r w:rsidRPr="00627441">
        <w:t xml:space="preserve">Completely free without any warranty. </w:t>
      </w:r>
      <w:r>
        <w:t xml:space="preserve">“AS IS”. </w:t>
      </w:r>
    </w:p>
    <w:p w:rsidR="006045EA" w:rsidRDefault="006045EA" w:rsidP="006045EA">
      <w:r w:rsidRPr="004C7583">
        <w:t xml:space="preserve">Best to use together with JTHREAD. </w:t>
      </w:r>
    </w:p>
    <w:p w:rsidR="006045EA" w:rsidRDefault="006045EA" w:rsidP="006045EA">
      <w:r>
        <w:t>Build it with CMake</w:t>
      </w:r>
    </w:p>
    <w:p w:rsidR="006045EA" w:rsidRDefault="006045EA" w:rsidP="006045EA">
      <w:r>
        <w:t>Work in progress, only one developer (who made this lib during his PhD thesis).</w:t>
      </w:r>
    </w:p>
    <w:p w:rsidR="006045EA" w:rsidRPr="004C7583" w:rsidRDefault="006045EA" w:rsidP="007A2243">
      <w:pPr>
        <w:pStyle w:val="Listenabsatz"/>
        <w:numPr>
          <w:ilvl w:val="0"/>
          <w:numId w:val="15"/>
        </w:numPr>
      </w:pPr>
      <w:r>
        <w:t xml:space="preserve">This is probably not the most reliable option for Schleissheimer Streaming Concept. </w:t>
      </w:r>
    </w:p>
    <w:p w:rsidR="006045EA" w:rsidRDefault="006045EA" w:rsidP="006045EA"/>
    <w:p w:rsidR="006045EA" w:rsidRPr="004C7583" w:rsidRDefault="006045EA" w:rsidP="006045EA"/>
    <w:p w:rsidR="006045EA" w:rsidRDefault="006045EA" w:rsidP="00007CF1">
      <w:pPr>
        <w:pStyle w:val="berschrift4"/>
      </w:pPr>
      <w:r w:rsidRPr="00CA5ABC">
        <w:t>PJSIP</w:t>
      </w:r>
      <w:r>
        <w:t xml:space="preserve"> </w:t>
      </w:r>
    </w:p>
    <w:p w:rsidR="006045EA" w:rsidRDefault="006045EA" w:rsidP="006045EA">
      <w:r>
        <w:t>(</w:t>
      </w:r>
      <w:hyperlink r:id="rId72" w:history="1">
        <w:r w:rsidRPr="00336D8E">
          <w:rPr>
            <w:rStyle w:val="Hyperlink"/>
          </w:rPr>
          <w:t>http://www.pjsip.org/</w:t>
        </w:r>
      </w:hyperlink>
      <w:r>
        <w:t xml:space="preserve">) </w:t>
      </w:r>
    </w:p>
    <w:p w:rsidR="006045EA" w:rsidRDefault="006045EA" w:rsidP="006045EA">
      <w:r>
        <w:t>License: GNU General Public License</w:t>
      </w:r>
    </w:p>
    <w:p w:rsidR="006045EA" w:rsidRDefault="006045EA" w:rsidP="006045EA">
      <w:r>
        <w:t>Build it with NMake</w:t>
      </w:r>
    </w:p>
    <w:p w:rsidR="006045EA" w:rsidRDefault="006045EA" w:rsidP="006045EA">
      <w:r>
        <w:t xml:space="preserve">No HEVC (h.265) support. </w:t>
      </w:r>
    </w:p>
    <w:p w:rsidR="006045EA" w:rsidRDefault="006045EA" w:rsidP="007A2243">
      <w:pPr>
        <w:pStyle w:val="Listenabsatz"/>
        <w:numPr>
          <w:ilvl w:val="0"/>
          <w:numId w:val="15"/>
        </w:numPr>
      </w:pPr>
      <w:r>
        <w:t xml:space="preserve">Since Schleissheimer Streaming Concept aims to work with HEVC at a later stage, this is not an option. </w:t>
      </w:r>
    </w:p>
    <w:p w:rsidR="006045EA" w:rsidRDefault="006045EA" w:rsidP="006045EA"/>
    <w:p w:rsidR="00184094" w:rsidRDefault="00184094" w:rsidP="006045EA"/>
    <w:p w:rsidR="00184094" w:rsidRDefault="00184094" w:rsidP="00007CF1">
      <w:pPr>
        <w:pStyle w:val="berschrift4"/>
      </w:pPr>
      <w:r>
        <w:t xml:space="preserve">Streamcoders </w:t>
      </w:r>
      <w:r w:rsidRPr="00CA5ABC">
        <w:t>MediaSuite.NET</w:t>
      </w:r>
      <w:r>
        <w:t xml:space="preserve"> </w:t>
      </w:r>
    </w:p>
    <w:p w:rsidR="00184094" w:rsidRDefault="00184094" w:rsidP="00184094">
      <w:r>
        <w:t>(</w:t>
      </w:r>
      <w:hyperlink r:id="rId73" w:history="1">
        <w:r w:rsidRPr="00336D8E">
          <w:rPr>
            <w:rStyle w:val="Hyperlink"/>
          </w:rPr>
          <w:t>https://www.streamcoders.com/products/msnet.html</w:t>
        </w:r>
      </w:hyperlink>
      <w:r>
        <w:t xml:space="preserve">) </w:t>
      </w:r>
    </w:p>
    <w:p w:rsidR="00184094" w:rsidRDefault="00184094" w:rsidP="00184094">
      <w:r>
        <w:t>License: MediaSuite has a flat price per developer machine.</w:t>
      </w:r>
    </w:p>
    <w:p w:rsidR="00184094" w:rsidRDefault="00184094" w:rsidP="00184094">
      <w:r>
        <w:t>MediaSuite.Net is, as the names already implies, a C# library.</w:t>
      </w:r>
    </w:p>
    <w:p w:rsidR="00184094" w:rsidRDefault="00184094" w:rsidP="007A2243">
      <w:pPr>
        <w:pStyle w:val="Listenabsatz"/>
        <w:numPr>
          <w:ilvl w:val="0"/>
          <w:numId w:val="15"/>
        </w:numPr>
      </w:pPr>
      <w:r>
        <w:t>If there is a viable C++ solution available, we’d use rather that one and don’t use MediaSuite.NET</w:t>
      </w:r>
    </w:p>
    <w:p w:rsidR="006045EA" w:rsidRDefault="006045EA" w:rsidP="006045EA"/>
    <w:p w:rsidR="00184094" w:rsidRPr="00CA5ABC" w:rsidRDefault="00184094" w:rsidP="006045EA"/>
    <w:p w:rsidR="006045EA" w:rsidRDefault="006045EA" w:rsidP="00007CF1">
      <w:pPr>
        <w:pStyle w:val="berschrift4"/>
      </w:pPr>
      <w:r w:rsidRPr="00CA5ABC">
        <w:t>Live555</w:t>
      </w:r>
      <w:r>
        <w:t xml:space="preserve"> Streaming Medi</w:t>
      </w:r>
      <w:r w:rsidRPr="004C7583">
        <w:t>a</w:t>
      </w:r>
      <w:r>
        <w:t xml:space="preserve"> </w:t>
      </w:r>
    </w:p>
    <w:p w:rsidR="006045EA" w:rsidRDefault="006045EA" w:rsidP="006045EA">
      <w:r>
        <w:t>(</w:t>
      </w:r>
      <w:hyperlink r:id="rId74" w:history="1">
        <w:r w:rsidRPr="00336D8E">
          <w:rPr>
            <w:rStyle w:val="Hyperlink"/>
          </w:rPr>
          <w:t>http://www.live555.com/liveMedia/</w:t>
        </w:r>
      </w:hyperlink>
      <w:r>
        <w:t xml:space="preserve">) </w:t>
      </w:r>
    </w:p>
    <w:p w:rsidR="006045EA" w:rsidRDefault="006045EA" w:rsidP="006045EA">
      <w:r>
        <w:t>License: GNU Lesser General Public License</w:t>
      </w:r>
    </w:p>
    <w:p w:rsidR="004D216F" w:rsidRDefault="004D216F" w:rsidP="006045EA">
      <w:r w:rsidRPr="004D216F">
        <w:t>Source-code libraries for standards-based RTP/RTCP/RTSP/SIP multimedia streaming, suitable for embedded and/or low-cost streaming applications.</w:t>
      </w:r>
    </w:p>
    <w:p w:rsidR="00E774FD" w:rsidRDefault="00E774FD" w:rsidP="006045EA">
      <w:r>
        <w:lastRenderedPageBreak/>
        <w:t xml:space="preserve">Live555 supports unicast and multicast streaming, by default via UDP but via TCP is possible too. It has a separate library for setting up a streaming server. It provides good example and easy to understand program structures. </w:t>
      </w:r>
    </w:p>
    <w:p w:rsidR="006045EA" w:rsidRDefault="00432716" w:rsidP="006045EA">
      <w:r>
        <w:t xml:space="preserve">Live555 supports the transport of muxed data streams. </w:t>
      </w:r>
      <w:r w:rsidR="00AA0A80">
        <w:t xml:space="preserve">Muxing and Demuxing is a topic for a later stage of the Schleissheimer Streaming Concept. </w:t>
      </w:r>
    </w:p>
    <w:p w:rsidR="00E774FD" w:rsidRDefault="00E774FD" w:rsidP="006045EA">
      <w:r>
        <w:t xml:space="preserve">Compared to other Libraries it is not too hard to include the libraries into Visual Studio Solutions. </w:t>
      </w:r>
    </w:p>
    <w:p w:rsidR="00AA0A80" w:rsidRDefault="00E774FD" w:rsidP="007A2243">
      <w:pPr>
        <w:pStyle w:val="Listenabsatz"/>
        <w:numPr>
          <w:ilvl w:val="0"/>
          <w:numId w:val="15"/>
        </w:numPr>
      </w:pPr>
      <w:r>
        <w:t xml:space="preserve">Very viable option. It does provide what we need for streaming, </w:t>
      </w:r>
      <w:r w:rsidR="004D216F">
        <w:t>but only the essentials</w:t>
      </w:r>
      <w:r>
        <w:t xml:space="preserve">. Only setback might be that there is only one developer working actively at it (since 2006). </w:t>
      </w:r>
    </w:p>
    <w:p w:rsidR="00AA0A80" w:rsidRDefault="00AA0A80" w:rsidP="006045EA"/>
    <w:p w:rsidR="00F4250E" w:rsidRDefault="00F4250E" w:rsidP="00E774FD">
      <w:pPr>
        <w:pStyle w:val="berschrift4"/>
      </w:pPr>
      <w:r>
        <w:t>libav</w:t>
      </w:r>
    </w:p>
    <w:p w:rsidR="00F90F62" w:rsidRDefault="00F90F62" w:rsidP="00F90F62">
      <w:r>
        <w:t>(</w:t>
      </w:r>
      <w:hyperlink r:id="rId75" w:history="1">
        <w:r w:rsidRPr="001944C5">
          <w:rPr>
            <w:rStyle w:val="Hyperlink"/>
          </w:rPr>
          <w:t>https://libav.org/</w:t>
        </w:r>
      </w:hyperlink>
      <w:r>
        <w:t xml:space="preserve">) </w:t>
      </w:r>
    </w:p>
    <w:p w:rsidR="00F90F62" w:rsidRDefault="00F90F62" w:rsidP="00F90F62">
      <w:r>
        <w:t xml:space="preserve">License: GNU Lesser General Public License v2.1 </w:t>
      </w:r>
    </w:p>
    <w:p w:rsidR="00F4250E" w:rsidRPr="00F4250E" w:rsidRDefault="00F4250E" w:rsidP="00F4250E">
      <w:r>
        <w:rPr>
          <w:b/>
          <w:bCs/>
        </w:rPr>
        <w:t>Libav</w:t>
      </w:r>
      <w:r>
        <w:t xml:space="preserve"> provides cross-platform tools and libraries to convert, manipulate and stream a wide range of multimedia formats and protocols.</w:t>
      </w:r>
      <w:r w:rsidR="00FF749D">
        <w:t xml:space="preserve"> </w:t>
      </w:r>
    </w:p>
    <w:p w:rsidR="00F90F62" w:rsidRDefault="00FF749D" w:rsidP="006045EA">
      <w:r w:rsidRPr="00FF749D">
        <w:t>On March 13, 2011, a group of FFmpeg developers decided to fork the project under the name "Libav".</w:t>
      </w:r>
      <w:r w:rsidR="00F90F62">
        <w:t xml:space="preserve"> </w:t>
      </w:r>
      <w:r w:rsidR="00AF43AE" w:rsidRPr="00AF43AE">
        <w:t>FFmpeg supporters wanted to keep development velocity in favour of more features, while Libav supporters wanted to improve the state of the code, take the time to design better APIs.</w:t>
      </w:r>
      <w:r w:rsidR="00AF43AE">
        <w:t xml:space="preserve"> </w:t>
      </w:r>
    </w:p>
    <w:p w:rsidR="00F4250E" w:rsidRDefault="00F90F62" w:rsidP="007A2243">
      <w:pPr>
        <w:pStyle w:val="Listenabsatz"/>
        <w:numPr>
          <w:ilvl w:val="0"/>
          <w:numId w:val="15"/>
        </w:numPr>
      </w:pPr>
      <w:r>
        <w:t>Most distros switche</w:t>
      </w:r>
      <w:r w:rsidR="00AF43AE">
        <w:t>d back to FFmpeg, chrome uses FF</w:t>
      </w:r>
      <w:r>
        <w:t xml:space="preserve">mpeg too. So in question we’d rather use </w:t>
      </w:r>
      <w:r w:rsidR="00AF43AE">
        <w:t>FF</w:t>
      </w:r>
      <w:r>
        <w:t xml:space="preserve">mpeg for now. </w:t>
      </w:r>
      <w:r w:rsidR="00AF43AE">
        <w:t xml:space="preserve">Since libav seems to have more bug issues now, a reduced functionality and fewer developers compared to FFmpeg, we use rather FFmpeg. </w:t>
      </w:r>
    </w:p>
    <w:p w:rsidR="00F4250E" w:rsidRDefault="00F4250E" w:rsidP="006045EA"/>
    <w:p w:rsidR="00AF43AE" w:rsidRDefault="00AF43AE" w:rsidP="00007CF1">
      <w:pPr>
        <w:pStyle w:val="berschrift4"/>
      </w:pPr>
      <w:r w:rsidRPr="001A41BE">
        <w:t>FFmpeg</w:t>
      </w:r>
    </w:p>
    <w:p w:rsidR="00AF43AE" w:rsidRDefault="00AF43AE" w:rsidP="00AF43AE">
      <w:r>
        <w:t>(</w:t>
      </w:r>
      <w:hyperlink r:id="rId76" w:history="1">
        <w:r w:rsidRPr="00740D89">
          <w:rPr>
            <w:rStyle w:val="Hyperlink"/>
          </w:rPr>
          <w:t>https://ffmpeg.org/</w:t>
        </w:r>
      </w:hyperlink>
      <w:r>
        <w:t xml:space="preserve">) </w:t>
      </w:r>
    </w:p>
    <w:p w:rsidR="00AF43AE" w:rsidRDefault="00AF43AE" w:rsidP="00AF43AE">
      <w:r>
        <w:t xml:space="preserve">License: GNU Lesser General Public License v2.1 </w:t>
      </w:r>
    </w:p>
    <w:p w:rsidR="00AF43AE" w:rsidRDefault="00AF43AE" w:rsidP="00AF43AE">
      <w:r>
        <w:t xml:space="preserve">FFmpeg is an </w:t>
      </w:r>
      <w:r w:rsidRPr="00F4250E">
        <w:t>open-source multi-media framework with a library of plugins that can be applied to various parts of the audio and video processing pipelines. The core framework comes with a streaming server, a player, and libraries for audio and video compression, general purpose image and video processing libraries, and a command-line utility for format conversion and image and video processing.</w:t>
      </w:r>
    </w:p>
    <w:p w:rsidR="00AF43AE" w:rsidRDefault="00AF43AE" w:rsidP="00AF43AE">
      <w:r>
        <w:t>Provides lib for RTP and muxing (</w:t>
      </w:r>
      <w:r w:rsidRPr="00ED7DF0">
        <w:t>libavformat</w:t>
      </w:r>
      <w:r>
        <w:t xml:space="preserve">). </w:t>
      </w:r>
    </w:p>
    <w:p w:rsidR="00AF43AE" w:rsidRPr="00592751" w:rsidRDefault="00AF43AE" w:rsidP="00AF43AE">
      <w:r>
        <w:t>Supports NVENC, supports h265</w:t>
      </w:r>
    </w:p>
    <w:p w:rsidR="00AF43AE" w:rsidRDefault="00AF43AE" w:rsidP="00AF43AE">
      <w:r>
        <w:t>RTSP is not technically a protocol handler in libavformat, it is a demuxer and muxer. The demuxer supports both normal RTSP (with data transferred over RTP; this is used by e.g. Apple and Microsoft) and Real-RTSP (with data transferred over RDT).</w:t>
      </w:r>
    </w:p>
    <w:p w:rsidR="00AF43AE" w:rsidRDefault="00AF43AE" w:rsidP="00AF43AE">
      <w:r>
        <w:t>For using FFmpeg libraries in Visual Studio follow th</w:t>
      </w:r>
      <w:r w:rsidR="00CF0A13">
        <w:t>i</w:t>
      </w:r>
      <w:r>
        <w:t>s Guide:</w:t>
      </w:r>
    </w:p>
    <w:p w:rsidR="00AF43AE" w:rsidRDefault="0094278D" w:rsidP="007A2243">
      <w:pPr>
        <w:pStyle w:val="Listenabsatz"/>
        <w:numPr>
          <w:ilvl w:val="0"/>
          <w:numId w:val="24"/>
        </w:numPr>
      </w:pPr>
      <w:hyperlink r:id="rId77" w:history="1">
        <w:r w:rsidR="00AF43AE" w:rsidRPr="00E429A5">
          <w:rPr>
            <w:rStyle w:val="Hyperlink"/>
          </w:rPr>
          <w:t>https://trac.ffmpeg.org/wiki/CompilationGuide/MSVC</w:t>
        </w:r>
      </w:hyperlink>
      <w:r w:rsidR="00AF43AE">
        <w:t xml:space="preserve"> </w:t>
      </w:r>
    </w:p>
    <w:p w:rsidR="00AF43AE" w:rsidRDefault="00AF43AE" w:rsidP="00AF43AE">
      <w:r>
        <w:lastRenderedPageBreak/>
        <w:t>There are no code samples available how to use the libavformat lib</w:t>
      </w:r>
      <w:r w:rsidR="00CF0A13">
        <w:t>rary</w:t>
      </w:r>
      <w:r>
        <w:t xml:space="preserve"> to build your own solution for streaming. The support you can get is about how to use the command line application. Thus, you have to find out by yourself tracking the streaming part down from the FFmpeg main function.</w:t>
      </w:r>
      <w:r w:rsidR="00CF0A13">
        <w:t xml:space="preserve"> </w:t>
      </w:r>
      <w:r w:rsidR="00E774FD">
        <w:t xml:space="preserve">The libraries are very extensive and provide a lot more than what we actually need. </w:t>
      </w:r>
    </w:p>
    <w:p w:rsidR="00CF0A13" w:rsidRDefault="00CF0A13" w:rsidP="007A2243">
      <w:pPr>
        <w:pStyle w:val="Listenabsatz"/>
        <w:numPr>
          <w:ilvl w:val="0"/>
          <w:numId w:val="15"/>
        </w:numPr>
      </w:pPr>
      <w:r>
        <w:t>Sinc</w:t>
      </w:r>
      <w:r w:rsidR="00E774FD">
        <w:t xml:space="preserve">e we found in live555 already some </w:t>
      </w:r>
      <w:r>
        <w:t>librar</w:t>
      </w:r>
      <w:r w:rsidR="00E774FD">
        <w:t>ies</w:t>
      </w:r>
      <w:r>
        <w:t xml:space="preserve"> that </w:t>
      </w:r>
      <w:r w:rsidR="00E774FD">
        <w:t>are</w:t>
      </w:r>
      <w:r>
        <w:t xml:space="preserve"> doing</w:t>
      </w:r>
      <w:r w:rsidR="00E774FD">
        <w:t xml:space="preserve"> exactly what we want </w:t>
      </w:r>
      <w:r>
        <w:t>t</w:t>
      </w:r>
      <w:r w:rsidR="00E774FD">
        <w:t>hem</w:t>
      </w:r>
      <w:r>
        <w:t xml:space="preserve"> to do, we are going to skip on FFmpeg due to the difficulties described above. </w:t>
      </w:r>
    </w:p>
    <w:p w:rsidR="00AC7FDF" w:rsidRDefault="00AC7FDF" w:rsidP="00AC7FDF"/>
    <w:p w:rsidR="00007CF1" w:rsidRDefault="00007CF1" w:rsidP="00007CF1">
      <w:pPr>
        <w:pStyle w:val="berschrift3"/>
      </w:pPr>
      <w:bookmarkStart w:id="136" w:name="_Toc458000175"/>
      <w:r>
        <w:t>Realization</w:t>
      </w:r>
      <w:bookmarkEnd w:id="136"/>
    </w:p>
    <w:p w:rsidR="00401069" w:rsidRDefault="008E5632" w:rsidP="008E5632">
      <w:r>
        <w:t>For Schleissheimer Streaming Concept we will establish a module for a multi</w:t>
      </w:r>
      <w:r w:rsidR="00065567">
        <w:t>streaming</w:t>
      </w:r>
      <w:r>
        <w:t xml:space="preserve"> RTSP consisting o</w:t>
      </w:r>
      <w:r w:rsidR="003C00E5">
        <w:t>f a</w:t>
      </w:r>
      <w:r>
        <w:t xml:space="preserve"> media session that may include several RTP </w:t>
      </w:r>
      <w:r w:rsidR="0047111D">
        <w:t>sessions</w:t>
      </w:r>
      <w:r>
        <w:t xml:space="preserve"> as a first step. </w:t>
      </w:r>
      <w:r w:rsidR="00DE0762">
        <w:t xml:space="preserve">We will have the option to either stream several RTP sessions in a media session or to stream one muxed stream in a media session. </w:t>
      </w:r>
      <w:r w:rsidR="00597DDC">
        <w:br/>
      </w:r>
      <w:r w:rsidR="00C34074">
        <w:t xml:space="preserve">It is </w:t>
      </w:r>
      <w:r w:rsidR="00597DDC">
        <w:t>possible to use several media sessions for one RTSP server</w:t>
      </w:r>
      <w:r w:rsidR="0047111D">
        <w:t>, in principle</w:t>
      </w:r>
      <w:r w:rsidR="00597DDC">
        <w:t>.</w:t>
      </w:r>
      <w:r w:rsidR="00C34074">
        <w:t xml:space="preserve"> </w:t>
      </w:r>
    </w:p>
    <w:p w:rsidR="008E5632" w:rsidRPr="008E5632" w:rsidRDefault="00575587" w:rsidP="008E5632">
      <w:r>
        <w:br w:type="column"/>
      </w:r>
    </w:p>
    <w:p w:rsidR="00E774FD" w:rsidRDefault="00E774FD" w:rsidP="00E774FD">
      <w:pPr>
        <w:pStyle w:val="berschrift4"/>
      </w:pPr>
      <w:r>
        <w:t>Building libraries and including them into your Solution</w:t>
      </w:r>
    </w:p>
    <w:p w:rsidR="00E774FD" w:rsidRDefault="00E774FD" w:rsidP="00E774FD">
      <w:r>
        <w:t xml:space="preserve">The official Live555 page is </w:t>
      </w:r>
      <w:hyperlink r:id="rId78" w:history="1">
        <w:r w:rsidRPr="00E429A5">
          <w:rPr>
            <w:rStyle w:val="Hyperlink"/>
          </w:rPr>
          <w:t>www.live555.com</w:t>
        </w:r>
      </w:hyperlink>
    </w:p>
    <w:p w:rsidR="00E774FD" w:rsidRDefault="00E774FD" w:rsidP="00E774FD">
      <w:r>
        <w:t xml:space="preserve">The source code is available in </w:t>
      </w:r>
      <w:hyperlink r:id="rId79" w:history="1">
        <w:r w:rsidRPr="00E429A5">
          <w:rPr>
            <w:rStyle w:val="Hyperlink"/>
          </w:rPr>
          <w:t>http://www.live555.com/liveMedia/public/live555-latest.tar.gz</w:t>
        </w:r>
      </w:hyperlink>
      <w:r>
        <w:t xml:space="preserve"> </w:t>
      </w:r>
    </w:p>
    <w:p w:rsidR="00E774FD" w:rsidRDefault="00E774FD" w:rsidP="00E774FD">
      <w:r>
        <w:t xml:space="preserve">Edit the </w:t>
      </w:r>
      <w:r w:rsidRPr="00FC0C91">
        <w:rPr>
          <w:b/>
        </w:rPr>
        <w:t>win32config</w:t>
      </w:r>
      <w:r>
        <w:t xml:space="preserve"> file in the live directory. </w:t>
      </w:r>
    </w:p>
    <w:p w:rsidR="00E774FD" w:rsidRDefault="00E774FD" w:rsidP="00E774FD">
      <w:r>
        <w:t xml:space="preserve">Change path of </w:t>
      </w:r>
      <w:r w:rsidRPr="00FC0C91">
        <w:rPr>
          <w:rFonts w:ascii="Courier New" w:hAnsi="Courier New" w:cs="Courier New"/>
        </w:rPr>
        <w:t>TOOL32</w:t>
      </w:r>
      <w:r>
        <w:t xml:space="preserve"> to the path to the Visual Studio you are going to use (it has to be a Pro version). E.g. </w:t>
      </w:r>
      <w:r w:rsidRPr="00FC0C91">
        <w:rPr>
          <w:rFonts w:ascii="Courier New" w:hAnsi="Courier New" w:cs="Courier New"/>
        </w:rPr>
        <w:t>C:\Program Files (x86)\Microsoft Visual Studio 12.0\VC</w:t>
      </w:r>
    </w:p>
    <w:p w:rsidR="00E774FD" w:rsidRPr="002F2197" w:rsidRDefault="00E774FD" w:rsidP="00E774FD">
      <w:pPr>
        <w:rPr>
          <w:rFonts w:cs="Arial"/>
        </w:rPr>
      </w:pPr>
      <w:r>
        <w:t xml:space="preserve">If you want to build the libraries for x64 change </w:t>
      </w:r>
      <w:r w:rsidRPr="00FC0C91">
        <w:rPr>
          <w:rFonts w:ascii="Courier New" w:hAnsi="Courier New" w:cs="Courier New"/>
        </w:rPr>
        <w:t>C_COMPILER</w:t>
      </w:r>
      <w:r>
        <w:t xml:space="preserve"> to “</w:t>
      </w:r>
      <w:r w:rsidRPr="00FC0C91">
        <w:rPr>
          <w:rFonts w:ascii="Courier New" w:hAnsi="Courier New" w:cs="Courier New"/>
        </w:rPr>
        <w:t>$(TOOLS32)\bin\amd64\cl</w:t>
      </w:r>
      <w:r>
        <w:rPr>
          <w:rFonts w:ascii="Courier New" w:hAnsi="Courier New" w:cs="Courier New"/>
        </w:rPr>
        <w:t>”</w:t>
      </w:r>
      <w:r>
        <w:t xml:space="preserve">, change </w:t>
      </w:r>
      <w:r w:rsidRPr="0038728C">
        <w:rPr>
          <w:rFonts w:ascii="Courier New" w:hAnsi="Courier New" w:cs="Courier New"/>
        </w:rPr>
        <w:t>LINK_OPTS</w:t>
      </w:r>
      <w:r>
        <w:t xml:space="preserve"> to </w:t>
      </w:r>
      <w:r w:rsidRPr="0038728C">
        <w:rPr>
          <w:rFonts w:ascii="Courier New" w:hAnsi="Courier New" w:cs="Courier New"/>
        </w:rPr>
        <w:t>$(TOOLS32)\bin\amd64\$(link)</w:t>
      </w:r>
      <w:r>
        <w:t xml:space="preserve"> and  change </w:t>
      </w:r>
      <w:r w:rsidRPr="0038728C">
        <w:rPr>
          <w:rFonts w:ascii="Courier New" w:hAnsi="Courier New" w:cs="Courier New"/>
        </w:rPr>
        <w:t>CPU</w:t>
      </w:r>
      <w:r>
        <w:t xml:space="preserve"> to </w:t>
      </w:r>
      <w:r w:rsidRPr="0038728C">
        <w:rPr>
          <w:rFonts w:ascii="Courier New" w:hAnsi="Courier New" w:cs="Courier New"/>
        </w:rPr>
        <w:t>AMD64</w:t>
      </w:r>
      <w:r>
        <w:rPr>
          <w:rFonts w:cs="Arial"/>
        </w:rPr>
        <w:t xml:space="preserve">. (Remember later to set your configuration in Visual Studio accordingly.)  </w:t>
      </w:r>
    </w:p>
    <w:p w:rsidR="00E774FD" w:rsidRDefault="00E774FD" w:rsidP="00E774FD">
      <w:r>
        <w:t xml:space="preserve">Change </w:t>
      </w:r>
      <w:r w:rsidRPr="00FC0C91">
        <w:rPr>
          <w:rFonts w:ascii="Courier New" w:hAnsi="Courier New" w:cs="Courier New"/>
        </w:rPr>
        <w:t>LINK_OPTS_0</w:t>
      </w:r>
      <w:r>
        <w:t xml:space="preserve"> to the runtime library you want to use for code generation. It has to be the same you are using in your Application. E.g. for Multithreaded-Debug-DLL (/MDd) it is </w:t>
      </w:r>
      <w:r w:rsidRPr="00FC0C91">
        <w:rPr>
          <w:rFonts w:ascii="Courier New" w:hAnsi="Courier New" w:cs="Courier New"/>
        </w:rPr>
        <w:t>$(linkdebug) msvcrtd.lib</w:t>
      </w:r>
    </w:p>
    <w:p w:rsidR="00E774FD" w:rsidRDefault="00E774FD" w:rsidP="00E774FD">
      <w:r>
        <w:t xml:space="preserve">Execute </w:t>
      </w:r>
      <w:r w:rsidRPr="00BC3788">
        <w:rPr>
          <w:rFonts w:ascii="Courier New" w:hAnsi="Courier New" w:cs="Courier New"/>
        </w:rPr>
        <w:t>genWindowsMakefiles</w:t>
      </w:r>
      <w:r>
        <w:t xml:space="preserve"> in command line to generate the mak files. </w:t>
      </w:r>
    </w:p>
    <w:p w:rsidR="00E774FD" w:rsidRDefault="00E774FD" w:rsidP="00E774FD">
      <w:r>
        <w:t xml:space="preserve">For </w:t>
      </w:r>
      <w:r w:rsidRPr="00FC0C91">
        <w:rPr>
          <w:b/>
        </w:rPr>
        <w:t>integration of the libraries into VisualStudio</w:t>
      </w:r>
      <w:r>
        <w:t xml:space="preserve"> select “File” -&gt;”New” -&gt; “Project from existing code” for each Library. </w:t>
      </w:r>
    </w:p>
    <w:p w:rsidR="00E774FD" w:rsidRDefault="00E774FD" w:rsidP="00E774FD">
      <w:r>
        <w:t xml:space="preserve">Select Type Visual C++. </w:t>
      </w:r>
    </w:p>
    <w:p w:rsidR="00E774FD" w:rsidRDefault="00E774FD" w:rsidP="00E774FD">
      <w:r>
        <w:t xml:space="preserve">Select the project directory. Give the project a name. Add *.mak to the Data files which should be added to the project (for searchability only). </w:t>
      </w:r>
    </w:p>
    <w:p w:rsidR="00E774FD" w:rsidRDefault="00E774FD" w:rsidP="00E774FD">
      <w:r>
        <w:t xml:space="preserve">Select “Use external Build system”. As build command use nmake command for every live555 project mak file e.g. </w:t>
      </w:r>
      <w:r w:rsidRPr="00BC3788">
        <w:rPr>
          <w:rFonts w:ascii="Courier New" w:hAnsi="Courier New" w:cs="Courier New"/>
        </w:rPr>
        <w:t>nmake /B /f liveMedia.mak</w:t>
      </w:r>
      <w:r>
        <w:t xml:space="preserve">  </w:t>
      </w:r>
    </w:p>
    <w:p w:rsidR="00E774FD" w:rsidRPr="00031DE3" w:rsidRDefault="00E774FD" w:rsidP="00E774FD">
      <w:r>
        <w:t xml:space="preserve">Change the build dependencies. </w:t>
      </w:r>
      <w:r>
        <w:br/>
      </w:r>
      <w:r w:rsidRPr="00031DE3">
        <w:rPr>
          <w:rFonts w:ascii="Courier New" w:hAnsi="Courier New" w:cs="Courier New"/>
        </w:rPr>
        <w:t>groupsock</w:t>
      </w:r>
      <w:r>
        <w:t xml:space="preserve"> is dependent on </w:t>
      </w:r>
      <w:r w:rsidRPr="00031DE3">
        <w:rPr>
          <w:rFonts w:ascii="Courier New" w:hAnsi="Courier New" w:cs="Courier New"/>
        </w:rPr>
        <w:t>UsageEnvironment</w:t>
      </w:r>
      <w:r>
        <w:t xml:space="preserve">.  </w:t>
      </w:r>
      <w:r>
        <w:br/>
      </w:r>
      <w:r w:rsidRPr="00031DE3">
        <w:rPr>
          <w:rFonts w:ascii="Courier New" w:hAnsi="Courier New" w:cs="Courier New"/>
        </w:rPr>
        <w:t>liveMedia</w:t>
      </w:r>
      <w:r>
        <w:t xml:space="preserve"> and </w:t>
      </w:r>
      <w:r w:rsidRPr="00031DE3">
        <w:rPr>
          <w:rFonts w:ascii="Courier New" w:hAnsi="Courier New" w:cs="Courier New"/>
        </w:rPr>
        <w:t>BasicUsageEnvironment</w:t>
      </w:r>
      <w:r>
        <w:t xml:space="preserve"> are dependent on </w:t>
      </w:r>
      <w:r w:rsidRPr="00031DE3">
        <w:rPr>
          <w:rFonts w:ascii="Courier New" w:hAnsi="Courier New" w:cs="Courier New"/>
        </w:rPr>
        <w:t>groupsock</w:t>
      </w:r>
      <w:r>
        <w:t xml:space="preserve"> and </w:t>
      </w:r>
      <w:r w:rsidRPr="00031DE3">
        <w:rPr>
          <w:rFonts w:ascii="Courier New" w:hAnsi="Courier New" w:cs="Courier New"/>
        </w:rPr>
        <w:t>UsageEnvironment</w:t>
      </w:r>
      <w:r>
        <w:t xml:space="preserve">. </w:t>
      </w:r>
      <w:r>
        <w:br/>
        <w:t xml:space="preserve">Every other project is dependent on </w:t>
      </w:r>
      <w:r w:rsidRPr="00031DE3">
        <w:rPr>
          <w:rFonts w:ascii="Courier New" w:hAnsi="Courier New" w:cs="Courier New"/>
        </w:rPr>
        <w:t>groupsock</w:t>
      </w:r>
      <w:r>
        <w:t xml:space="preserve">, </w:t>
      </w:r>
      <w:r w:rsidRPr="00031DE3">
        <w:rPr>
          <w:rFonts w:ascii="Courier New" w:hAnsi="Courier New" w:cs="Courier New"/>
        </w:rPr>
        <w:t>UsageEnvironment</w:t>
      </w:r>
      <w:r>
        <w:t xml:space="preserve">, </w:t>
      </w:r>
      <w:r w:rsidRPr="00031DE3">
        <w:rPr>
          <w:rFonts w:ascii="Courier New" w:hAnsi="Courier New" w:cs="Courier New"/>
        </w:rPr>
        <w:t>liveMedia</w:t>
      </w:r>
      <w:r>
        <w:t xml:space="preserve"> and </w:t>
      </w:r>
      <w:r w:rsidRPr="00031DE3">
        <w:rPr>
          <w:rFonts w:ascii="Courier New" w:hAnsi="Courier New" w:cs="Courier New"/>
        </w:rPr>
        <w:t>BasicUsageEnvironment</w:t>
      </w:r>
      <w:r>
        <w:t xml:space="preserve">. </w:t>
      </w:r>
    </w:p>
    <w:p w:rsidR="00E774FD" w:rsidRDefault="00E774FD" w:rsidP="00E774FD">
      <w:r w:rsidRPr="00167ABF">
        <w:rPr>
          <w:b/>
        </w:rPr>
        <w:t>Alternatively,</w:t>
      </w:r>
      <w:r>
        <w:t xml:space="preserve"> you can </w:t>
      </w:r>
      <w:r w:rsidRPr="00167ABF">
        <w:rPr>
          <w:b/>
        </w:rPr>
        <w:t>build the projects in command line</w:t>
      </w:r>
      <w:r>
        <w:t xml:space="preserve"> only by calling the nmake command inside the respective project directory (e.g. </w:t>
      </w:r>
      <w:r w:rsidRPr="00BC3788">
        <w:rPr>
          <w:rFonts w:ascii="Courier New" w:hAnsi="Courier New" w:cs="Courier New"/>
        </w:rPr>
        <w:t>nmake /B /f liveMedia.mak</w:t>
      </w:r>
      <w:r>
        <w:t xml:space="preserve">). Make sure that all the VisualStudio dependencies are set correctly (environment variables etc.). </w:t>
      </w:r>
    </w:p>
    <w:p w:rsidR="00E774FD" w:rsidRDefault="00E774FD" w:rsidP="00E774FD">
      <w:r>
        <w:t xml:space="preserve">Do this with every project in live directory. Build the projects in order of their project dependencies described above. </w:t>
      </w:r>
    </w:p>
    <w:p w:rsidR="00E774FD" w:rsidRDefault="00E774FD" w:rsidP="00E774FD"/>
    <w:p w:rsidR="006B4717" w:rsidRDefault="00E774FD" w:rsidP="00E774FD">
      <w:r>
        <w:t xml:space="preserve">To </w:t>
      </w:r>
      <w:r w:rsidRPr="00167ABF">
        <w:rPr>
          <w:b/>
        </w:rPr>
        <w:t>use the prebuilt libraries</w:t>
      </w:r>
      <w:r>
        <w:t xml:space="preserve"> for your application</w:t>
      </w:r>
      <w:r w:rsidRPr="00167ABF">
        <w:rPr>
          <w:b/>
        </w:rPr>
        <w:t>,</w:t>
      </w:r>
      <w:r>
        <w:t xml:space="preserve"> you do not need to integrate the projects into your solution. Just add the projects’ header locations to your C/C++ configuration as additional include directories, add the lib locations to your Linker configuration as additional library directories and add the names of the libraries to include as additional dependencies. </w:t>
      </w:r>
      <w:r w:rsidR="006B4717">
        <w:br/>
        <w:t xml:space="preserve">Include the header files of the libraries into your own source code as needed. </w:t>
      </w:r>
    </w:p>
    <w:p w:rsidR="00E774FD" w:rsidRPr="00AA0A80" w:rsidRDefault="00575587" w:rsidP="00E774FD">
      <w:r>
        <w:br w:type="column"/>
      </w:r>
    </w:p>
    <w:p w:rsidR="00E774FD" w:rsidRDefault="00E774FD" w:rsidP="00E774FD">
      <w:pPr>
        <w:pStyle w:val="berschrift4"/>
      </w:pPr>
      <w:r>
        <w:t>Program Flow</w:t>
      </w:r>
    </w:p>
    <w:p w:rsidR="00B04770" w:rsidRPr="00B04770" w:rsidRDefault="00B04770" w:rsidP="00B04770">
      <w:r>
        <w:t xml:space="preserve">The streaming concept for multistreaming and for muxed streaming is presented here. The main difference is that </w:t>
      </w:r>
      <w:r w:rsidR="00660CC7">
        <w:t>in multis</w:t>
      </w:r>
      <w:r w:rsidR="005668B0">
        <w:t xml:space="preserve">treaming each RTP session </w:t>
      </w:r>
      <w:r w:rsidR="001366EE">
        <w:t xml:space="preserve">has each </w:t>
      </w:r>
      <w:r w:rsidR="005668B0">
        <w:t>a different URL</w:t>
      </w:r>
      <w:r w:rsidR="00660CC7">
        <w:t xml:space="preserve"> and </w:t>
      </w:r>
      <w:r w:rsidR="001366EE">
        <w:t xml:space="preserve">is </w:t>
      </w:r>
      <w:r w:rsidR="00660CC7">
        <w:t xml:space="preserve">streamed parallel. For muxed streaming an array </w:t>
      </w:r>
      <w:r w:rsidR="001366EE">
        <w:t>of track states is added to one RTP session with one URL</w:t>
      </w:r>
      <w:r w:rsidR="00660CC7">
        <w:t xml:space="preserve">. </w:t>
      </w:r>
    </w:p>
    <w:p w:rsidR="00F77A99" w:rsidRDefault="00F77A99" w:rsidP="00E774FD"/>
    <w:p w:rsidR="00E774FD" w:rsidRDefault="00E774FD" w:rsidP="00E774FD">
      <w:r>
        <w:t xml:space="preserve">Each Multimedia Session consists of one or more RTP sessions. </w:t>
      </w:r>
    </w:p>
    <w:p w:rsidR="00E774FD" w:rsidRDefault="00E774FD" w:rsidP="00E774FD">
      <w:r>
        <w:t>We use</w:t>
      </w:r>
      <w:r w:rsidR="0019529D">
        <w:t xml:space="preserve"> for m</w:t>
      </w:r>
      <w:r w:rsidR="00065567">
        <w:t>ultistream</w:t>
      </w:r>
      <w:r w:rsidR="0019529D">
        <w:t>ing sessions some</w:t>
      </w:r>
      <w:r w:rsidR="00B04770">
        <w:t xml:space="preserve"> code snippets from the example</w:t>
      </w:r>
      <w:r>
        <w:t xml:space="preserve"> </w:t>
      </w:r>
      <w:r w:rsidRPr="00894EE7">
        <w:rPr>
          <w:rFonts w:ascii="Courier New" w:hAnsi="Courier New" w:cs="Courier New"/>
        </w:rPr>
        <w:t>testH264VideoStreamer</w:t>
      </w:r>
      <w:r>
        <w:t xml:space="preserve">. </w:t>
      </w:r>
      <w:r w:rsidR="00C52279">
        <w:br/>
      </w:r>
    </w:p>
    <w:p w:rsidR="0019529D" w:rsidRDefault="00C34074" w:rsidP="00AB0AE2">
      <w:pPr>
        <w:ind w:left="567"/>
      </w:pPr>
      <w:r w:rsidRPr="0008728A">
        <w:rPr>
          <w:b/>
        </w:rPr>
        <w:t>Muxed streaming:</w:t>
      </w:r>
      <w:r>
        <w:t xml:space="preserve"> W</w:t>
      </w:r>
      <w:r w:rsidR="0019529D">
        <w:t xml:space="preserve">e need an array of structures representing the state of the video, audio and/or subtitle tracks. </w:t>
      </w:r>
      <w:r w:rsidR="00DE1972">
        <w:t xml:space="preserve">Something like e.g.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FF"/>
          <w:sz w:val="19"/>
          <w:szCs w:val="19"/>
          <w:highlight w:val="white"/>
          <w:lang w:eastAsia="de-DE"/>
        </w:rPr>
        <w:t>static</w:t>
      </w:r>
      <w:r w:rsidRPr="00C81470">
        <w:rPr>
          <w:rFonts w:ascii="Consolas" w:hAnsi="Consolas" w:cs="Consolas"/>
          <w:color w:val="000000"/>
          <w:sz w:val="19"/>
          <w:szCs w:val="19"/>
          <w:highlight w:val="white"/>
          <w:lang w:eastAsia="de-DE"/>
        </w:rPr>
        <w:t xml:space="preserve"> </w:t>
      </w:r>
      <w:r w:rsidRPr="00C81470">
        <w:rPr>
          <w:rFonts w:ascii="Consolas" w:hAnsi="Consolas" w:cs="Consolas"/>
          <w:color w:val="0000FF"/>
          <w:sz w:val="19"/>
          <w:szCs w:val="19"/>
          <w:highlight w:val="white"/>
          <w:lang w:eastAsia="de-DE"/>
        </w:rPr>
        <w:t>struct</w:t>
      </w:r>
      <w:r w:rsidRPr="00C81470">
        <w:rPr>
          <w:rFonts w:ascii="Consolas" w:hAnsi="Consolas" w:cs="Consolas"/>
          <w:color w:val="000000"/>
          <w:sz w:val="19"/>
          <w:szCs w:val="19"/>
          <w:highlight w:val="white"/>
          <w:lang w:eastAsia="de-DE"/>
        </w:rPr>
        <w:t xml:space="preserve">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C81470">
        <w:rPr>
          <w:rFonts w:ascii="Consolas" w:hAnsi="Consolas" w:cs="Consolas"/>
          <w:color w:val="0000FF"/>
          <w:sz w:val="19"/>
          <w:szCs w:val="19"/>
          <w:highlight w:val="white"/>
          <w:lang w:eastAsia="de-DE"/>
        </w:rPr>
        <w:t>unsigned</w:t>
      </w:r>
      <w:r w:rsidRPr="00C81470">
        <w:rPr>
          <w:rFonts w:ascii="Consolas" w:hAnsi="Consolas" w:cs="Consolas"/>
          <w:color w:val="000000"/>
          <w:sz w:val="19"/>
          <w:szCs w:val="19"/>
          <w:highlight w:val="white"/>
          <w:lang w:eastAsia="de-DE"/>
        </w:rPr>
        <w:t xml:space="preserve"> trackNumber;</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C81470">
        <w:rPr>
          <w:rFonts w:ascii="Consolas" w:hAnsi="Consolas" w:cs="Consolas"/>
          <w:color w:val="2B91AF"/>
          <w:sz w:val="19"/>
          <w:szCs w:val="19"/>
          <w:highlight w:val="white"/>
          <w:lang w:eastAsia="de-DE"/>
        </w:rPr>
        <w:t>FramedSource</w:t>
      </w:r>
      <w:r w:rsidRPr="00C81470">
        <w:rPr>
          <w:rFonts w:ascii="Consolas" w:hAnsi="Consolas" w:cs="Consolas"/>
          <w:color w:val="000000"/>
          <w:sz w:val="19"/>
          <w:szCs w:val="19"/>
          <w:highlight w:val="white"/>
          <w:lang w:eastAsia="de-DE"/>
        </w:rPr>
        <w:t>* source;</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AE1E59">
        <w:rPr>
          <w:rFonts w:ascii="Consolas" w:hAnsi="Consolas" w:cs="Consolas"/>
          <w:color w:val="2B91AF"/>
          <w:sz w:val="19"/>
          <w:szCs w:val="19"/>
          <w:highlight w:val="white"/>
          <w:lang w:eastAsia="de-DE"/>
        </w:rPr>
        <w:t>RTPSink</w:t>
      </w:r>
      <w:r w:rsidRPr="00AE1E59">
        <w:rPr>
          <w:rFonts w:ascii="Consolas" w:hAnsi="Consolas" w:cs="Consolas"/>
          <w:color w:val="000000"/>
          <w:sz w:val="19"/>
          <w:szCs w:val="19"/>
          <w:highlight w:val="white"/>
          <w:lang w:eastAsia="de-DE"/>
        </w:rPr>
        <w:t>* sink;</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AE1E59">
        <w:rPr>
          <w:rFonts w:ascii="Consolas" w:hAnsi="Consolas" w:cs="Consolas"/>
          <w:color w:val="000000"/>
          <w:sz w:val="19"/>
          <w:szCs w:val="19"/>
          <w:highlight w:val="white"/>
          <w:lang w:eastAsia="de-DE"/>
        </w:rPr>
        <w:t xml:space="preserve">  </w:t>
      </w:r>
      <w:r w:rsidRPr="00AE1E59">
        <w:rPr>
          <w:rFonts w:ascii="Consolas" w:hAnsi="Consolas" w:cs="Consolas"/>
          <w:color w:val="2B91AF"/>
          <w:sz w:val="19"/>
          <w:szCs w:val="19"/>
          <w:highlight w:val="white"/>
          <w:lang w:eastAsia="de-DE"/>
        </w:rPr>
        <w:t>RTCPInstance</w:t>
      </w:r>
      <w:r w:rsidRPr="00AE1E59">
        <w:rPr>
          <w:rFonts w:ascii="Consolas" w:hAnsi="Consolas" w:cs="Consolas"/>
          <w:color w:val="000000"/>
          <w:sz w:val="19"/>
          <w:szCs w:val="19"/>
          <w:highlight w:val="white"/>
          <w:lang w:eastAsia="de-DE"/>
        </w:rPr>
        <w:t>* rtcp;</w:t>
      </w:r>
    </w:p>
    <w:p w:rsidR="0019529D" w:rsidRPr="00AE1E59" w:rsidRDefault="0019529D" w:rsidP="00AB0AE2">
      <w:pPr>
        <w:ind w:left="567"/>
        <w:rPr>
          <w:rFonts w:ascii="Consolas" w:hAnsi="Consolas" w:cs="Consolas"/>
          <w:color w:val="000000"/>
          <w:sz w:val="19"/>
          <w:szCs w:val="19"/>
          <w:lang w:eastAsia="de-DE"/>
        </w:rPr>
      </w:pPr>
      <w:r w:rsidRPr="00AE1E59">
        <w:rPr>
          <w:rFonts w:ascii="Consolas" w:hAnsi="Consolas" w:cs="Consolas"/>
          <w:color w:val="000000"/>
          <w:sz w:val="19"/>
          <w:szCs w:val="19"/>
          <w:highlight w:val="white"/>
          <w:lang w:eastAsia="de-DE"/>
        </w:rPr>
        <w:t>} trackState[3];</w:t>
      </w:r>
    </w:p>
    <w:p w:rsidR="00D62792" w:rsidRDefault="00D62792" w:rsidP="00C34074">
      <w:pPr>
        <w:ind w:left="567"/>
      </w:pPr>
      <w:r w:rsidRPr="00C34074">
        <w:rPr>
          <w:b/>
        </w:rPr>
        <w:t xml:space="preserve">You have to loop through every </w:t>
      </w:r>
      <w:r w:rsidRPr="00C34074">
        <w:rPr>
          <w:rFonts w:ascii="Courier New" w:hAnsi="Courier New" w:cs="Courier New"/>
          <w:b/>
        </w:rPr>
        <w:t>trackState</w:t>
      </w:r>
      <w:r w:rsidRPr="00C34074">
        <w:rPr>
          <w:rFonts w:cs="Arial"/>
          <w:b/>
        </w:rPr>
        <w:t xml:space="preserve"> as if it were a RTP session on one</w:t>
      </w:r>
      <w:r w:rsidR="002661CF">
        <w:rPr>
          <w:rFonts w:cs="Arial"/>
          <w:b/>
        </w:rPr>
        <w:t xml:space="preserve"> destination</w:t>
      </w:r>
      <w:r w:rsidRPr="00C34074">
        <w:rPr>
          <w:rFonts w:cs="Arial"/>
          <w:b/>
        </w:rPr>
        <w:t xml:space="preserve"> </w:t>
      </w:r>
      <w:r w:rsidR="00134FB4">
        <w:rPr>
          <w:rFonts w:cs="Arial"/>
          <w:b/>
        </w:rPr>
        <w:t>adress</w:t>
      </w:r>
      <w:r w:rsidRPr="00C34074">
        <w:rPr>
          <w:rFonts w:cs="Arial"/>
          <w:b/>
        </w:rPr>
        <w:t xml:space="preserve"> only</w:t>
      </w:r>
      <w:r w:rsidR="00C34074">
        <w:rPr>
          <w:rFonts w:cs="Arial"/>
          <w:b/>
        </w:rPr>
        <w:t xml:space="preserve"> but several ports</w:t>
      </w:r>
      <w:r w:rsidRPr="00C34074">
        <w:rPr>
          <w:b/>
        </w:rPr>
        <w:t>.</w:t>
      </w:r>
      <w:r>
        <w:t xml:space="preserve"> Multi</w:t>
      </w:r>
      <w:r w:rsidR="00597DDC">
        <w:t>Streaming</w:t>
      </w:r>
      <w:r>
        <w:t xml:space="preserve"> sessions may contain several RTP session with a unique </w:t>
      </w:r>
      <w:r w:rsidR="002661CF">
        <w:t>destination adress</w:t>
      </w:r>
      <w:r>
        <w:t xml:space="preserve"> each. </w:t>
      </w:r>
    </w:p>
    <w:p w:rsidR="00D62792" w:rsidRDefault="00D62792" w:rsidP="00E774FD"/>
    <w:p w:rsidR="009B1BD2" w:rsidRDefault="009B1BD2" w:rsidP="0019529D">
      <w:pPr>
        <w:pStyle w:val="berschrift5"/>
      </w:pPr>
      <w:r>
        <w:t>Initialise</w:t>
      </w:r>
    </w:p>
    <w:p w:rsidR="00822DA0" w:rsidRDefault="00B04770" w:rsidP="00E774FD">
      <w:r>
        <w:t xml:space="preserve">At the beginning of every MediaSession the </w:t>
      </w:r>
      <w:r w:rsidRPr="005702C1">
        <w:rPr>
          <w:rFonts w:ascii="Courier New" w:hAnsi="Courier New" w:cs="Courier New"/>
        </w:rPr>
        <w:t>BasicTaskScheduler</w:t>
      </w:r>
      <w:r>
        <w:t xml:space="preserve"> and the </w:t>
      </w:r>
      <w:r w:rsidRPr="005702C1">
        <w:rPr>
          <w:rFonts w:ascii="Courier New" w:hAnsi="Courier New" w:cs="Courier New"/>
        </w:rPr>
        <w:t>basicUsageEnvironment</w:t>
      </w:r>
      <w:r>
        <w:t xml:space="preserve"> has to be set. We have to choose a random IPv4 SSM address. </w:t>
      </w:r>
      <w:r w:rsidR="00531C8C">
        <w:t>A</w:t>
      </w:r>
      <w:r w:rsidR="00660CC7">
        <w:t xml:space="preserve"> </w:t>
      </w:r>
      <w:r w:rsidR="00660CC7" w:rsidRPr="005702C1">
        <w:rPr>
          <w:rFonts w:ascii="Courier New" w:hAnsi="Courier New" w:cs="Courier New"/>
        </w:rPr>
        <w:t>ServerMediaSession</w:t>
      </w:r>
      <w:r w:rsidR="00660CC7">
        <w:t xml:space="preserve"> has to be created. </w:t>
      </w:r>
    </w:p>
    <w:p w:rsidR="0019529D" w:rsidRDefault="0008728A" w:rsidP="002661CF">
      <w:pPr>
        <w:ind w:left="567"/>
      </w:pPr>
      <w:r w:rsidRPr="0008728A">
        <w:rPr>
          <w:b/>
        </w:rPr>
        <w:t>M</w:t>
      </w:r>
      <w:r w:rsidR="00FA154F" w:rsidRPr="0008728A">
        <w:rPr>
          <w:b/>
        </w:rPr>
        <w:t>ux</w:t>
      </w:r>
      <w:r w:rsidRPr="0008728A">
        <w:rPr>
          <w:b/>
        </w:rPr>
        <w:t>ed</w:t>
      </w:r>
      <w:r w:rsidR="0019529D" w:rsidRPr="0008728A">
        <w:rPr>
          <w:b/>
        </w:rPr>
        <w:t xml:space="preserve"> stream</w:t>
      </w:r>
      <w:r w:rsidRPr="0008728A">
        <w:rPr>
          <w:b/>
        </w:rPr>
        <w:t>ing:</w:t>
      </w:r>
      <w:r>
        <w:t xml:space="preserve"> </w:t>
      </w:r>
      <w:r w:rsidR="00DE1972">
        <w:t xml:space="preserve">For muxed streaming only one destination address for the whole </w:t>
      </w:r>
      <w:r w:rsidR="00DE1972" w:rsidRPr="00DE1972">
        <w:rPr>
          <w:rFonts w:ascii="Courier New" w:hAnsi="Courier New" w:cs="Courier New"/>
        </w:rPr>
        <w:t>trackState</w:t>
      </w:r>
      <w:r w:rsidR="00DE1972">
        <w:t xml:space="preserve"> array</w:t>
      </w:r>
      <w:r w:rsidR="002661CF">
        <w:t xml:space="preserve"> will be used</w:t>
      </w:r>
      <w:r w:rsidR="00DE1972">
        <w:t xml:space="preserve">. </w:t>
      </w:r>
      <w:r>
        <w:t>W</w:t>
      </w:r>
      <w:r w:rsidR="00822DA0">
        <w:t>e use</w:t>
      </w:r>
      <w:r w:rsidR="0019529D">
        <w:t xml:space="preserve"> </w:t>
      </w:r>
      <w:r w:rsidR="0019529D" w:rsidRPr="0019529D">
        <w:rPr>
          <w:rFonts w:ascii="Courier New" w:hAnsi="Courier New" w:cs="Courier New"/>
        </w:rPr>
        <w:t>createSourceForStreaming</w:t>
      </w:r>
      <w:r w:rsidR="0019529D">
        <w:t xml:space="preserve"> for returning the proper </w:t>
      </w:r>
      <w:r w:rsidR="0019529D" w:rsidRPr="0019529D">
        <w:rPr>
          <w:rFonts w:ascii="Courier New" w:hAnsi="Courier New" w:cs="Courier New"/>
        </w:rPr>
        <w:t>estBitrate</w:t>
      </w:r>
      <w:r w:rsidR="0019529D" w:rsidRPr="0019529D">
        <w:rPr>
          <w:rFonts w:cs="Arial"/>
        </w:rPr>
        <w:t xml:space="preserve"> (</w:t>
      </w:r>
      <w:r w:rsidR="0019529D">
        <w:rPr>
          <w:rFonts w:cs="Arial"/>
        </w:rPr>
        <w:t xml:space="preserve">in </w:t>
      </w:r>
      <w:r w:rsidR="0019529D" w:rsidRPr="00A6689D">
        <w:rPr>
          <w:rFonts w:ascii="Courier New" w:hAnsi="Courier New" w:cs="Courier New"/>
        </w:rPr>
        <w:t>testMKVStreamer</w:t>
      </w:r>
      <w:r w:rsidR="0019529D">
        <w:rPr>
          <w:rFonts w:cs="Arial"/>
        </w:rPr>
        <w:t xml:space="preserve"> is an example</w:t>
      </w:r>
      <w:r w:rsidR="0019529D" w:rsidRPr="0019529D">
        <w:rPr>
          <w:rFonts w:cs="Arial"/>
        </w:rPr>
        <w:t>)</w:t>
      </w:r>
      <w:r w:rsidR="0019529D">
        <w:t xml:space="preserve">. For each media </w:t>
      </w:r>
      <w:r w:rsidR="00FA154F">
        <w:t>type,</w:t>
      </w:r>
      <w:r w:rsidR="0019529D">
        <w:t xml:space="preserve"> the </w:t>
      </w:r>
      <w:r w:rsidR="0019529D" w:rsidRPr="0019529D">
        <w:rPr>
          <w:rFonts w:ascii="Courier New" w:hAnsi="Courier New" w:cs="Courier New"/>
        </w:rPr>
        <w:t>estBitrate</w:t>
      </w:r>
      <w:r w:rsidR="0019529D">
        <w:t xml:space="preserve"> is fixed. </w:t>
      </w:r>
      <w:r w:rsidR="00FA154F" w:rsidRPr="005702C1">
        <w:rPr>
          <w:rFonts w:ascii="Courier New" w:hAnsi="Courier New" w:cs="Courier New"/>
        </w:rPr>
        <w:t>createSourceForStreaming</w:t>
      </w:r>
      <w:r w:rsidR="00FA154F">
        <w:t xml:space="preserve"> is also creating a new </w:t>
      </w:r>
      <w:r w:rsidR="00FA154F" w:rsidRPr="005702C1">
        <w:rPr>
          <w:rFonts w:ascii="Courier New" w:hAnsi="Courier New" w:cs="Courier New"/>
        </w:rPr>
        <w:t>VideoStreamDiscreteFramer</w:t>
      </w:r>
      <w:r w:rsidR="00FA154F">
        <w:t xml:space="preserve"> if the track is an h264 or h265 video.</w:t>
      </w:r>
    </w:p>
    <w:p w:rsidR="00AB0AE2" w:rsidRDefault="00DE1972" w:rsidP="00FA154F">
      <w:r>
        <w:t xml:space="preserve">We create a new destination address for every new RTP session with </w:t>
      </w:r>
      <w:r w:rsidRPr="00DE1972">
        <w:rPr>
          <w:rFonts w:ascii="Courier New" w:hAnsi="Courier New" w:cs="Courier New"/>
        </w:rPr>
        <w:t>chooseRandomIPv4SSMAddress</w:t>
      </w:r>
      <w:r>
        <w:t xml:space="preserve">. </w:t>
      </w:r>
      <w:r w:rsidR="00660CC7">
        <w:t xml:space="preserve">We need to create RTP and RTCP groupsocks to create a new sink for the </w:t>
      </w:r>
      <w:r w:rsidR="00496247">
        <w:t>video or audio type in que</w:t>
      </w:r>
      <w:r w:rsidR="008F781B">
        <w:t xml:space="preserve">stion and to create a new </w:t>
      </w:r>
      <w:r w:rsidR="008F781B" w:rsidRPr="008F781B">
        <w:rPr>
          <w:rFonts w:ascii="Courier New" w:hAnsi="Courier New" w:cs="Courier New"/>
        </w:rPr>
        <w:t>RTCPI</w:t>
      </w:r>
      <w:r w:rsidR="00496247" w:rsidRPr="008F781B">
        <w:rPr>
          <w:rFonts w:ascii="Courier New" w:hAnsi="Courier New" w:cs="Courier New"/>
        </w:rPr>
        <w:t>nstance</w:t>
      </w:r>
      <w:r w:rsidR="00496247">
        <w:t xml:space="preserve">. </w:t>
      </w:r>
      <w:r w:rsidR="008F781B">
        <w:t xml:space="preserve">We set the </w:t>
      </w:r>
      <w:r w:rsidR="008F781B" w:rsidRPr="008F781B">
        <w:rPr>
          <w:rFonts w:ascii="Courier New" w:hAnsi="Courier New" w:cs="Courier New"/>
        </w:rPr>
        <w:t>RTPSource</w:t>
      </w:r>
      <w:r w:rsidR="008F781B">
        <w:t xml:space="preserve"> as </w:t>
      </w:r>
      <w:r w:rsidR="008F781B" w:rsidRPr="008F781B">
        <w:rPr>
          <w:rFonts w:ascii="Courier New" w:hAnsi="Courier New" w:cs="Courier New"/>
        </w:rPr>
        <w:t>NULL</w:t>
      </w:r>
      <w:r w:rsidR="008F781B">
        <w:t xml:space="preserve">, since we are server. Creating the </w:t>
      </w:r>
      <w:r w:rsidR="008F781B" w:rsidRPr="008F781B">
        <w:rPr>
          <w:rFonts w:ascii="Courier New" w:hAnsi="Courier New" w:cs="Courier New"/>
        </w:rPr>
        <w:t>RTCPInstance</w:t>
      </w:r>
      <w:r w:rsidR="008F781B">
        <w:t xml:space="preserve"> will start RTCP running automatically. </w:t>
      </w:r>
    </w:p>
    <w:p w:rsidR="00FA154F" w:rsidRDefault="00D62792" w:rsidP="00AB0AE2">
      <w:pPr>
        <w:ind w:left="567"/>
      </w:pPr>
      <w:r w:rsidRPr="0008728A">
        <w:rPr>
          <w:b/>
        </w:rPr>
        <w:t>Muxed streaming:</w:t>
      </w:r>
      <w:r>
        <w:t xml:space="preserve"> T</w:t>
      </w:r>
      <w:r w:rsidR="00AB0AE2">
        <w:t xml:space="preserve">he </w:t>
      </w:r>
      <w:r w:rsidR="00AB0AE2" w:rsidRPr="00A0693D">
        <w:rPr>
          <w:rFonts w:ascii="Courier New" w:hAnsi="Courier New" w:cs="Courier New"/>
        </w:rPr>
        <w:t>rtpPortNumber</w:t>
      </w:r>
      <w:r w:rsidR="00A0693D">
        <w:t xml:space="preserve"> and the </w:t>
      </w:r>
      <w:r w:rsidR="00A0693D" w:rsidRPr="00A0693D">
        <w:rPr>
          <w:rFonts w:ascii="Courier New" w:hAnsi="Courier New" w:cs="Courier New"/>
        </w:rPr>
        <w:t>rtcpPortNumber</w:t>
      </w:r>
      <w:r w:rsidR="00AB0AE2">
        <w:t xml:space="preserve"> </w:t>
      </w:r>
      <w:r w:rsidR="00DE1972">
        <w:t xml:space="preserve">for creating the groupsocks </w:t>
      </w:r>
      <w:r w:rsidR="00597DDC">
        <w:t>need to have different values</w:t>
      </w:r>
      <w:r w:rsidR="00AB0AE2">
        <w:t xml:space="preserve"> for every item in the </w:t>
      </w:r>
      <w:r w:rsidR="00AB0AE2" w:rsidRPr="00A0693D">
        <w:rPr>
          <w:rFonts w:ascii="Courier New" w:hAnsi="Courier New" w:cs="Courier New"/>
        </w:rPr>
        <w:t>trackState</w:t>
      </w:r>
      <w:r w:rsidR="00AB0AE2">
        <w:t>.</w:t>
      </w:r>
      <w:r w:rsidR="0043226A">
        <w:t xml:space="preserve"> </w:t>
      </w:r>
      <w:r w:rsidR="00AB0AE2">
        <w:t>W</w:t>
      </w:r>
      <w:r w:rsidR="0043226A">
        <w:t xml:space="preserve">e create the sink with </w:t>
      </w:r>
      <w:r w:rsidR="0043226A" w:rsidRPr="0043226A">
        <w:rPr>
          <w:rFonts w:ascii="Courier New" w:hAnsi="Courier New" w:cs="Courier New"/>
        </w:rPr>
        <w:t>createRTPSinkForTrackNumber</w:t>
      </w:r>
      <w:r w:rsidR="0043226A">
        <w:t xml:space="preserve">. Since we cannot read the </w:t>
      </w:r>
      <w:r w:rsidR="0043226A" w:rsidRPr="005702C1">
        <w:rPr>
          <w:rFonts w:ascii="Courier New" w:hAnsi="Courier New" w:cs="Courier New"/>
        </w:rPr>
        <w:t>trackNumber</w:t>
      </w:r>
      <w:r w:rsidR="0043226A">
        <w:t xml:space="preserve"> out of an existing file, we will need to reimplement the functions</w:t>
      </w:r>
      <w:r w:rsidR="00FA154F">
        <w:t xml:space="preserve"> </w:t>
      </w:r>
      <w:r w:rsidR="00FA154F" w:rsidRPr="005702C1">
        <w:rPr>
          <w:rFonts w:ascii="Courier New" w:hAnsi="Courier New" w:cs="Courier New"/>
        </w:rPr>
        <w:t>createSourceForStreaming</w:t>
      </w:r>
      <w:r w:rsidR="00FA154F">
        <w:t xml:space="preserve"> and </w:t>
      </w:r>
      <w:r w:rsidR="00FA154F" w:rsidRPr="0043226A">
        <w:rPr>
          <w:rFonts w:ascii="Courier New" w:hAnsi="Courier New" w:cs="Courier New"/>
        </w:rPr>
        <w:t>createRTPSinkForTrackNumber</w:t>
      </w:r>
      <w:r w:rsidR="00FA154F">
        <w:rPr>
          <w:rFonts w:cs="Arial"/>
        </w:rPr>
        <w:t>.</w:t>
      </w:r>
      <w:r w:rsidR="00FA154F">
        <w:t xml:space="preserve"> </w:t>
      </w:r>
    </w:p>
    <w:p w:rsidR="0043226A" w:rsidRPr="0043226A" w:rsidRDefault="0043226A" w:rsidP="00E774FD"/>
    <w:p w:rsidR="00A6689D" w:rsidRDefault="00496247" w:rsidP="00E774FD">
      <w:r>
        <w:lastRenderedPageBreak/>
        <w:t xml:space="preserve">With the sink and the RTCP </w:t>
      </w:r>
      <w:r w:rsidR="00597DDC">
        <w:t>instance,</w:t>
      </w:r>
      <w:r>
        <w:t xml:space="preserve"> we are creating a </w:t>
      </w:r>
      <w:r w:rsidRPr="005702C1">
        <w:rPr>
          <w:rFonts w:ascii="Courier New" w:hAnsi="Courier New" w:cs="Courier New"/>
        </w:rPr>
        <w:t>PassiveServerMediaSubsession</w:t>
      </w:r>
      <w:r w:rsidR="00597DDC">
        <w:t xml:space="preserve"> that</w:t>
      </w:r>
      <w:r>
        <w:t xml:space="preserve"> </w:t>
      </w:r>
      <w:r w:rsidR="00DE1972">
        <w:t>we are</w:t>
      </w:r>
      <w:r>
        <w:t xml:space="preserve"> </w:t>
      </w:r>
      <w:r w:rsidR="00DE1972">
        <w:t>adding then</w:t>
      </w:r>
      <w:r>
        <w:t xml:space="preserve"> as subsession to the </w:t>
      </w:r>
      <w:r w:rsidRPr="005702C1">
        <w:rPr>
          <w:rFonts w:ascii="Courier New" w:hAnsi="Courier New" w:cs="Courier New"/>
        </w:rPr>
        <w:t>ServerMediaSession</w:t>
      </w:r>
      <w:r>
        <w:t xml:space="preserve">. </w:t>
      </w:r>
    </w:p>
    <w:p w:rsidR="00A6689D" w:rsidRDefault="00A6689D" w:rsidP="00E774FD"/>
    <w:p w:rsidR="00B04770" w:rsidRDefault="00496247" w:rsidP="00E774FD">
      <w:r>
        <w:t>The</w:t>
      </w:r>
      <w:r w:rsidR="00A6689D">
        <w:t xml:space="preserve"> complete</w:t>
      </w:r>
      <w:r>
        <w:t xml:space="preserve"> </w:t>
      </w:r>
      <w:r w:rsidRPr="005702C1">
        <w:rPr>
          <w:rFonts w:ascii="Courier New" w:hAnsi="Courier New" w:cs="Courier New"/>
        </w:rPr>
        <w:t>ServerMediaSession</w:t>
      </w:r>
      <w:r>
        <w:t xml:space="preserve"> itself will be added to the RTSP server and announced using </w:t>
      </w:r>
      <w:r w:rsidR="00AB0AE2" w:rsidRPr="005702C1">
        <w:rPr>
          <w:rFonts w:ascii="Courier New" w:hAnsi="Courier New" w:cs="Courier New"/>
        </w:rPr>
        <w:t>rtspURL</w:t>
      </w:r>
      <w:r w:rsidR="00AB0AE2">
        <w:t>, which</w:t>
      </w:r>
      <w:r>
        <w:t xml:space="preserve"> will return the </w:t>
      </w:r>
      <w:r w:rsidR="00C62911">
        <w:t>URL</w:t>
      </w:r>
      <w:r>
        <w:t xml:space="preserve"> of the stream.  </w:t>
      </w:r>
    </w:p>
    <w:p w:rsidR="00F77A99" w:rsidRDefault="002661CF" w:rsidP="00F77A99">
      <w:pPr>
        <w:keepNext/>
      </w:pPr>
      <w:r>
        <w:rPr>
          <w:noProof/>
          <w:lang w:val="de-DE" w:eastAsia="de-DE"/>
        </w:rPr>
        <w:drawing>
          <wp:inline distT="0" distB="0" distL="0" distR="0">
            <wp:extent cx="4200525" cy="6819900"/>
            <wp:effectExtent l="19050" t="0" r="9525" b="0"/>
            <wp:docPr id="22" name="Grafik 21" descr="Streamer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gif"/>
                    <pic:cNvPicPr/>
                  </pic:nvPicPr>
                  <pic:blipFill>
                    <a:blip r:embed="rId80" cstate="print"/>
                    <a:stretch>
                      <a:fillRect/>
                    </a:stretch>
                  </pic:blipFill>
                  <pic:spPr>
                    <a:xfrm>
                      <a:off x="0" y="0"/>
                      <a:ext cx="4200525" cy="6819900"/>
                    </a:xfrm>
                    <a:prstGeom prst="rect">
                      <a:avLst/>
                    </a:prstGeom>
                  </pic:spPr>
                </pic:pic>
              </a:graphicData>
            </a:graphic>
          </wp:inline>
        </w:drawing>
      </w:r>
    </w:p>
    <w:p w:rsidR="00F77A99" w:rsidRDefault="0094278D" w:rsidP="00F77A99">
      <w:pPr>
        <w:pStyle w:val="Beschriftung"/>
      </w:pPr>
      <w:fldSimple w:instr=" SEQ Abbildung \* ARABIC ">
        <w:r w:rsidR="0004707B">
          <w:rPr>
            <w:noProof/>
          </w:rPr>
          <w:t>5</w:t>
        </w:r>
      </w:fldSimple>
      <w:r w:rsidR="00F77A99">
        <w:t>: Initialise of the server multimedia session and the several RTP sessions</w:t>
      </w:r>
    </w:p>
    <w:p w:rsidR="009B1BD2" w:rsidRDefault="009B1BD2" w:rsidP="0019529D">
      <w:pPr>
        <w:pStyle w:val="berschrift5"/>
      </w:pPr>
      <w:r>
        <w:lastRenderedPageBreak/>
        <w:t>DoRender</w:t>
      </w:r>
    </w:p>
    <w:p w:rsidR="00496247" w:rsidRDefault="00F77A99" w:rsidP="00F77A99">
      <w:pPr>
        <w:keepNext/>
      </w:pPr>
      <w:r>
        <w:t xml:space="preserve">Since we are using sequential added buffer we have to use </w:t>
      </w:r>
      <w:r w:rsidRPr="005702C1">
        <w:rPr>
          <w:rFonts w:ascii="Courier New" w:hAnsi="Courier New" w:cs="Courier New"/>
        </w:rPr>
        <w:t>ByteStreamMemoryBufferSource</w:t>
      </w:r>
      <w:r>
        <w:t xml:space="preserve">. </w:t>
      </w:r>
      <w:r w:rsidR="00AB0AE2">
        <w:t>T</w:t>
      </w:r>
      <w:r w:rsidR="00496247">
        <w:t>he bitstream buffer from the previous module</w:t>
      </w:r>
      <w:r w:rsidR="00AB0AE2">
        <w:t xml:space="preserve"> is an input parameter for </w:t>
      </w:r>
      <w:r w:rsidR="00AB0AE2" w:rsidRPr="00AB0AE2">
        <w:rPr>
          <w:rFonts w:ascii="Courier New" w:hAnsi="Courier New" w:cs="Courier New"/>
        </w:rPr>
        <w:t>createNew</w:t>
      </w:r>
      <w:r w:rsidR="00496247">
        <w:t xml:space="preserve">. </w:t>
      </w:r>
    </w:p>
    <w:p w:rsidR="00496247" w:rsidRPr="000C0282" w:rsidRDefault="00496247" w:rsidP="00F77A99">
      <w:pPr>
        <w:keepNext/>
      </w:pPr>
      <w:r>
        <w:t xml:space="preserve">Set the buffer as </w:t>
      </w:r>
      <w:r w:rsidR="00824694">
        <w:rPr>
          <w:rFonts w:ascii="Courier New" w:hAnsi="Courier New" w:cs="Courier New"/>
        </w:rPr>
        <w:t>ByteStreamMemoryBuff</w:t>
      </w:r>
      <w:r w:rsidRPr="00FA6157">
        <w:rPr>
          <w:rFonts w:ascii="Courier New" w:hAnsi="Courier New" w:cs="Courier New"/>
        </w:rPr>
        <w:t>erSource</w:t>
      </w:r>
      <w:r>
        <w:t xml:space="preserve"> as </w:t>
      </w:r>
      <w:r w:rsidR="005702C1">
        <w:rPr>
          <w:rFonts w:ascii="Courier New" w:hAnsi="Courier New" w:cs="Courier New"/>
        </w:rPr>
        <w:t>FramedS</w:t>
      </w:r>
      <w:r w:rsidRPr="005702C1">
        <w:rPr>
          <w:rFonts w:ascii="Courier New" w:hAnsi="Courier New" w:cs="Courier New"/>
        </w:rPr>
        <w:t>ource</w:t>
      </w:r>
      <w:r>
        <w:t xml:space="preserve"> and create </w:t>
      </w:r>
      <w:r w:rsidR="000C0282">
        <w:t xml:space="preserve">a </w:t>
      </w:r>
      <w:r w:rsidR="000C0282" w:rsidRPr="005702C1">
        <w:rPr>
          <w:rFonts w:ascii="Courier New" w:hAnsi="Courier New" w:cs="Courier New"/>
        </w:rPr>
        <w:t>StreamFramer</w:t>
      </w:r>
      <w:r w:rsidR="000C0282">
        <w:t xml:space="preserve"> according the video or audio type. </w:t>
      </w:r>
    </w:p>
    <w:p w:rsidR="009C37CF" w:rsidRDefault="00F77A99" w:rsidP="00F77A99">
      <w:pPr>
        <w:keepNext/>
      </w:pPr>
      <w:r w:rsidRPr="005702C1">
        <w:rPr>
          <w:rFonts w:ascii="Courier New" w:hAnsi="Courier New" w:cs="Courier New"/>
        </w:rPr>
        <w:t>startPlaying</w:t>
      </w:r>
      <w:r>
        <w:t xml:space="preserve"> will read out buffer until it is empty</w:t>
      </w:r>
      <w:r w:rsidR="009C37CF">
        <w:t xml:space="preserve">. It delivers the function </w:t>
      </w:r>
      <w:r w:rsidR="009C37CF" w:rsidRPr="009C37CF">
        <w:rPr>
          <w:rFonts w:ascii="Courier New" w:hAnsi="Courier New" w:cs="Courier New"/>
        </w:rPr>
        <w:t>afterPlaying</w:t>
      </w:r>
      <w:r>
        <w:t xml:space="preserve">. </w:t>
      </w:r>
      <w:r w:rsidR="009C37CF">
        <w:t xml:space="preserve">The function </w:t>
      </w:r>
      <w:r w:rsidR="009C37CF" w:rsidRPr="009C37CF">
        <w:rPr>
          <w:rFonts w:ascii="Courier New" w:hAnsi="Courier New" w:cs="Courier New"/>
        </w:rPr>
        <w:t>doEventLoop</w:t>
      </w:r>
      <w:r w:rsidR="009C37CF">
        <w:t xml:space="preserve"> is a repeatedly looping and handling readable sockes and timed events. </w:t>
      </w:r>
      <w:r w:rsidR="009B1BD2">
        <w:t xml:space="preserve">The </w:t>
      </w:r>
      <w:r w:rsidR="00824694">
        <w:t xml:space="preserve">live555 </w:t>
      </w:r>
      <w:r w:rsidR="009B1BD2">
        <w:t xml:space="preserve">libraries are working asynchronously </w:t>
      </w:r>
      <w:r w:rsidR="00824694">
        <w:t>and hence</w:t>
      </w:r>
      <w:r w:rsidR="00AB0AE2">
        <w:t xml:space="preserve"> the streaming process </w:t>
      </w:r>
      <w:r w:rsidR="00A0693D">
        <w:t>restarts</w:t>
      </w:r>
      <w:r w:rsidR="009B1BD2">
        <w:t xml:space="preserve"> for every frame. </w:t>
      </w:r>
    </w:p>
    <w:p w:rsidR="00C61C7A" w:rsidRPr="00C61C7A" w:rsidRDefault="00C61C7A" w:rsidP="00C61C7A">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FF"/>
          <w:sz w:val="19"/>
          <w:szCs w:val="19"/>
          <w:highlight w:val="white"/>
          <w:lang w:eastAsia="de-DE"/>
        </w:rPr>
        <w:t>v</w:t>
      </w:r>
      <w:r w:rsidRPr="00C61C7A">
        <w:rPr>
          <w:rFonts w:ascii="Consolas" w:hAnsi="Consolas" w:cs="Consolas"/>
          <w:color w:val="0000FF"/>
          <w:sz w:val="19"/>
          <w:szCs w:val="19"/>
          <w:highlight w:val="white"/>
          <w:lang w:eastAsia="de-DE"/>
        </w:rPr>
        <w:t>oid</w:t>
      </w:r>
      <w:r w:rsidRPr="00C61C7A">
        <w:rPr>
          <w:rFonts w:ascii="Consolas" w:hAnsi="Consolas" w:cs="Consolas"/>
          <w:color w:val="000000"/>
          <w:sz w:val="19"/>
          <w:szCs w:val="19"/>
          <w:highlight w:val="white"/>
          <w:lang w:eastAsia="de-DE"/>
        </w:rPr>
        <w:t xml:space="preserve"> afterPlaying(</w:t>
      </w:r>
      <w:r w:rsidRPr="00C61C7A">
        <w:rPr>
          <w:rFonts w:ascii="Consolas" w:hAnsi="Consolas" w:cs="Consolas"/>
          <w:color w:val="0000FF"/>
          <w:sz w:val="19"/>
          <w:szCs w:val="19"/>
          <w:highlight w:val="white"/>
          <w:lang w:eastAsia="de-DE"/>
        </w:rPr>
        <w:t>void</w:t>
      </w:r>
      <w:r w:rsidRPr="00C61C7A">
        <w:rPr>
          <w:rFonts w:ascii="Consolas" w:hAnsi="Consolas" w:cs="Consolas"/>
          <w:color w:val="000000"/>
          <w:sz w:val="19"/>
          <w:szCs w:val="19"/>
          <w:highlight w:val="white"/>
          <w:lang w:eastAsia="de-DE"/>
        </w:rPr>
        <w:t>*</w:t>
      </w:r>
      <w:r>
        <w:rPr>
          <w:rFonts w:ascii="Consolas" w:hAnsi="Consolas" w:cs="Consolas"/>
          <w:color w:val="000000"/>
          <w:sz w:val="19"/>
          <w:szCs w:val="19"/>
          <w:highlight w:val="white"/>
          <w:lang w:eastAsia="de-DE"/>
        </w:rPr>
        <w:t xml:space="preserve">) </w:t>
      </w:r>
      <w:r w:rsidRPr="00C61C7A">
        <w:rPr>
          <w:rFonts w:ascii="Consolas" w:hAnsi="Consolas" w:cs="Consolas"/>
          <w:color w:val="000000"/>
          <w:sz w:val="19"/>
          <w:szCs w:val="19"/>
          <w:highlight w:val="white"/>
          <w:lang w:eastAsia="de-DE"/>
        </w:rPr>
        <w:t>{</w:t>
      </w:r>
    </w:p>
    <w:p w:rsidR="00C61C7A" w:rsidRPr="00C61C7A" w:rsidRDefault="00C61C7A" w:rsidP="00F22618">
      <w:pPr>
        <w:keepNext/>
        <w:rPr>
          <w:rFonts w:ascii="Consolas" w:hAnsi="Consolas" w:cs="Consolas"/>
          <w:color w:val="000000"/>
          <w:sz w:val="19"/>
          <w:szCs w:val="19"/>
          <w:highlight w:val="white"/>
          <w:lang w:eastAsia="de-DE"/>
        </w:rPr>
      </w:pPr>
      <w:r w:rsidRPr="00C61C7A">
        <w:rPr>
          <w:rFonts w:ascii="Consolas" w:hAnsi="Consolas" w:cs="Consolas"/>
          <w:color w:val="000000"/>
          <w:sz w:val="19"/>
          <w:szCs w:val="19"/>
          <w:highlight w:val="white"/>
          <w:lang w:eastAsia="de-DE"/>
        </w:rPr>
        <w:t xml:space="preserve">  </w:t>
      </w:r>
      <w:r w:rsidR="00F22618">
        <w:rPr>
          <w:rFonts w:ascii="Consolas" w:hAnsi="Consolas" w:cs="Consolas"/>
          <w:color w:val="000000"/>
          <w:sz w:val="19"/>
          <w:szCs w:val="19"/>
          <w:highlight w:val="white"/>
          <w:lang w:eastAsia="de-DE"/>
        </w:rPr>
        <w:t>s</w:t>
      </w:r>
      <w:r w:rsidRPr="00C61C7A">
        <w:rPr>
          <w:rFonts w:ascii="Consolas" w:hAnsi="Consolas" w:cs="Consolas"/>
          <w:color w:val="000000"/>
          <w:sz w:val="19"/>
          <w:szCs w:val="19"/>
          <w:highlight w:val="white"/>
          <w:lang w:eastAsia="de-DE"/>
        </w:rPr>
        <w:t>ink-&gt;stopPlaying();</w:t>
      </w:r>
      <w:r w:rsidR="00F22618">
        <w:rPr>
          <w:rFonts w:ascii="Consolas" w:hAnsi="Consolas" w:cs="Consolas"/>
          <w:color w:val="000000"/>
          <w:sz w:val="19"/>
          <w:szCs w:val="19"/>
          <w:lang w:eastAsia="de-DE"/>
        </w:rPr>
        <w:br/>
      </w:r>
      <w:r w:rsidR="00F22618">
        <w:rPr>
          <w:rFonts w:ascii="Consolas" w:hAnsi="Consolas" w:cs="Consolas"/>
          <w:color w:val="2B91AF"/>
          <w:sz w:val="19"/>
          <w:szCs w:val="19"/>
          <w:highlight w:val="white"/>
          <w:lang w:eastAsia="de-DE"/>
        </w:rPr>
        <w:t xml:space="preserve">  </w:t>
      </w:r>
      <w:r w:rsidR="00F22618" w:rsidRPr="00F22618">
        <w:rPr>
          <w:rFonts w:ascii="Consolas" w:hAnsi="Consolas" w:cs="Consolas"/>
          <w:color w:val="2B91AF"/>
          <w:sz w:val="19"/>
          <w:szCs w:val="19"/>
          <w:highlight w:val="white"/>
          <w:lang w:eastAsia="de-DE"/>
        </w:rPr>
        <w:t>Medium</w:t>
      </w:r>
      <w:r w:rsidR="00F22618" w:rsidRPr="00F22618">
        <w:rPr>
          <w:rFonts w:ascii="Consolas" w:hAnsi="Consolas" w:cs="Consolas"/>
          <w:color w:val="000000"/>
          <w:sz w:val="19"/>
          <w:szCs w:val="19"/>
          <w:highlight w:val="white"/>
          <w:lang w:eastAsia="de-DE"/>
        </w:rPr>
        <w:t>::close(</w:t>
      </w:r>
      <w:r w:rsidR="00F22618">
        <w:rPr>
          <w:rFonts w:ascii="Consolas" w:hAnsi="Consolas" w:cs="Consolas"/>
          <w:color w:val="000000"/>
          <w:sz w:val="19"/>
          <w:szCs w:val="19"/>
          <w:highlight w:val="white"/>
          <w:lang w:eastAsia="de-DE"/>
        </w:rPr>
        <w:t>s</w:t>
      </w:r>
      <w:r w:rsidR="00F22618" w:rsidRPr="00F22618">
        <w:rPr>
          <w:rFonts w:ascii="Consolas" w:hAnsi="Consolas" w:cs="Consolas"/>
          <w:color w:val="000000"/>
          <w:sz w:val="19"/>
          <w:szCs w:val="19"/>
          <w:highlight w:val="white"/>
          <w:lang w:eastAsia="de-DE"/>
        </w:rPr>
        <w:t>ource);</w:t>
      </w:r>
      <w:r w:rsidR="00F22618">
        <w:rPr>
          <w:rFonts w:ascii="Consolas" w:hAnsi="Consolas" w:cs="Consolas"/>
          <w:color w:val="000000"/>
          <w:sz w:val="19"/>
          <w:szCs w:val="19"/>
          <w:highlight w:val="white"/>
          <w:lang w:eastAsia="de-DE"/>
        </w:rPr>
        <w:br/>
      </w:r>
      <w:r w:rsidRPr="00C61C7A">
        <w:rPr>
          <w:rFonts w:ascii="Consolas" w:hAnsi="Consolas" w:cs="Consolas"/>
          <w:color w:val="000000"/>
          <w:sz w:val="19"/>
          <w:szCs w:val="19"/>
          <w:highlight w:val="white"/>
          <w:lang w:eastAsia="de-DE"/>
        </w:rPr>
        <w:t>}</w:t>
      </w:r>
    </w:p>
    <w:p w:rsidR="00F77A99" w:rsidRDefault="002661CF" w:rsidP="00F77A99">
      <w:pPr>
        <w:keepNext/>
      </w:pPr>
      <w:r>
        <w:rPr>
          <w:noProof/>
          <w:lang w:val="de-DE" w:eastAsia="de-DE"/>
        </w:rPr>
        <w:drawing>
          <wp:inline distT="0" distB="0" distL="0" distR="0">
            <wp:extent cx="2952750" cy="3200400"/>
            <wp:effectExtent l="19050" t="0" r="0" b="0"/>
            <wp:docPr id="21" name="Grafik 20" descr="Streamer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gif"/>
                    <pic:cNvPicPr/>
                  </pic:nvPicPr>
                  <pic:blipFill>
                    <a:blip r:embed="rId81" cstate="print"/>
                    <a:stretch>
                      <a:fillRect/>
                    </a:stretch>
                  </pic:blipFill>
                  <pic:spPr>
                    <a:xfrm>
                      <a:off x="0" y="0"/>
                      <a:ext cx="2952750" cy="3200400"/>
                    </a:xfrm>
                    <a:prstGeom prst="rect">
                      <a:avLst/>
                    </a:prstGeom>
                  </pic:spPr>
                </pic:pic>
              </a:graphicData>
            </a:graphic>
          </wp:inline>
        </w:drawing>
      </w:r>
    </w:p>
    <w:p w:rsidR="00F77A99" w:rsidRDefault="0094278D" w:rsidP="00F77A99">
      <w:pPr>
        <w:pStyle w:val="Beschriftung"/>
      </w:pPr>
      <w:fldSimple w:instr=" SEQ Abbildung \* ARABIC ">
        <w:r w:rsidR="0004707B">
          <w:rPr>
            <w:noProof/>
          </w:rPr>
          <w:t>6</w:t>
        </w:r>
      </w:fldSimple>
      <w:r w:rsidR="00F77A99">
        <w:t>: DoRender for the server RTP sessions</w:t>
      </w:r>
    </w:p>
    <w:p w:rsidR="009B1BD2" w:rsidRDefault="009B1BD2" w:rsidP="0019529D">
      <w:pPr>
        <w:pStyle w:val="berschrift5"/>
      </w:pPr>
      <w:r>
        <w:lastRenderedPageBreak/>
        <w:t>DeInitialise</w:t>
      </w:r>
    </w:p>
    <w:p w:rsidR="00F77A99" w:rsidRDefault="00F77A99" w:rsidP="00F77A99">
      <w:pPr>
        <w:keepNext/>
      </w:pPr>
      <w:r>
        <w:t xml:space="preserve">We call </w:t>
      </w:r>
      <w:r w:rsidRPr="005702C1">
        <w:rPr>
          <w:rFonts w:ascii="Courier New" w:hAnsi="Courier New" w:cs="Courier New"/>
        </w:rPr>
        <w:t>stopPlaying</w:t>
      </w:r>
      <w:r>
        <w:t xml:space="preserve"> in </w:t>
      </w:r>
      <w:r w:rsidRPr="005702C1">
        <w:rPr>
          <w:rFonts w:ascii="Courier New" w:hAnsi="Courier New" w:cs="Courier New"/>
        </w:rPr>
        <w:t>DeInitialise</w:t>
      </w:r>
      <w:r>
        <w:t xml:space="preserve">. Meaning, we are telling the module when the data stream will end for each sink. </w:t>
      </w:r>
      <w:r w:rsidR="008F781B">
        <w:t xml:space="preserve">Closing the </w:t>
      </w:r>
      <w:r w:rsidR="008F781B" w:rsidRPr="008F781B">
        <w:rPr>
          <w:rFonts w:ascii="Courier New" w:hAnsi="Courier New" w:cs="Courier New"/>
        </w:rPr>
        <w:t>rtcpInstance</w:t>
      </w:r>
      <w:r w:rsidR="008F781B">
        <w:t xml:space="preserve"> will send the BYE signal. </w:t>
      </w:r>
    </w:p>
    <w:p w:rsidR="00A0693D" w:rsidRDefault="00A0693D" w:rsidP="00F77A99">
      <w:pPr>
        <w:keepNext/>
      </w:pPr>
    </w:p>
    <w:p w:rsidR="00F77A99" w:rsidRDefault="00820D87" w:rsidP="00F77A99">
      <w:pPr>
        <w:keepNext/>
      </w:pPr>
      <w:r>
        <w:rPr>
          <w:noProof/>
          <w:lang w:val="de-DE" w:eastAsia="de-DE"/>
        </w:rPr>
        <w:drawing>
          <wp:inline distT="0" distB="0" distL="0" distR="0">
            <wp:extent cx="2324100" cy="1657350"/>
            <wp:effectExtent l="19050" t="0" r="0" b="0"/>
            <wp:docPr id="25" name="Grafik 24" descr="Streamer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gif"/>
                    <pic:cNvPicPr/>
                  </pic:nvPicPr>
                  <pic:blipFill>
                    <a:blip r:embed="rId82" cstate="print"/>
                    <a:stretch>
                      <a:fillRect/>
                    </a:stretch>
                  </pic:blipFill>
                  <pic:spPr>
                    <a:xfrm>
                      <a:off x="0" y="0"/>
                      <a:ext cx="2324100" cy="1657350"/>
                    </a:xfrm>
                    <a:prstGeom prst="rect">
                      <a:avLst/>
                    </a:prstGeom>
                  </pic:spPr>
                </pic:pic>
              </a:graphicData>
            </a:graphic>
          </wp:inline>
        </w:drawing>
      </w:r>
    </w:p>
    <w:p w:rsidR="00F77A99" w:rsidRDefault="0094278D" w:rsidP="00F77A99">
      <w:pPr>
        <w:pStyle w:val="Beschriftung"/>
      </w:pPr>
      <w:fldSimple w:instr=" SEQ Abbildung \* ARABIC ">
        <w:r w:rsidR="0004707B">
          <w:rPr>
            <w:noProof/>
          </w:rPr>
          <w:t>7</w:t>
        </w:r>
      </w:fldSimple>
      <w:r w:rsidR="00F77A99">
        <w:t>: DeInitialise for the server</w:t>
      </w:r>
      <w:r w:rsidR="00134FB4" w:rsidRPr="00134FB4">
        <w:t xml:space="preserve"> </w:t>
      </w:r>
      <w:r w:rsidR="00134FB4">
        <w:t>RTP sessions</w:t>
      </w:r>
    </w:p>
    <w:p w:rsidR="00A12091" w:rsidRPr="0019529D" w:rsidRDefault="00FB4EF2" w:rsidP="00FB4EF2">
      <w:r w:rsidRPr="0048756E">
        <w:br w:type="page"/>
      </w:r>
    </w:p>
    <w:p w:rsidR="00FB4EF2" w:rsidRDefault="00273346" w:rsidP="00273346">
      <w:pPr>
        <w:pStyle w:val="berschrift2"/>
      </w:pPr>
      <w:bookmarkStart w:id="137" w:name="_Toc458000176"/>
      <w:r w:rsidRPr="0048756E">
        <w:lastRenderedPageBreak/>
        <w:t>Receive Module</w:t>
      </w:r>
      <w:r w:rsidR="00007CF1">
        <w:t xml:space="preserve"> (CLI = Client)</w:t>
      </w:r>
      <w:bookmarkEnd w:id="137"/>
    </w:p>
    <w:p w:rsidR="00007CF1" w:rsidRDefault="002E55C0" w:rsidP="00007CF1">
      <w:r>
        <w:t xml:space="preserve">We are going to use the same libraries for realizing the client as we do for the streamer for obvious reasons. </w:t>
      </w:r>
      <w:r w:rsidR="00824694">
        <w:t>Therefore,</w:t>
      </w:r>
      <w:r>
        <w:t xml:space="preserve"> chapters </w:t>
      </w:r>
      <w:r w:rsidR="0094278D">
        <w:fldChar w:fldCharType="begin"/>
      </w:r>
      <w:r>
        <w:instrText xml:space="preserve"> REF _Ref457476177 \r \h </w:instrText>
      </w:r>
      <w:r w:rsidR="0094278D">
        <w:fldChar w:fldCharType="separate"/>
      </w:r>
      <w:r w:rsidR="0004707B">
        <w:t>5.8.1</w:t>
      </w:r>
      <w:r w:rsidR="0094278D">
        <w:fldChar w:fldCharType="end"/>
      </w:r>
      <w:r>
        <w:t xml:space="preserve"> and </w:t>
      </w:r>
      <w:r w:rsidR="0094278D">
        <w:fldChar w:fldCharType="begin"/>
      </w:r>
      <w:r>
        <w:instrText xml:space="preserve"> REF _Ref457476215 \r \h </w:instrText>
      </w:r>
      <w:r w:rsidR="0094278D">
        <w:fldChar w:fldCharType="separate"/>
      </w:r>
      <w:r w:rsidR="0004707B">
        <w:t>5.8.2</w:t>
      </w:r>
      <w:r w:rsidR="0094278D">
        <w:fldChar w:fldCharType="end"/>
      </w:r>
      <w:r>
        <w:t xml:space="preserve"> apply here</w:t>
      </w:r>
      <w:r w:rsidRPr="002E55C0">
        <w:t xml:space="preserve"> </w:t>
      </w:r>
      <w:r>
        <w:t xml:space="preserve">the same way. </w:t>
      </w:r>
    </w:p>
    <w:p w:rsidR="002E55C0" w:rsidRDefault="002E55C0" w:rsidP="00007CF1"/>
    <w:p w:rsidR="00C52279" w:rsidRDefault="00C52279" w:rsidP="00C52279">
      <w:pPr>
        <w:pStyle w:val="berschrift3"/>
      </w:pPr>
      <w:bookmarkStart w:id="138" w:name="_Toc458000177"/>
      <w:r>
        <w:t>Realization</w:t>
      </w:r>
      <w:bookmarkEnd w:id="138"/>
    </w:p>
    <w:p w:rsidR="00575587" w:rsidRDefault="00240D4D" w:rsidP="006A7257">
      <w:r>
        <w:t xml:space="preserve">We are using code snippets from the examples </w:t>
      </w:r>
      <w:r w:rsidRPr="00240D4D">
        <w:rPr>
          <w:rFonts w:ascii="Courier New" w:hAnsi="Courier New" w:cs="Courier New"/>
        </w:rPr>
        <w:t>testMPEG1or2VideoReceiver</w:t>
      </w:r>
      <w:r>
        <w:t xml:space="preserve">, </w:t>
      </w:r>
      <w:r w:rsidRPr="00240D4D">
        <w:rPr>
          <w:rFonts w:ascii="Courier New" w:hAnsi="Courier New" w:cs="Courier New"/>
        </w:rPr>
        <w:t>testMPEG2TransportReceiver</w:t>
      </w:r>
      <w:r>
        <w:t xml:space="preserve"> or </w:t>
      </w:r>
      <w:r w:rsidRPr="00240D4D">
        <w:rPr>
          <w:rFonts w:ascii="Courier New" w:hAnsi="Courier New" w:cs="Courier New"/>
        </w:rPr>
        <w:t>testMP3Receiver</w:t>
      </w:r>
      <w:r>
        <w:t xml:space="preserve">. </w:t>
      </w:r>
    </w:p>
    <w:p w:rsidR="00911D34" w:rsidRPr="00911D34" w:rsidRDefault="00911D34" w:rsidP="006A7257">
      <w:pPr>
        <w:rPr>
          <w:b/>
        </w:rPr>
      </w:pPr>
      <w:r w:rsidRPr="00911D34">
        <w:rPr>
          <w:b/>
        </w:rPr>
        <w:t xml:space="preserve">To establish a connection the client needs prior knowledge about the session addresses and ports of the server. </w:t>
      </w:r>
    </w:p>
    <w:p w:rsidR="00007CF1" w:rsidRDefault="00007CF1" w:rsidP="00C52279">
      <w:pPr>
        <w:pStyle w:val="berschrift4"/>
      </w:pPr>
      <w:r>
        <w:t>Program Flow</w:t>
      </w:r>
    </w:p>
    <w:p w:rsidR="00240D4D" w:rsidRDefault="00240D4D" w:rsidP="002E55C0">
      <w:r>
        <w:t>For the client we need a structure to hold the state of the current</w:t>
      </w:r>
      <w:r w:rsidR="00597DDC">
        <w:t xml:space="preserve"> session. In case of a multistream</w:t>
      </w:r>
      <w:r>
        <w:t xml:space="preserve">ing session we can use an array of sessions to receive data. </w:t>
      </w:r>
      <w:r w:rsidR="00824694" w:rsidRPr="00240D4D">
        <w:rPr>
          <w:rFonts w:ascii="Courier New" w:hAnsi="Courier New" w:cs="Courier New"/>
        </w:rPr>
        <w:t>startPlaying</w:t>
      </w:r>
      <w:r w:rsidR="00824694">
        <w:t xml:space="preserve"> is delivering</w:t>
      </w:r>
      <w:r>
        <w:t xml:space="preserve"> </w:t>
      </w:r>
      <w:r w:rsidR="00824694">
        <w:t>this function in</w:t>
      </w:r>
      <w:r>
        <w:t xml:space="preserve"> </w:t>
      </w:r>
      <w:r w:rsidRPr="00240D4D">
        <w:rPr>
          <w:rFonts w:ascii="Courier New" w:hAnsi="Courier New" w:cs="Courier New"/>
        </w:rPr>
        <w:t>DoRender</w:t>
      </w:r>
      <w:r>
        <w:t xml:space="preserve">.  </w:t>
      </w:r>
    </w:p>
    <w:p w:rsidR="00A0693D" w:rsidRDefault="00A0693D" w:rsidP="00A0693D">
      <w:pPr>
        <w:rPr>
          <w:lang w:eastAsia="de-DE"/>
        </w:rPr>
      </w:pPr>
    </w:p>
    <w:p w:rsidR="009B1BD2" w:rsidRDefault="00A0693D" w:rsidP="0019529D">
      <w:pPr>
        <w:pStyle w:val="berschrift5"/>
        <w:numPr>
          <w:ilvl w:val="4"/>
          <w:numId w:val="28"/>
        </w:numPr>
      </w:pPr>
      <w:r>
        <w:t>I</w:t>
      </w:r>
      <w:r w:rsidR="009B1BD2">
        <w:t>nitialise</w:t>
      </w:r>
    </w:p>
    <w:p w:rsidR="008F781B" w:rsidRDefault="00240D4D" w:rsidP="008F781B">
      <w:r>
        <w:t xml:space="preserve">We create a new </w:t>
      </w:r>
      <w:r w:rsidRPr="00312BD8">
        <w:rPr>
          <w:rFonts w:ascii="Courier New" w:hAnsi="Courier New" w:cs="Courier New"/>
        </w:rPr>
        <w:t>BasicTaskScheduler</w:t>
      </w:r>
      <w:r w:rsidR="00312BD8">
        <w:t xml:space="preserve"> and </w:t>
      </w:r>
      <w:r w:rsidR="00312BD8" w:rsidRPr="00312BD8">
        <w:rPr>
          <w:rFonts w:ascii="Courier New" w:hAnsi="Courier New" w:cs="Courier New"/>
        </w:rPr>
        <w:t>BasicUsageEnvironment</w:t>
      </w:r>
      <w:r w:rsidR="00312BD8">
        <w:t>. We create RTP and RTCP groupsocks</w:t>
      </w:r>
      <w:r w:rsidR="00D62792">
        <w:t xml:space="preserve"> with the </w:t>
      </w:r>
      <w:r w:rsidR="00D62792" w:rsidRPr="00911D34">
        <w:t>address and ports from the server</w:t>
      </w:r>
      <w:r w:rsidR="00D62792">
        <w:t>,</w:t>
      </w:r>
      <w:r w:rsidR="00312BD8">
        <w:t xml:space="preserve"> to create </w:t>
      </w:r>
      <w:r w:rsidR="009C37CF">
        <w:t>an</w:t>
      </w:r>
      <w:r w:rsidR="00312BD8">
        <w:t xml:space="preserve"> </w:t>
      </w:r>
      <w:r w:rsidR="00312BD8" w:rsidRPr="00312BD8">
        <w:rPr>
          <w:rFonts w:ascii="Courier New" w:hAnsi="Courier New" w:cs="Courier New"/>
        </w:rPr>
        <w:t>RTPSource</w:t>
      </w:r>
      <w:r w:rsidR="00312BD8">
        <w:t xml:space="preserve"> for the video or audio type in question and to create a new </w:t>
      </w:r>
      <w:r w:rsidR="00312BD8" w:rsidRPr="008F781B">
        <w:rPr>
          <w:rFonts w:ascii="Courier New" w:hAnsi="Courier New" w:cs="Courier New"/>
        </w:rPr>
        <w:t>RTC</w:t>
      </w:r>
      <w:r w:rsidR="008F781B" w:rsidRPr="008F781B">
        <w:rPr>
          <w:rFonts w:ascii="Courier New" w:hAnsi="Courier New" w:cs="Courier New"/>
        </w:rPr>
        <w:t>PI</w:t>
      </w:r>
      <w:r w:rsidR="00312BD8" w:rsidRPr="008F781B">
        <w:rPr>
          <w:rFonts w:ascii="Courier New" w:hAnsi="Courier New" w:cs="Courier New"/>
        </w:rPr>
        <w:t>nstance</w:t>
      </w:r>
      <w:r w:rsidR="00312BD8">
        <w:t xml:space="preserve">. </w:t>
      </w:r>
      <w:r w:rsidR="008F781B">
        <w:t xml:space="preserve">As </w:t>
      </w:r>
      <w:r w:rsidR="008F781B" w:rsidRPr="008F781B">
        <w:rPr>
          <w:rFonts w:ascii="Courier New" w:hAnsi="Courier New" w:cs="Courier New"/>
        </w:rPr>
        <w:t>RTPSink</w:t>
      </w:r>
      <w:r w:rsidR="008F781B">
        <w:t xml:space="preserve"> we set </w:t>
      </w:r>
      <w:r w:rsidR="008F781B" w:rsidRPr="008F781B">
        <w:rPr>
          <w:rFonts w:ascii="Courier New" w:hAnsi="Courier New" w:cs="Courier New"/>
        </w:rPr>
        <w:t>NULL</w:t>
      </w:r>
      <w:r w:rsidR="008F781B">
        <w:t xml:space="preserve"> since we are client. Creating the </w:t>
      </w:r>
      <w:r w:rsidR="008F781B" w:rsidRPr="008F781B">
        <w:rPr>
          <w:rFonts w:ascii="Courier New" w:hAnsi="Courier New" w:cs="Courier New"/>
        </w:rPr>
        <w:t>RTCPInstance</w:t>
      </w:r>
      <w:r w:rsidR="008F781B">
        <w:t xml:space="preserve"> will start RTCP running automatically. </w:t>
      </w:r>
    </w:p>
    <w:p w:rsidR="00240D4D" w:rsidRDefault="004617D8" w:rsidP="004617D8">
      <w:pPr>
        <w:keepNext/>
        <w:ind w:left="567"/>
      </w:pPr>
      <w:r w:rsidRPr="0008728A">
        <w:rPr>
          <w:b/>
        </w:rPr>
        <w:lastRenderedPageBreak/>
        <w:t>Muxed streaming:</w:t>
      </w:r>
      <w:r>
        <w:t xml:space="preserve"> The session address will be the same for the whole trackState array. Only the rtp and rtcp ports differ. </w:t>
      </w:r>
    </w:p>
    <w:p w:rsidR="00FA6157" w:rsidRDefault="007A7649" w:rsidP="00FA6157">
      <w:pPr>
        <w:keepNext/>
      </w:pPr>
      <w:r>
        <w:rPr>
          <w:noProof/>
          <w:lang w:val="de-DE" w:eastAsia="de-DE"/>
        </w:rPr>
        <w:drawing>
          <wp:inline distT="0" distB="0" distL="0" distR="0">
            <wp:extent cx="4581525" cy="3724275"/>
            <wp:effectExtent l="19050" t="0" r="9525" b="0"/>
            <wp:docPr id="44" name="Grafik 43" descr="Client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Initialise.gif"/>
                    <pic:cNvPicPr/>
                  </pic:nvPicPr>
                  <pic:blipFill>
                    <a:blip r:embed="rId83" cstate="print"/>
                    <a:stretch>
                      <a:fillRect/>
                    </a:stretch>
                  </pic:blipFill>
                  <pic:spPr>
                    <a:xfrm>
                      <a:off x="0" y="0"/>
                      <a:ext cx="4581525" cy="3724275"/>
                    </a:xfrm>
                    <a:prstGeom prst="rect">
                      <a:avLst/>
                    </a:prstGeom>
                  </pic:spPr>
                </pic:pic>
              </a:graphicData>
            </a:graphic>
          </wp:inline>
        </w:drawing>
      </w:r>
    </w:p>
    <w:p w:rsidR="00FA6157" w:rsidRDefault="0094278D" w:rsidP="00FA6157">
      <w:pPr>
        <w:pStyle w:val="Beschriftung"/>
      </w:pPr>
      <w:fldSimple w:instr=" SEQ Abbildung \* ARABIC ">
        <w:r w:rsidR="0004707B">
          <w:rPr>
            <w:noProof/>
          </w:rPr>
          <w:t>8</w:t>
        </w:r>
      </w:fldSimple>
      <w:r w:rsidR="00FA6157">
        <w:t>: Initialise of Client</w:t>
      </w:r>
      <w:r w:rsidR="00134FB4" w:rsidRPr="00134FB4">
        <w:t xml:space="preserve"> </w:t>
      </w:r>
      <w:r w:rsidR="00134FB4">
        <w:t>RTP sessions</w:t>
      </w:r>
    </w:p>
    <w:p w:rsidR="001C3711" w:rsidRDefault="009B1BD2" w:rsidP="0019529D">
      <w:pPr>
        <w:pStyle w:val="berschrift5"/>
      </w:pPr>
      <w:r>
        <w:t>DoRender</w:t>
      </w:r>
    </w:p>
    <w:p w:rsidR="0019529D" w:rsidRDefault="00597DDC" w:rsidP="00312BD8">
      <w:pPr>
        <w:keepNext/>
      </w:pPr>
      <w:r>
        <w:t>We</w:t>
      </w:r>
      <w:r w:rsidR="00312BD8">
        <w:t xml:space="preserve"> create a sink of the appropriate type. </w:t>
      </w:r>
      <w:r w:rsidR="009C37CF" w:rsidRPr="00312BD8">
        <w:rPr>
          <w:rFonts w:ascii="Courier New" w:hAnsi="Courier New" w:cs="Courier New"/>
        </w:rPr>
        <w:t>startPlaying</w:t>
      </w:r>
      <w:r w:rsidR="009C37CF">
        <w:t xml:space="preserve"> is delivering t</w:t>
      </w:r>
      <w:r w:rsidR="00312BD8">
        <w:t xml:space="preserve">he callback function </w:t>
      </w:r>
      <w:r w:rsidR="00312BD8" w:rsidRPr="00312BD8">
        <w:rPr>
          <w:rFonts w:ascii="Courier New" w:hAnsi="Courier New" w:cs="Courier New"/>
        </w:rPr>
        <w:t>afterPlaying</w:t>
      </w:r>
      <w:r w:rsidR="00312BD8">
        <w:t xml:space="preserve"> which </w:t>
      </w:r>
      <w:r w:rsidR="009C37CF">
        <w:t>we need</w:t>
      </w:r>
      <w:r w:rsidR="00312BD8">
        <w:t xml:space="preserve"> to extract our data out of </w:t>
      </w:r>
      <w:r w:rsidR="00312BD8" w:rsidRPr="00312BD8">
        <w:rPr>
          <w:rFonts w:ascii="Courier New" w:hAnsi="Courier New" w:cs="Courier New"/>
        </w:rPr>
        <w:t>FramedSource</w:t>
      </w:r>
      <w:r w:rsidR="00312BD8">
        <w:t xml:space="preserve">. Hence, we need to reimplement </w:t>
      </w:r>
      <w:r w:rsidR="00312BD8" w:rsidRPr="00312BD8">
        <w:rPr>
          <w:rFonts w:ascii="Courier New" w:hAnsi="Courier New" w:cs="Courier New"/>
        </w:rPr>
        <w:t>FramedSource</w:t>
      </w:r>
      <w:r w:rsidR="00312BD8">
        <w:t xml:space="preserve"> according our needs</w:t>
      </w:r>
      <w:r w:rsidR="009C37CF">
        <w:t xml:space="preserve"> to get the buffer</w:t>
      </w:r>
      <w:r w:rsidR="00312BD8">
        <w:t xml:space="preserve">. </w:t>
      </w:r>
      <w:r w:rsidR="007E1F40">
        <w:t xml:space="preserve">An easy correction for missing packages is it to </w:t>
      </w:r>
      <w:r w:rsidR="00C81615">
        <w:t>swap</w:t>
      </w:r>
      <w:r w:rsidR="007E1F40">
        <w:t xml:space="preserve"> the</w:t>
      </w:r>
      <w:r w:rsidR="00C81615">
        <w:t xml:space="preserve"> invalid</w:t>
      </w:r>
      <w:r w:rsidR="007E1F40">
        <w:t xml:space="preserve"> current buffer with the previous buffer. </w:t>
      </w:r>
    </w:p>
    <w:p w:rsidR="00312BD8" w:rsidRDefault="00312BD8" w:rsidP="00312BD8">
      <w:pPr>
        <w:keepNext/>
      </w:pPr>
      <w:r>
        <w:t>E.g.:</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FF"/>
          <w:sz w:val="19"/>
          <w:szCs w:val="19"/>
          <w:highlight w:val="white"/>
          <w:lang w:eastAsia="de-DE"/>
        </w:rPr>
        <w:t>class</w:t>
      </w:r>
      <w:r w:rsidRPr="00312BD8">
        <w:rPr>
          <w:rFonts w:ascii="Consolas" w:hAnsi="Consolas" w:cs="Consolas"/>
          <w:color w:val="000000"/>
          <w:sz w:val="19"/>
          <w:szCs w:val="19"/>
          <w:highlight w:val="white"/>
          <w:lang w:eastAsia="de-DE"/>
        </w:rPr>
        <w:t xml:space="preserve"> </w:t>
      </w:r>
      <w:r w:rsidRPr="00312BD8">
        <w:rPr>
          <w:rFonts w:ascii="Consolas" w:hAnsi="Consolas" w:cs="Consolas"/>
          <w:color w:val="2B91AF"/>
          <w:sz w:val="19"/>
          <w:szCs w:val="19"/>
          <w:highlight w:val="white"/>
          <w:lang w:eastAsia="de-DE"/>
        </w:rPr>
        <w:t>myFramedSource</w:t>
      </w:r>
      <w:r w:rsidRPr="00312BD8">
        <w:rPr>
          <w:rFonts w:ascii="Consolas" w:hAnsi="Consolas" w:cs="Consolas"/>
          <w:color w:val="000000"/>
          <w:sz w:val="19"/>
          <w:szCs w:val="19"/>
          <w:highlight w:val="white"/>
          <w:lang w:eastAsia="de-DE"/>
        </w:rPr>
        <w:t xml:space="preserve"> : </w:t>
      </w:r>
      <w:r w:rsidRPr="00312BD8">
        <w:rPr>
          <w:rFonts w:ascii="Consolas" w:hAnsi="Consolas" w:cs="Consolas"/>
          <w:color w:val="2B91AF"/>
          <w:sz w:val="19"/>
          <w:szCs w:val="19"/>
          <w:highlight w:val="white"/>
          <w:lang w:eastAsia="de-DE"/>
        </w:rPr>
        <w:t>FramedSource</w:t>
      </w:r>
      <w:r w:rsidR="00597DDC">
        <w:rPr>
          <w:rFonts w:ascii="Consolas" w:hAnsi="Consolas" w:cs="Consolas"/>
          <w:color w:val="2B91AF"/>
          <w:sz w:val="19"/>
          <w:szCs w:val="19"/>
          <w:highlight w:val="white"/>
          <w:lang w:eastAsia="de-DE"/>
        </w:rPr>
        <w:t xml:space="preserve"> </w:t>
      </w:r>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FF"/>
          <w:sz w:val="19"/>
          <w:szCs w:val="19"/>
          <w:highlight w:val="white"/>
          <w:lang w:eastAsia="de-DE"/>
        </w:rPr>
        <w:t>public</w:t>
      </w:r>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unsigned</w:t>
      </w:r>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*getBuffer(){ </w:t>
      </w:r>
      <w:r w:rsidRPr="00312BD8">
        <w:rPr>
          <w:rFonts w:ascii="Consolas" w:hAnsi="Consolas" w:cs="Consolas"/>
          <w:color w:val="0000FF"/>
          <w:sz w:val="19"/>
          <w:szCs w:val="19"/>
          <w:highlight w:val="white"/>
          <w:lang w:eastAsia="de-DE"/>
        </w:rPr>
        <w:t>return</w:t>
      </w:r>
      <w:r w:rsidRPr="00312BD8">
        <w:rPr>
          <w:rFonts w:ascii="Consolas" w:hAnsi="Consolas" w:cs="Consolas"/>
          <w:color w:val="000000"/>
          <w:sz w:val="19"/>
          <w:szCs w:val="19"/>
          <w:highlight w:val="white"/>
          <w:lang w:eastAsia="de-DE"/>
        </w:rPr>
        <w:t xml:space="preserve"> fTo;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FF"/>
          <w:sz w:val="19"/>
          <w:szCs w:val="19"/>
          <w:highlight w:val="white"/>
          <w:lang w:eastAsia="de-DE"/>
        </w:rPr>
        <w:t>protected</w:t>
      </w:r>
      <w:r w:rsidRPr="00312BD8">
        <w:rPr>
          <w:rFonts w:ascii="Consolas" w:hAnsi="Consolas" w:cs="Consolas"/>
          <w:color w:val="000000"/>
          <w:sz w:val="19"/>
          <w:szCs w:val="19"/>
          <w:highlight w:val="white"/>
          <w:lang w:eastAsia="de-DE"/>
        </w:rPr>
        <w:t>:</w:t>
      </w:r>
    </w:p>
    <w:p w:rsidR="00312BD8" w:rsidRPr="00312BD8" w:rsidRDefault="00423D74"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00"/>
          <w:sz w:val="19"/>
          <w:szCs w:val="19"/>
          <w:highlight w:val="white"/>
          <w:lang w:eastAsia="de-DE"/>
        </w:rPr>
        <w:t xml:space="preserve"> </w:t>
      </w:r>
      <w:r w:rsidR="00312BD8" w:rsidRPr="00312BD8">
        <w:rPr>
          <w:rFonts w:ascii="Consolas" w:hAnsi="Consolas" w:cs="Consolas"/>
          <w:color w:val="000000"/>
          <w:sz w:val="19"/>
          <w:szCs w:val="19"/>
          <w:highlight w:val="white"/>
          <w:lang w:eastAsia="de-DE"/>
        </w:rPr>
        <w:t xml:space="preserve"> </w:t>
      </w:r>
      <w:r w:rsidR="00312BD8" w:rsidRPr="00312BD8">
        <w:rPr>
          <w:rFonts w:ascii="Consolas" w:hAnsi="Consolas" w:cs="Consolas"/>
          <w:color w:val="0000FF"/>
          <w:sz w:val="19"/>
          <w:szCs w:val="19"/>
          <w:highlight w:val="white"/>
          <w:lang w:eastAsia="de-DE"/>
        </w:rPr>
        <w:t>unsigned</w:t>
      </w:r>
      <w:r w:rsidR="00312BD8" w:rsidRPr="00312BD8">
        <w:rPr>
          <w:rFonts w:ascii="Consolas" w:hAnsi="Consolas" w:cs="Consolas"/>
          <w:color w:val="000000"/>
          <w:sz w:val="19"/>
          <w:szCs w:val="19"/>
          <w:highlight w:val="white"/>
          <w:lang w:eastAsia="de-DE"/>
        </w:rPr>
        <w:t xml:space="preserve"> </w:t>
      </w:r>
      <w:r w:rsidR="00312BD8" w:rsidRPr="00312BD8">
        <w:rPr>
          <w:rFonts w:ascii="Consolas" w:hAnsi="Consolas" w:cs="Consolas"/>
          <w:color w:val="0000FF"/>
          <w:sz w:val="19"/>
          <w:szCs w:val="19"/>
          <w:highlight w:val="white"/>
          <w:lang w:eastAsia="de-DE"/>
        </w:rPr>
        <w:t>char</w:t>
      </w:r>
      <w:r w:rsidR="00312BD8" w:rsidRPr="00312BD8">
        <w:rPr>
          <w:rFonts w:ascii="Consolas" w:hAnsi="Consolas" w:cs="Consolas"/>
          <w:color w:val="000000"/>
          <w:sz w:val="19"/>
          <w:szCs w:val="19"/>
          <w:highlight w:val="white"/>
          <w:lang w:eastAsia="de-DE"/>
        </w:rPr>
        <w:t>* fTo;</w:t>
      </w:r>
    </w:p>
    <w:p w:rsidR="00312BD8" w:rsidRDefault="00312BD8" w:rsidP="00312BD8">
      <w:pPr>
        <w:keepNext/>
      </w:pPr>
      <w:r w:rsidRPr="00312BD8">
        <w:rPr>
          <w:rFonts w:ascii="Consolas" w:hAnsi="Consolas" w:cs="Consolas"/>
          <w:color w:val="000000"/>
          <w:sz w:val="19"/>
          <w:szCs w:val="19"/>
          <w:highlight w:val="white"/>
          <w:lang w:eastAsia="de-DE"/>
        </w:rPr>
        <w:t>};</w:t>
      </w:r>
    </w:p>
    <w:p w:rsid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FF"/>
          <w:sz w:val="19"/>
          <w:szCs w:val="19"/>
          <w:highlight w:val="white"/>
          <w:lang w:eastAsia="de-DE"/>
        </w:rPr>
        <w:t>void</w:t>
      </w:r>
      <w:r w:rsidRPr="00312BD8">
        <w:rPr>
          <w:rFonts w:ascii="Consolas" w:hAnsi="Consolas" w:cs="Consolas"/>
          <w:color w:val="000000"/>
          <w:sz w:val="19"/>
          <w:szCs w:val="19"/>
          <w:highlight w:val="white"/>
          <w:lang w:eastAsia="de-DE"/>
        </w:rPr>
        <w:t xml:space="preserve"> afterPlaying(</w:t>
      </w:r>
      <w:r w:rsidRPr="00312BD8">
        <w:rPr>
          <w:rFonts w:ascii="Consolas" w:hAnsi="Consolas" w:cs="Consolas"/>
          <w:color w:val="0000FF"/>
          <w:sz w:val="19"/>
          <w:szCs w:val="19"/>
          <w:highlight w:val="white"/>
          <w:lang w:eastAsia="de-DE"/>
        </w:rPr>
        <w:t>void</w:t>
      </w:r>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r w:rsidRPr="00312BD8">
        <w:rPr>
          <w:rFonts w:ascii="Consolas" w:hAnsi="Consolas" w:cs="Consolas"/>
          <w:color w:val="2B91AF"/>
          <w:sz w:val="19"/>
          <w:szCs w:val="19"/>
          <w:highlight w:val="white"/>
          <w:lang w:eastAsia="de-DE"/>
        </w:rPr>
        <w:t>myFramedSource</w:t>
      </w:r>
      <w:r w:rsidRPr="00312BD8">
        <w:rPr>
          <w:rFonts w:ascii="Consolas" w:hAnsi="Consolas" w:cs="Consolas"/>
          <w:color w:val="000000"/>
          <w:sz w:val="19"/>
          <w:szCs w:val="19"/>
          <w:highlight w:val="white"/>
          <w:lang w:eastAsia="de-DE"/>
        </w:rPr>
        <w:t xml:space="preserve"> *source = (</w:t>
      </w:r>
      <w:r w:rsidRPr="00312BD8">
        <w:rPr>
          <w:rFonts w:ascii="Consolas" w:hAnsi="Consolas" w:cs="Consolas"/>
          <w:color w:val="2B91AF"/>
          <w:sz w:val="19"/>
          <w:szCs w:val="19"/>
          <w:highlight w:val="white"/>
          <w:lang w:eastAsia="de-DE"/>
        </w:rPr>
        <w:t>myFramedSource</w:t>
      </w:r>
      <w:r w:rsidRPr="00312BD8">
        <w:rPr>
          <w:rFonts w:ascii="Consolas" w:hAnsi="Consolas" w:cs="Consolas"/>
          <w:color w:val="000000"/>
          <w:sz w:val="19"/>
          <w:szCs w:val="19"/>
          <w:highlight w:val="white"/>
          <w:lang w:eastAsia="de-DE"/>
        </w:rPr>
        <w:t xml:space="preserve"> *)sink-&gt;source();</w:t>
      </w:r>
    </w:p>
    <w:p w:rsid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unsigned</w:t>
      </w:r>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buffer = source-&gt;getBuffer();</w:t>
      </w:r>
    </w:p>
    <w:p w:rsidR="007E1F40" w:rsidRPr="00BF6162" w:rsidRDefault="007E1F40"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00"/>
          <w:sz w:val="19"/>
          <w:szCs w:val="19"/>
          <w:highlight w:val="white"/>
          <w:lang w:eastAsia="de-DE"/>
        </w:rPr>
        <w:t xml:space="preserve">  </w:t>
      </w:r>
      <w:r w:rsidRPr="00BF6162">
        <w:rPr>
          <w:rFonts w:ascii="Consolas" w:hAnsi="Consolas" w:cs="Consolas"/>
          <w:color w:val="0000FF"/>
          <w:sz w:val="19"/>
          <w:szCs w:val="19"/>
          <w:highlight w:val="white"/>
          <w:lang w:eastAsia="de-DE"/>
        </w:rPr>
        <w:t>if</w:t>
      </w:r>
      <w:r w:rsidRPr="00BF6162">
        <w:rPr>
          <w:rFonts w:ascii="Consolas" w:hAnsi="Consolas" w:cs="Consolas"/>
          <w:color w:val="000000"/>
          <w:sz w:val="19"/>
          <w:szCs w:val="19"/>
          <w:highlight w:val="white"/>
          <w:lang w:eastAsia="de-DE"/>
        </w:rPr>
        <w:t xml:space="preserve"> (!buffer) buffer = previousBuffer;</w:t>
      </w:r>
    </w:p>
    <w:p w:rsidR="008F781B" w:rsidRDefault="008F781B"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BF6162">
        <w:rPr>
          <w:rFonts w:ascii="Consolas" w:hAnsi="Consolas" w:cs="Consolas"/>
          <w:color w:val="000000"/>
          <w:sz w:val="19"/>
          <w:szCs w:val="19"/>
          <w:highlight w:val="white"/>
          <w:lang w:eastAsia="de-DE"/>
        </w:rPr>
        <w:t xml:space="preserve">  </w:t>
      </w:r>
      <w:r w:rsidRPr="00BF6162">
        <w:rPr>
          <w:rFonts w:ascii="Consolas" w:hAnsi="Consolas" w:cs="Consolas"/>
          <w:color w:val="2B91AF"/>
          <w:sz w:val="19"/>
          <w:szCs w:val="19"/>
          <w:highlight w:val="white"/>
          <w:lang w:eastAsia="de-DE"/>
        </w:rPr>
        <w:t>Medium</w:t>
      </w:r>
      <w:r w:rsidRPr="00BF6162">
        <w:rPr>
          <w:rFonts w:ascii="Consolas" w:hAnsi="Consolas" w:cs="Consolas"/>
          <w:color w:val="000000"/>
          <w:sz w:val="19"/>
          <w:szCs w:val="19"/>
          <w:highlight w:val="white"/>
          <w:lang w:eastAsia="de-DE"/>
        </w:rPr>
        <w:t>::close(</w:t>
      </w:r>
      <w:r w:rsidR="00820D87" w:rsidRPr="00BF6162">
        <w:rPr>
          <w:rFonts w:ascii="Consolas" w:hAnsi="Consolas" w:cs="Consolas"/>
          <w:color w:val="000000"/>
          <w:sz w:val="19"/>
          <w:szCs w:val="19"/>
          <w:highlight w:val="white"/>
          <w:lang w:eastAsia="de-DE"/>
        </w:rPr>
        <w:t>s</w:t>
      </w:r>
      <w:r w:rsidRPr="00BF6162">
        <w:rPr>
          <w:rFonts w:ascii="Consolas" w:hAnsi="Consolas" w:cs="Consolas"/>
          <w:color w:val="000000"/>
          <w:sz w:val="19"/>
          <w:szCs w:val="19"/>
          <w:highlight w:val="white"/>
          <w:lang w:eastAsia="de-DE"/>
        </w:rPr>
        <w:t>ink);</w:t>
      </w:r>
    </w:p>
    <w:p w:rsidR="00312BD8" w:rsidRP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6762A3">
        <w:rPr>
          <w:rFonts w:ascii="Consolas" w:hAnsi="Consolas" w:cs="Consolas"/>
          <w:color w:val="000000"/>
          <w:sz w:val="19"/>
          <w:szCs w:val="19"/>
          <w:highlight w:val="white"/>
          <w:lang w:eastAsia="de-DE"/>
        </w:rPr>
        <w:t>}</w:t>
      </w:r>
    </w:p>
    <w:p w:rsidR="00240D4D" w:rsidRDefault="00C61C7A" w:rsidP="00240D4D">
      <w:pPr>
        <w:keepNext/>
      </w:pPr>
      <w:r>
        <w:rPr>
          <w:noProof/>
          <w:lang w:val="de-DE" w:eastAsia="de-DE"/>
        </w:rPr>
        <w:lastRenderedPageBreak/>
        <w:drawing>
          <wp:inline distT="0" distB="0" distL="0" distR="0">
            <wp:extent cx="2466975" cy="2438400"/>
            <wp:effectExtent l="19050" t="0" r="9525" b="0"/>
            <wp:docPr id="11" name="Grafik 10" descr="Client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oRender.gif"/>
                    <pic:cNvPicPr/>
                  </pic:nvPicPr>
                  <pic:blipFill>
                    <a:blip r:embed="rId84" cstate="print"/>
                    <a:stretch>
                      <a:fillRect/>
                    </a:stretch>
                  </pic:blipFill>
                  <pic:spPr>
                    <a:xfrm>
                      <a:off x="0" y="0"/>
                      <a:ext cx="2466975" cy="2438400"/>
                    </a:xfrm>
                    <a:prstGeom prst="rect">
                      <a:avLst/>
                    </a:prstGeom>
                  </pic:spPr>
                </pic:pic>
              </a:graphicData>
            </a:graphic>
          </wp:inline>
        </w:drawing>
      </w:r>
    </w:p>
    <w:p w:rsidR="00FA6157" w:rsidRDefault="0094278D" w:rsidP="00240D4D">
      <w:pPr>
        <w:pStyle w:val="Beschriftung"/>
      </w:pPr>
      <w:fldSimple w:instr=" SEQ Abbildung \* ARABIC ">
        <w:r w:rsidR="0004707B">
          <w:rPr>
            <w:noProof/>
          </w:rPr>
          <w:t>9</w:t>
        </w:r>
      </w:fldSimple>
      <w:r w:rsidR="00240D4D">
        <w:t>: DoRender for Client</w:t>
      </w:r>
      <w:r w:rsidR="00134FB4" w:rsidRPr="00134FB4">
        <w:t xml:space="preserve"> </w:t>
      </w:r>
      <w:r w:rsidR="00134FB4">
        <w:t>RTP sessions</w:t>
      </w:r>
    </w:p>
    <w:p w:rsidR="00597DDC" w:rsidRDefault="00597DDC" w:rsidP="00597DDC">
      <w:r>
        <w:br w:type="column"/>
      </w:r>
    </w:p>
    <w:p w:rsidR="00FA6157" w:rsidRDefault="009B1BD2" w:rsidP="0019529D">
      <w:pPr>
        <w:pStyle w:val="berschrift5"/>
      </w:pPr>
      <w:r>
        <w:t>DeInitialise</w:t>
      </w:r>
    </w:p>
    <w:p w:rsidR="006762A3" w:rsidRDefault="00597DDC" w:rsidP="00DE0762">
      <w:r>
        <w:t>W</w:t>
      </w:r>
      <w:r w:rsidR="006762A3">
        <w:t xml:space="preserve">e close </w:t>
      </w:r>
      <w:r w:rsidR="006762A3" w:rsidRPr="009C37CF">
        <w:rPr>
          <w:rFonts w:ascii="Courier New" w:hAnsi="Courier New" w:cs="Courier New"/>
        </w:rPr>
        <w:t>rtcpInstance</w:t>
      </w:r>
      <w:r w:rsidR="006762A3">
        <w:t xml:space="preserve">, </w:t>
      </w:r>
      <w:r w:rsidR="006762A3" w:rsidRPr="009C37CF">
        <w:rPr>
          <w:rFonts w:ascii="Courier New" w:hAnsi="Courier New" w:cs="Courier New"/>
        </w:rPr>
        <w:t>sink</w:t>
      </w:r>
      <w:r w:rsidR="006762A3">
        <w:t xml:space="preserve"> and </w:t>
      </w:r>
      <w:r w:rsidR="006762A3" w:rsidRPr="009C37CF">
        <w:rPr>
          <w:rFonts w:ascii="Courier New" w:hAnsi="Courier New" w:cs="Courier New"/>
        </w:rPr>
        <w:t>source</w:t>
      </w:r>
      <w:r w:rsidR="006762A3">
        <w:t xml:space="preserve"> for each </w:t>
      </w:r>
      <w:r w:rsidR="006762A3" w:rsidRPr="009C37CF">
        <w:rPr>
          <w:rFonts w:ascii="Courier New" w:hAnsi="Courier New" w:cs="Courier New"/>
        </w:rPr>
        <w:t>sessionState</w:t>
      </w:r>
      <w:r w:rsidR="006762A3">
        <w:t xml:space="preserve">. </w:t>
      </w:r>
      <w:r w:rsidR="008F781B">
        <w:t xml:space="preserve">Closing the </w:t>
      </w:r>
      <w:r w:rsidR="008F781B" w:rsidRPr="008F781B">
        <w:rPr>
          <w:rFonts w:ascii="Courier New" w:hAnsi="Courier New" w:cs="Courier New"/>
        </w:rPr>
        <w:t>RTCPInstance</w:t>
      </w:r>
      <w:r w:rsidR="008F781B">
        <w:t xml:space="preserve"> will send a RTCP BYE. </w:t>
      </w:r>
    </w:p>
    <w:p w:rsidR="00240D4D" w:rsidRDefault="00820D87" w:rsidP="00240D4D">
      <w:pPr>
        <w:keepNext/>
      </w:pPr>
      <w:r>
        <w:rPr>
          <w:noProof/>
          <w:lang w:val="de-DE" w:eastAsia="de-DE"/>
        </w:rPr>
        <w:drawing>
          <wp:inline distT="0" distB="0" distL="0" distR="0">
            <wp:extent cx="2533650" cy="1628775"/>
            <wp:effectExtent l="19050" t="0" r="0" b="0"/>
            <wp:docPr id="23" name="Grafik 22"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5" cstate="print"/>
                    <a:stretch>
                      <a:fillRect/>
                    </a:stretch>
                  </pic:blipFill>
                  <pic:spPr>
                    <a:xfrm>
                      <a:off x="0" y="0"/>
                      <a:ext cx="2533650" cy="1628775"/>
                    </a:xfrm>
                    <a:prstGeom prst="rect">
                      <a:avLst/>
                    </a:prstGeom>
                  </pic:spPr>
                </pic:pic>
              </a:graphicData>
            </a:graphic>
          </wp:inline>
        </w:drawing>
      </w:r>
    </w:p>
    <w:p w:rsidR="00240D4D" w:rsidRDefault="0094278D" w:rsidP="00240D4D">
      <w:pPr>
        <w:pStyle w:val="Beschriftung"/>
      </w:pPr>
      <w:fldSimple w:instr=" SEQ Abbildung \* ARABIC ">
        <w:r w:rsidR="0004707B">
          <w:rPr>
            <w:noProof/>
          </w:rPr>
          <w:t>10</w:t>
        </w:r>
      </w:fldSimple>
      <w:r w:rsidR="00240D4D">
        <w:t>: DeInitialise of Client</w:t>
      </w:r>
      <w:r w:rsidR="00134FB4" w:rsidRPr="00134FB4">
        <w:t xml:space="preserve"> </w:t>
      </w:r>
      <w:r w:rsidR="00134FB4">
        <w:t>RTP sessions</w:t>
      </w:r>
    </w:p>
    <w:p w:rsidR="00240D4D" w:rsidRDefault="00240D4D" w:rsidP="00DE0762"/>
    <w:p w:rsidR="001C3711" w:rsidRDefault="001C3711" w:rsidP="00DE0762"/>
    <w:p w:rsidR="00DE0762" w:rsidRDefault="00DE0762" w:rsidP="00DE0762">
      <w:pPr>
        <w:pStyle w:val="berschrift3"/>
      </w:pPr>
      <w:bookmarkStart w:id="139" w:name="_Toc458000178"/>
      <w:r>
        <w:t>Outlook – next steps</w:t>
      </w:r>
      <w:bookmarkEnd w:id="139"/>
    </w:p>
    <w:p w:rsidR="00DE0762" w:rsidRDefault="00DE0762" w:rsidP="00DE0762"/>
    <w:p w:rsidR="00DE0762" w:rsidRDefault="00DE0762" w:rsidP="00DE0762">
      <w:r>
        <w:t xml:space="preserve">When we have such a transfer connection established we need to track the occupied bandwidth per connection, estimate the number of clients who might use the streaming concept and evaluate the quality of the data transfer. At a later stage we may consider the following steps based on these experiences </w:t>
      </w:r>
    </w:p>
    <w:p w:rsidR="0004707B" w:rsidRDefault="0004707B" w:rsidP="007A2243">
      <w:pPr>
        <w:pStyle w:val="Listenabsatz"/>
        <w:numPr>
          <w:ilvl w:val="0"/>
          <w:numId w:val="26"/>
        </w:numPr>
      </w:pPr>
      <w:r>
        <w:t>Client requests management and assignment of the respective server addresses and ports</w:t>
      </w:r>
    </w:p>
    <w:p w:rsidR="0004707B" w:rsidRDefault="0004707B" w:rsidP="007A2243">
      <w:pPr>
        <w:pStyle w:val="Listenabsatz"/>
        <w:numPr>
          <w:ilvl w:val="0"/>
          <w:numId w:val="26"/>
        </w:numPr>
      </w:pPr>
      <w:r>
        <w:t>Option editing like quality, degree of muxing, encoding/decoding configurations, image processing, …</w:t>
      </w:r>
    </w:p>
    <w:p w:rsidR="00DE0762" w:rsidRDefault="009C37CF" w:rsidP="007A2243">
      <w:pPr>
        <w:pStyle w:val="Listenabsatz"/>
        <w:numPr>
          <w:ilvl w:val="0"/>
          <w:numId w:val="26"/>
        </w:numPr>
      </w:pPr>
      <w:r>
        <w:t>A</w:t>
      </w:r>
      <w:r w:rsidR="00DE0762">
        <w:t xml:space="preserve"> bandwidth watchdog which is automatically adjusting the latency and muxing according the requested quality and the available bandwidth</w:t>
      </w:r>
    </w:p>
    <w:p w:rsidR="00DE0762" w:rsidRDefault="00DE0762" w:rsidP="00DE0762">
      <w:r>
        <w:t xml:space="preserve">We might need a managed system that is assigning the respective IPs to the requested connection. Meaning we also need a GUID for the streaming concept to request connections and to enable options for requesting a certain quality of the stream (and at a later stage to enable recording the session on the server pc). Maybe the already existing RemoteView is a good base to realize that. </w:t>
      </w:r>
    </w:p>
    <w:p w:rsidR="00DE0762" w:rsidRPr="00DE0762" w:rsidRDefault="00DE0762" w:rsidP="00DE0762"/>
    <w:p w:rsidR="00FB4EF2" w:rsidRPr="0048756E" w:rsidRDefault="00FB4EF2" w:rsidP="004B0046">
      <w:pPr>
        <w:rPr>
          <w:kern w:val="2"/>
          <w:szCs w:val="24"/>
        </w:rPr>
      </w:pPr>
      <w:r w:rsidRPr="0048756E">
        <w:br w:type="page"/>
      </w:r>
    </w:p>
    <w:p w:rsidR="00273346" w:rsidRPr="0048756E" w:rsidRDefault="00273346" w:rsidP="00273346">
      <w:pPr>
        <w:pStyle w:val="berschrift2"/>
      </w:pPr>
      <w:bookmarkStart w:id="140" w:name="_Toc458000179"/>
      <w:r w:rsidRPr="0048756E">
        <w:lastRenderedPageBreak/>
        <w:t>Record Module</w:t>
      </w:r>
      <w:r w:rsidR="00007CF1">
        <w:t xml:space="preserve"> (REC)</w:t>
      </w:r>
      <w:bookmarkEnd w:id="140"/>
    </w:p>
    <w:p w:rsidR="007C456C" w:rsidRPr="0048756E" w:rsidRDefault="007C456C" w:rsidP="007C456C"/>
    <w:p w:rsidR="007C456C" w:rsidRPr="0048756E" w:rsidRDefault="007C456C" w:rsidP="007C456C"/>
    <w:p w:rsidR="00B9541C" w:rsidRPr="00AB6F8D" w:rsidRDefault="00B9541C" w:rsidP="00B9541C">
      <w:pPr>
        <w:pStyle w:val="berschrift1"/>
      </w:pPr>
      <w:bookmarkStart w:id="141" w:name="_Toc458000180"/>
      <w:r w:rsidRPr="00AB6F8D">
        <w:lastRenderedPageBreak/>
        <w:t>Preparation of the video and audio material</w:t>
      </w:r>
      <w:bookmarkEnd w:id="141"/>
    </w:p>
    <w:p w:rsidR="00B9541C" w:rsidRPr="002E55C0" w:rsidRDefault="00B9541C" w:rsidP="00B9541C">
      <w:pPr>
        <w:pStyle w:val="berschrift2"/>
      </w:pPr>
      <w:bookmarkStart w:id="142" w:name="_Toc458000181"/>
      <w:r w:rsidRPr="002E55C0">
        <w:t>Video Sources</w:t>
      </w:r>
      <w:bookmarkEnd w:id="142"/>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bookmarkStart w:id="143" w:name="_Toc458000182"/>
      <w:r w:rsidRPr="00952A8F">
        <w:rPr>
          <w:lang w:val="de-DE"/>
        </w:rPr>
        <w:t>Video Encoding</w:t>
      </w:r>
      <w:bookmarkEnd w:id="143"/>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(WC). Under that, in the cyan box, the framegrabber</w:t>
      </w:r>
      <w:r w:rsidR="00A51F52" w:rsidRPr="00AB6F8D">
        <w:t>(FG)</w:t>
      </w:r>
      <w:r w:rsidR="00117BE0" w:rsidRPr="00AB6F8D">
        <w:t xml:space="preserve"> is showing. Both video sources uses the same procedure. The raw bit stream will be captured and depending on the required output the frame will be manipulated (e.g. ROI)</w:t>
      </w:r>
      <w:r w:rsidR="00A51F52" w:rsidRPr="00AB6F8D">
        <w:t xml:space="preserve">. At the end the frame must be encoded. The favourite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75pt;height:247.5pt" o:ole="">
            <v:imagedata r:id="rId86" o:title=""/>
          </v:shape>
          <o:OLEObject Type="Embed" ProgID="Visio.Drawing.11" ShapeID="_x0000_i1040" DrawAspect="Content" ObjectID="_1531747375" r:id="rId87"/>
        </w:object>
      </w:r>
    </w:p>
    <w:p w:rsidR="00CF7110" w:rsidRPr="00952A8F" w:rsidRDefault="00CF7110" w:rsidP="00CF7110">
      <w:pPr>
        <w:rPr>
          <w:lang w:val="de-DE"/>
        </w:rPr>
      </w:pPr>
    </w:p>
    <w:p w:rsidR="00D4647B" w:rsidRPr="00AB6F8D" w:rsidRDefault="00D4647B" w:rsidP="00D4647B">
      <w:r w:rsidRPr="00AB6F8D">
        <w:t xml:space="preserve">The requirement of low bandwith and very low latency between grab a frame and view it on the client leads to absoluteness of encoding in hardware. This should minimize the afford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Intel Quick Sync</w:t>
      </w:r>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bookmarkStart w:id="144" w:name="_Toc458000183"/>
      <w:r w:rsidRPr="00952A8F">
        <w:rPr>
          <w:lang w:val="de-DE"/>
        </w:rPr>
        <w:lastRenderedPageBreak/>
        <w:t>Audio Sources</w:t>
      </w:r>
      <w:bookmarkEnd w:id="144"/>
    </w:p>
    <w:p w:rsidR="003A4F13" w:rsidRDefault="003A4F13" w:rsidP="003A4F13">
      <w:pPr>
        <w:pStyle w:val="berschrift2"/>
        <w:rPr>
          <w:lang w:val="de-DE"/>
        </w:rPr>
      </w:pPr>
      <w:bookmarkStart w:id="145" w:name="_Toc458000184"/>
      <w:r>
        <w:rPr>
          <w:lang w:val="de-DE"/>
        </w:rPr>
        <w:t>Meta Informations</w:t>
      </w:r>
      <w:bookmarkEnd w:id="145"/>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r w:rsidR="00127A7D" w:rsidRPr="00127A7D">
        <w:rPr>
          <w:lang w:val="de-DE"/>
        </w:rPr>
        <w:t>Supplemental enhancement information</w:t>
      </w:r>
      <w:r w:rsidR="00127A7D">
        <w:rPr>
          <w:lang w:val="de-DE"/>
        </w:rPr>
        <w:t xml:space="preserve">) bzw VUI Messages. </w:t>
      </w:r>
    </w:p>
    <w:p w:rsidR="00BE2DBC" w:rsidRDefault="00BE2DBC" w:rsidP="003A4F13">
      <w:pPr>
        <w:rPr>
          <w:lang w:val="de-DE"/>
        </w:rPr>
      </w:pPr>
      <w:r>
        <w:rPr>
          <w:lang w:val="de-DE"/>
        </w:rPr>
        <w:t>Durch dieses Feature werden nur Daten übertragen die auch zwingend eine Synchronisierung zum Frame benötigen (Timestamp, CAN Daten usw.)</w:t>
      </w:r>
    </w:p>
    <w:p w:rsidR="00EC16D0" w:rsidRDefault="00EC16D0" w:rsidP="00EC16D0">
      <w:pPr>
        <w:pStyle w:val="berschrift3"/>
        <w:rPr>
          <w:lang w:val="de-DE"/>
        </w:rPr>
      </w:pPr>
      <w:bookmarkStart w:id="146" w:name="_Toc458000185"/>
      <w:r>
        <w:rPr>
          <w:lang w:val="de-DE"/>
        </w:rPr>
        <w:t>SEI Messages</w:t>
      </w:r>
      <w:bookmarkEnd w:id="146"/>
    </w:p>
    <w:p w:rsidR="00127A7D" w:rsidRPr="003A4F13" w:rsidRDefault="00127A7D" w:rsidP="003A4F13">
      <w:pPr>
        <w:rPr>
          <w:lang w:val="de-DE"/>
        </w:rPr>
      </w:pPr>
      <w:r>
        <w:rPr>
          <w:lang w:val="de-DE"/>
        </w:rPr>
        <w:t xml:space="preserve">SEI Messages zeichnen sich durch einen „payloadType“ und eine „payloadSize“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25pt;height:300pt" o:ole="">
            <v:imagedata r:id="rId88" o:title=""/>
          </v:shape>
          <o:OLEObject Type="Embed" ProgID="Visio.Drawing.11" ShapeID="_x0000_i1041" DrawAspect="Content" ObjectID="_1531747376" r:id="rId89"/>
        </w:object>
      </w:r>
    </w:p>
    <w:p w:rsidR="00562BD5" w:rsidRPr="00AB6F8D" w:rsidRDefault="00562BD5" w:rsidP="00562BD5">
      <w:pPr>
        <w:rPr>
          <w:lang w:val="de-DE"/>
        </w:rPr>
      </w:pPr>
      <w:r w:rsidRPr="00AB6F8D">
        <w:rPr>
          <w:lang w:val="de-DE"/>
        </w:rPr>
        <w:t xml:space="preserve">Auf der Client Seite bietet der Intel Decoder eine ähnliche Struktur für die Verwalrtung der SEI Messages an. </w:t>
      </w:r>
    </w:p>
    <w:p w:rsidR="00562BD5" w:rsidRDefault="00562BD5" w:rsidP="00562BD5">
      <w:pPr>
        <w:jc w:val="center"/>
      </w:pPr>
      <w:r>
        <w:object w:dxaOrig="2436" w:dyaOrig="1631">
          <v:shape id="_x0000_i1042" type="#_x0000_t75" style="width:121.5pt;height:81.75pt" o:ole="">
            <v:imagedata r:id="rId90" o:title=""/>
          </v:shape>
          <o:OLEObject Type="Embed" ProgID="Visio.Drawing.11" ShapeID="_x0000_i1042" DrawAspect="Content" ObjectID="_1531747377" r:id="rId91"/>
        </w:object>
      </w:r>
    </w:p>
    <w:p w:rsidR="007A4604" w:rsidRDefault="007A4604" w:rsidP="007A4604">
      <w:pPr>
        <w:rPr>
          <w:lang w:val="de-DE" w:eastAsia="de-DE"/>
        </w:rPr>
      </w:pPr>
    </w:p>
    <w:p w:rsidR="00B43F36" w:rsidRPr="00850449" w:rsidRDefault="00B43F36" w:rsidP="00B43F36">
      <w:pPr>
        <w:pStyle w:val="berschrift3"/>
        <w:rPr>
          <w:lang w:val="de-DE" w:eastAsia="de-DE"/>
        </w:rPr>
      </w:pPr>
      <w:bookmarkStart w:id="147" w:name="_Toc458000186"/>
      <w:r>
        <w:rPr>
          <w:lang w:val="de-DE" w:eastAsia="de-DE"/>
        </w:rPr>
        <w:t>VUI Messages</w:t>
      </w:r>
      <w:bookmarkEnd w:id="147"/>
    </w:p>
    <w:p w:rsidR="00B9541C" w:rsidRPr="00952A8F" w:rsidRDefault="00B9541C" w:rsidP="00B9541C">
      <w:pPr>
        <w:pStyle w:val="berschrift1"/>
        <w:rPr>
          <w:lang w:val="de-DE"/>
        </w:rPr>
      </w:pPr>
      <w:bookmarkStart w:id="148" w:name="_Toc458000187"/>
      <w:r w:rsidRPr="00952A8F">
        <w:rPr>
          <w:lang w:val="de-DE"/>
        </w:rPr>
        <w:lastRenderedPageBreak/>
        <w:t>Playback of video and audio</w:t>
      </w:r>
      <w:bookmarkEnd w:id="148"/>
    </w:p>
    <w:p w:rsidR="006C3917" w:rsidRPr="00952A8F" w:rsidRDefault="0011211E" w:rsidP="006C3917">
      <w:pPr>
        <w:pStyle w:val="berschrift1"/>
        <w:rPr>
          <w:lang w:val="de-DE"/>
        </w:rPr>
      </w:pPr>
      <w:bookmarkStart w:id="149" w:name="_Toc458000188"/>
      <w:r w:rsidRPr="00952A8F">
        <w:rPr>
          <w:lang w:val="de-DE"/>
        </w:rPr>
        <w:lastRenderedPageBreak/>
        <w:t>Region of Interest</w:t>
      </w:r>
      <w:bookmarkEnd w:id="149"/>
      <w:r w:rsidRPr="00952A8F">
        <w:rPr>
          <w:lang w:val="de-DE"/>
        </w:rPr>
        <w:t xml:space="preserve"> </w:t>
      </w:r>
    </w:p>
    <w:p w:rsidR="0093382C" w:rsidRPr="00952A8F" w:rsidRDefault="0011211E">
      <w:pPr>
        <w:pStyle w:val="berschrift2"/>
        <w:rPr>
          <w:lang w:val="de-DE"/>
        </w:rPr>
      </w:pPr>
      <w:bookmarkStart w:id="150" w:name="_Toc458000189"/>
      <w:r w:rsidRPr="00952A8F">
        <w:rPr>
          <w:lang w:val="de-DE"/>
        </w:rPr>
        <w:t>Possible Solutions</w:t>
      </w:r>
      <w:bookmarkEnd w:id="150"/>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r w:rsidR="00C82878" w:rsidRPr="00AB6F8D">
        <w:t>don’t</w:t>
      </w:r>
      <w:r w:rsidRPr="00AB6F8D">
        <w:t xml:space="preserve"> stream the complete image. </w:t>
      </w:r>
    </w:p>
    <w:p w:rsidR="006C3917" w:rsidRPr="00952A8F" w:rsidRDefault="0011211E" w:rsidP="006C3917">
      <w:pPr>
        <w:pStyle w:val="berschrift3"/>
        <w:rPr>
          <w:lang w:val="de-DE"/>
        </w:rPr>
      </w:pPr>
      <w:bookmarkStart w:id="151" w:name="_Toc458000190"/>
      <w:r w:rsidRPr="00952A8F">
        <w:rPr>
          <w:lang w:val="de-DE"/>
        </w:rPr>
        <w:t>Streaming of each separate RIO</w:t>
      </w:r>
      <w:bookmarkEnd w:id="151"/>
      <w:r w:rsidRPr="00952A8F">
        <w:rPr>
          <w:lang w:val="de-DE"/>
        </w:rPr>
        <w:t xml:space="preserve"> </w:t>
      </w:r>
    </w:p>
    <w:p w:rsidR="001F4FBE" w:rsidRPr="00AB6F8D" w:rsidRDefault="00C71D2C" w:rsidP="001F4FBE">
      <w:r w:rsidRPr="00952A8F">
        <w:rPr>
          <w:lang w:val="de-DE"/>
        </w:rPr>
        <w:object w:dxaOrig="11450" w:dyaOrig="4137">
          <v:shape id="_x0000_i1043" type="#_x0000_t75" style="width:501.75pt;height:181.5pt" o:ole="">
            <v:imagedata r:id="rId92" o:title=""/>
          </v:shape>
          <o:OLEObject Type="Embed" ProgID="Visio.Drawing.11" ShapeID="_x0000_i1043" DrawAspect="Content" ObjectID="_1531747378" r:id="rId93"/>
        </w:object>
      </w:r>
      <w:r w:rsidR="001F4FBE" w:rsidRPr="00AB6F8D">
        <w:t xml:space="preserve">The received raw data from the framegrabber or webcam will be split into the different regions. The information which coordinates and sizes of the regions will be used, will be provided from the client. </w:t>
      </w:r>
    </w:p>
    <w:p w:rsidR="00C71D2C" w:rsidRPr="00AB6F8D" w:rsidRDefault="001F4FBE" w:rsidP="001F4FBE">
      <w:r w:rsidRPr="00AB6F8D">
        <w:t>These solution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on</w:t>
      </w:r>
      <w:r w:rsidR="00E44D0B" w:rsidRPr="00AB6F8D">
        <w:t>ce,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table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ROI Process</w:t>
            </w:r>
          </w:p>
        </w:tc>
        <w:tc>
          <w:tcPr>
            <w:tcW w:w="5673" w:type="dxa"/>
          </w:tcPr>
          <w:p w:rsidR="00E44D0B" w:rsidRPr="00952A8F" w:rsidRDefault="00E44D0B" w:rsidP="00E44D0B">
            <w:pPr>
              <w:jc w:val="center"/>
              <w:cnfStyle w:val="100000000000"/>
              <w:rPr>
                <w:lang w:val="de-DE"/>
              </w:rPr>
            </w:pPr>
            <w:r w:rsidRPr="00952A8F">
              <w:rPr>
                <w:lang w:val="de-DE"/>
              </w:rPr>
              <w:t>Encode Process</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bookmarkStart w:id="152" w:name="_Toc458000191"/>
      <w:r w:rsidRPr="00AB6F8D">
        <w:t>Streaming of a single p</w:t>
      </w:r>
      <w:r w:rsidR="0011211E" w:rsidRPr="00AB6F8D">
        <w:t>icture that includes all RIO’s</w:t>
      </w:r>
      <w:bookmarkEnd w:id="152"/>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codec that is used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1pt;height:69.75pt" o:ole="">
            <v:imagedata r:id="rId94" o:title=""/>
          </v:shape>
          <o:OLEObject Type="Embed" ProgID="Visio.Drawing.11" ShapeID="_x0000_i1044" DrawAspect="Content" ObjectID="_1531747379" r:id="rId95"/>
        </w:object>
      </w:r>
    </w:p>
    <w:p w:rsidR="00DE23AB" w:rsidRPr="00AB6F8D" w:rsidRDefault="00843D43" w:rsidP="00DE23AB">
      <w:r w:rsidRPr="00AB6F8D">
        <w:t xml:space="preserve">After the frame is </w:t>
      </w:r>
      <w:r w:rsidR="00B9541C" w:rsidRPr="00AB6F8D">
        <w:t>received</w:t>
      </w:r>
      <w:r w:rsidRPr="00AB6F8D">
        <w:t xml:space="preserve"> and decoded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1.75pt;height:67.5pt" o:ole="">
            <v:imagedata r:id="rId96" o:title=""/>
          </v:shape>
          <o:OLEObject Type="Embed" ProgID="Visio.Drawing.11" ShapeID="_x0000_i1045" DrawAspect="Content" ObjectID="_1531747380" r:id="rId97"/>
        </w:object>
      </w:r>
    </w:p>
    <w:p w:rsidR="00A258FC" w:rsidRPr="00952A8F" w:rsidRDefault="00A258FC" w:rsidP="00A258FC">
      <w:pPr>
        <w:pStyle w:val="berschrift3"/>
        <w:rPr>
          <w:lang w:val="de-DE"/>
        </w:rPr>
      </w:pPr>
      <w:bookmarkStart w:id="153" w:name="_Toc458000192"/>
      <w:r w:rsidRPr="00952A8F">
        <w:rPr>
          <w:lang w:val="de-DE"/>
        </w:rPr>
        <w:t>Interface between client and server</w:t>
      </w:r>
      <w:bookmarkEnd w:id="153"/>
    </w:p>
    <w:p w:rsidR="006C3917" w:rsidRDefault="0011211E" w:rsidP="006C3917">
      <w:pPr>
        <w:pStyle w:val="berschrift2"/>
        <w:rPr>
          <w:lang w:val="de-DE"/>
        </w:rPr>
      </w:pPr>
      <w:bookmarkStart w:id="154" w:name="_Toc458000193"/>
      <w:r w:rsidRPr="00952A8F">
        <w:rPr>
          <w:lang w:val="de-DE"/>
        </w:rPr>
        <w:t>Decision</w:t>
      </w:r>
      <w:bookmarkEnd w:id="154"/>
      <w:r w:rsidRPr="00952A8F">
        <w:rPr>
          <w:lang w:val="de-DE"/>
        </w:rPr>
        <w:t xml:space="preserve"> </w:t>
      </w:r>
    </w:p>
    <w:p w:rsidR="0070042C" w:rsidRDefault="0070042C" w:rsidP="0070042C">
      <w:pPr>
        <w:pStyle w:val="berschrift1"/>
        <w:rPr>
          <w:lang w:val="de-DE"/>
        </w:rPr>
      </w:pPr>
      <w:bookmarkStart w:id="155" w:name="_Toc458000194"/>
      <w:r>
        <w:rPr>
          <w:lang w:val="de-DE"/>
        </w:rPr>
        <w:lastRenderedPageBreak/>
        <w:t xml:space="preserve">Test and </w:t>
      </w:r>
      <w:r w:rsidR="000121CC">
        <w:rPr>
          <w:lang w:val="de-DE"/>
        </w:rPr>
        <w:t>continuous i</w:t>
      </w:r>
      <w:r>
        <w:rPr>
          <w:lang w:val="de-DE"/>
        </w:rPr>
        <w:t>ntegration</w:t>
      </w:r>
      <w:bookmarkEnd w:id="155"/>
    </w:p>
    <w:p w:rsidR="00103615" w:rsidRDefault="00103615" w:rsidP="0070042C">
      <w:pPr>
        <w:pStyle w:val="berschrift2"/>
        <w:rPr>
          <w:lang w:val="de-DE"/>
        </w:rPr>
      </w:pPr>
      <w:bookmarkStart w:id="156" w:name="_Toc458000195"/>
      <w:r>
        <w:rPr>
          <w:lang w:val="de-DE"/>
        </w:rPr>
        <w:t>Continius Integration</w:t>
      </w:r>
      <w:bookmarkEnd w:id="156"/>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bookmarkStart w:id="157" w:name="_Toc458000196"/>
      <w:r>
        <w:rPr>
          <w:lang w:val="de-DE"/>
        </w:rPr>
        <w:t>Auto</w:t>
      </w:r>
      <w:r w:rsidR="000121CC">
        <w:rPr>
          <w:lang w:val="de-DE"/>
        </w:rPr>
        <w:t xml:space="preserve"> </w:t>
      </w:r>
      <w:r>
        <w:rPr>
          <w:lang w:val="de-DE"/>
        </w:rPr>
        <w:t>tes</w:t>
      </w:r>
      <w:r w:rsidR="000121CC">
        <w:rPr>
          <w:lang w:val="de-DE"/>
        </w:rPr>
        <w:t>t‘s</w:t>
      </w:r>
      <w:bookmarkEnd w:id="157"/>
    </w:p>
    <w:p w:rsidR="0070042C" w:rsidRPr="00AB6F8D" w:rsidRDefault="0070042C" w:rsidP="0070042C">
      <w:r w:rsidRPr="00AB6F8D">
        <w:t xml:space="preserve">QT provide a nice auto test framework. That isn’t really designed for a jenkins server but with the optional xunit output it can be integrated. </w:t>
      </w:r>
    </w:p>
    <w:p w:rsidR="0070042C" w:rsidRPr="00AB6F8D" w:rsidRDefault="0070042C" w:rsidP="0070042C">
      <w:r w:rsidRPr="00AB6F8D">
        <w:t xml:space="preserve">The Testframework is very simple for usage. </w:t>
      </w:r>
    </w:p>
    <w:p w:rsidR="0070042C" w:rsidRPr="00AB6F8D" w:rsidRDefault="0070042C" w:rsidP="0070042C">
      <w:r w:rsidRPr="00AB6F8D">
        <w:t xml:space="preserve">There exist 4 functions that will be called every time we use the this test framework. </w:t>
      </w:r>
    </w:p>
    <w:p w:rsidR="0070042C" w:rsidRDefault="0070042C" w:rsidP="007A2243">
      <w:pPr>
        <w:pStyle w:val="Listenabsatz"/>
        <w:numPr>
          <w:ilvl w:val="0"/>
          <w:numId w:val="5"/>
        </w:numPr>
        <w:rPr>
          <w:lang w:val="de-DE"/>
        </w:rPr>
      </w:pPr>
      <w:r w:rsidRPr="0070042C">
        <w:rPr>
          <w:lang w:val="de-DE"/>
        </w:rPr>
        <w:t>initTestCase</w:t>
      </w:r>
    </w:p>
    <w:p w:rsidR="00AD54CC" w:rsidRPr="00AD54CC" w:rsidRDefault="00AD54CC" w:rsidP="007A2243">
      <w:pPr>
        <w:pStyle w:val="Listenabsatz"/>
        <w:numPr>
          <w:ilvl w:val="0"/>
          <w:numId w:val="5"/>
        </w:numPr>
        <w:rPr>
          <w:lang w:val="de-DE"/>
        </w:rPr>
      </w:pPr>
      <w:r>
        <w:rPr>
          <w:lang w:val="de-DE"/>
        </w:rPr>
        <w:t>cleanupTestCase</w:t>
      </w:r>
    </w:p>
    <w:p w:rsidR="0070042C" w:rsidRDefault="0070042C" w:rsidP="007A2243">
      <w:pPr>
        <w:pStyle w:val="Listenabsatz"/>
        <w:numPr>
          <w:ilvl w:val="0"/>
          <w:numId w:val="5"/>
        </w:numPr>
        <w:rPr>
          <w:lang w:val="de-DE"/>
        </w:rPr>
      </w:pPr>
      <w:r>
        <w:rPr>
          <w:lang w:val="de-DE"/>
        </w:rPr>
        <w:t>init</w:t>
      </w:r>
    </w:p>
    <w:p w:rsidR="0070042C" w:rsidRDefault="0070042C" w:rsidP="007A2243">
      <w:pPr>
        <w:pStyle w:val="Listenabsatz"/>
        <w:numPr>
          <w:ilvl w:val="0"/>
          <w:numId w:val="5"/>
        </w:numPr>
        <w:rPr>
          <w:lang w:val="de-DE"/>
        </w:rPr>
      </w:pPr>
      <w:r>
        <w:rPr>
          <w:lang w:val="de-DE"/>
        </w:rPr>
        <w:t>cleanup</w:t>
      </w:r>
    </w:p>
    <w:p w:rsidR="00AD54CC" w:rsidRPr="00AB6F8D" w:rsidRDefault="00AD54CC" w:rsidP="00AD54CC">
      <w:r w:rsidRPr="00AB6F8D">
        <w:t>The first two functions will be called before and after every test function.</w:t>
      </w:r>
    </w:p>
    <w:p w:rsidR="00AD54CC" w:rsidRPr="00AB6F8D" w:rsidRDefault="00AD54CC" w:rsidP="00AD54CC">
      <w:r w:rsidRPr="00AB6F8D">
        <w:t xml:space="preserve">The other two functions will be called once before and after the complete test. </w:t>
      </w:r>
    </w:p>
    <w:p w:rsidR="00103615" w:rsidRPr="00AB6F8D" w:rsidRDefault="00103615" w:rsidP="00AD54CC">
      <w:r w:rsidRPr="00AB6F8D">
        <w:t xml:space="preserve">Test functions can be added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bookmarkStart w:id="158" w:name="_Toc458000197"/>
      <w:r>
        <w:rPr>
          <w:lang w:val="de-DE"/>
        </w:rPr>
        <w:t>Benchmark</w:t>
      </w:r>
      <w:bookmarkEnd w:id="158"/>
    </w:p>
    <w:p w:rsidR="004B0046" w:rsidRDefault="004B0046" w:rsidP="004B0046">
      <w:pPr>
        <w:pStyle w:val="berschrift1"/>
        <w:rPr>
          <w:lang w:val="de-DE"/>
        </w:rPr>
      </w:pPr>
      <w:bookmarkStart w:id="159" w:name="_Toc458000198"/>
      <w:r>
        <w:rPr>
          <w:lang w:val="de-DE"/>
        </w:rPr>
        <w:lastRenderedPageBreak/>
        <w:t>Prototypes</w:t>
      </w:r>
      <w:bookmarkEnd w:id="159"/>
    </w:p>
    <w:p w:rsidR="00602158" w:rsidRDefault="00602158" w:rsidP="00602158">
      <w:pPr>
        <w:pStyle w:val="berschrift2"/>
        <w:rPr>
          <w:lang w:val="de-DE"/>
        </w:rPr>
      </w:pPr>
      <w:bookmarkStart w:id="160" w:name="_Toc458000199"/>
      <w:r>
        <w:rPr>
          <w:lang w:val="de-DE"/>
        </w:rPr>
        <w:t>Todo</w:t>
      </w:r>
      <w:bookmarkEnd w:id="160"/>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r w:rsidRPr="00602158">
        <w:rPr>
          <w:lang w:val="de-DE"/>
        </w:rPr>
        <w:t>tstInitialiseControlStruct</w:t>
      </w:r>
      <w:r>
        <w:rPr>
          <w:lang w:val="de-DE"/>
        </w:rPr>
        <w:t>,</w:t>
      </w:r>
      <w:r w:rsidRPr="009B6765">
        <w:rPr>
          <w:lang w:val="de-DE"/>
        </w:rPr>
        <w:t xml:space="preserve"> </w:t>
      </w:r>
      <w:r w:rsidRPr="00602158">
        <w:rPr>
          <w:lang w:val="de-DE"/>
        </w:rPr>
        <w:t>tstDeinitialiseControlStruct</w:t>
      </w:r>
      <w:r>
        <w:rPr>
          <w:lang w:val="de-DE"/>
        </w:rPr>
        <w:t>,</w:t>
      </w:r>
      <w:r w:rsidRPr="009B6765">
        <w:rPr>
          <w:lang w:val="de-DE"/>
        </w:rPr>
        <w:t xml:space="preserve"> </w:t>
      </w:r>
      <w:r w:rsidRPr="00602158">
        <w:rPr>
          <w:lang w:val="de-DE"/>
        </w:rPr>
        <w:t>tstControlStruct</w:t>
      </w:r>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bookmarkStart w:id="161" w:name="_Toc458000200"/>
      <w:r>
        <w:rPr>
          <w:lang w:val="de-DE"/>
        </w:rPr>
        <w:t>Simple Encoder Prototype</w:t>
      </w:r>
      <w:bookmarkEnd w:id="161"/>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98"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62" w:name="_Toc458000201"/>
      <w:r>
        <w:rPr>
          <w:lang w:val="de-DE"/>
        </w:rPr>
        <w:t>Simple Decoder Prototype</w:t>
      </w:r>
      <w:bookmarkEnd w:id="162"/>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99"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100"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bookmarkStart w:id="163" w:name="_Toc458000202"/>
      <w:r w:rsidRPr="009B6765">
        <w:t>Simple Encoder Prototype with Streaming support</w:t>
      </w:r>
      <w:bookmarkEnd w:id="163"/>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1"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64" w:name="_Toc458000203"/>
      <w:r w:rsidRPr="009B6765">
        <w:t>Simple Decoder Prototype with Receiving support</w:t>
      </w:r>
      <w:bookmarkEnd w:id="164"/>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02"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65" w:name="_Toc458000204"/>
      <w:r>
        <w:rPr>
          <w:lang w:val="de-DE"/>
        </w:rPr>
        <w:lastRenderedPageBreak/>
        <w:t>Multiple Encoder Sessions</w:t>
      </w:r>
      <w:bookmarkEnd w:id="165"/>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03"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bookmarkStart w:id="166" w:name="_Toc458000205"/>
      <w:r>
        <w:rPr>
          <w:lang w:val="de-DE"/>
        </w:rPr>
        <w:t>Multiple Decoder Sessions</w:t>
      </w:r>
      <w:bookmarkEnd w:id="166"/>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4"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67" w:name="_Toc458000206"/>
      <w:r w:rsidRPr="009B6765">
        <w:t>Multiple picture in one Frame (4K frames)</w:t>
      </w:r>
      <w:bookmarkEnd w:id="167"/>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05"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bookmarkStart w:id="168" w:name="_Toc458000207"/>
      <w:r w:rsidRPr="009B6765">
        <w:t>Split and decode Picture (4K frames)</w:t>
      </w:r>
      <w:bookmarkEnd w:id="168"/>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06"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107"/>
      <w:footerReference w:type="default" r:id="rId108"/>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30382" w:rsidRDefault="00130382">
      <w:pPr>
        <w:spacing w:line="20" w:lineRule="exact"/>
      </w:pPr>
    </w:p>
  </w:endnote>
  <w:endnote w:type="continuationSeparator" w:id="0">
    <w:p w:rsidR="00130382" w:rsidRDefault="00130382">
      <w:r>
        <w:t xml:space="preserve"> </w:t>
      </w:r>
    </w:p>
  </w:endnote>
  <w:endnote w:type="continuationNotice" w:id="1">
    <w:p w:rsidR="00130382" w:rsidRDefault="00130382">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MS Shell Dlg 2">
    <w:panose1 w:val="020B0604030504040204"/>
    <w:charset w:val="00"/>
    <w:family w:val="swiss"/>
    <w:pitch w:val="variable"/>
    <w:sig w:usb0="E1002EFF" w:usb1="C000605B" w:usb2="00000029"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F6162" w:rsidRDefault="00BF6162">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BF6162" w:rsidRDefault="00BF6162">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BF6162">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BF6162" w:rsidRDefault="00BF6162">
          <w:pPr>
            <w:pStyle w:val="Fuzeile"/>
            <w:spacing w:line="240" w:lineRule="auto"/>
            <w:ind w:left="113"/>
          </w:pPr>
          <w:r w:rsidRPr="0094278D">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BF6162" w:rsidRDefault="00BF6162">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BF6162" w:rsidRDefault="00BF6162">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BF6162" w:rsidRDefault="00BF6162">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BF6162" w:rsidRDefault="00BF6162">
          <w:pPr>
            <w:pStyle w:val="Fuzeile"/>
            <w:tabs>
              <w:tab w:val="left" w:pos="1022"/>
              <w:tab w:val="left" w:pos="1191"/>
            </w:tabs>
            <w:spacing w:line="240" w:lineRule="auto"/>
            <w:ind w:firstLine="141"/>
            <w:rPr>
              <w:sz w:val="12"/>
            </w:rPr>
          </w:pPr>
        </w:p>
      </w:tc>
    </w:tr>
    <w:tr w:rsidR="00BF6162">
      <w:trPr>
        <w:cantSplit/>
        <w:trHeight w:hRule="exact" w:val="264"/>
      </w:trPr>
      <w:tc>
        <w:tcPr>
          <w:tcW w:w="708" w:type="dxa"/>
          <w:tcBorders>
            <w:top w:val="single" w:sz="4" w:space="0" w:color="auto"/>
            <w:left w:val="single" w:sz="4" w:space="0" w:color="auto"/>
            <w:bottom w:val="nil"/>
            <w:right w:val="nil"/>
          </w:tcBorders>
          <w:vAlign w:val="center"/>
        </w:tcPr>
        <w:p w:rsidR="00BF6162" w:rsidRDefault="00BF6162">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BF6162" w:rsidRDefault="00BF6162"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BF6162" w:rsidRDefault="00BF6162">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BF6162" w:rsidRDefault="00BF6162">
          <w:pPr>
            <w:pStyle w:val="Fuzeile"/>
            <w:tabs>
              <w:tab w:val="left" w:pos="1191"/>
            </w:tabs>
            <w:spacing w:line="240" w:lineRule="auto"/>
            <w:ind w:left="57"/>
            <w:rPr>
              <w:sz w:val="18"/>
            </w:rPr>
          </w:pPr>
          <w:r>
            <w:rPr>
              <w:sz w:val="18"/>
            </w:rPr>
            <w:t>Schleißheimer GmbH</w:t>
          </w:r>
        </w:p>
      </w:tc>
      <w:tc>
        <w:tcPr>
          <w:tcW w:w="1844" w:type="dxa"/>
          <w:gridSpan w:val="2"/>
          <w:vMerge w:val="restart"/>
          <w:tcBorders>
            <w:top w:val="nil"/>
            <w:left w:val="nil"/>
            <w:right w:val="single" w:sz="4" w:space="0" w:color="auto"/>
          </w:tcBorders>
          <w:vAlign w:val="center"/>
        </w:tcPr>
        <w:p w:rsidR="00BF6162" w:rsidRDefault="00BF6162">
          <w:pPr>
            <w:pStyle w:val="Fuzeile"/>
            <w:tabs>
              <w:tab w:val="left" w:pos="1022"/>
              <w:tab w:val="left" w:pos="1191"/>
            </w:tabs>
            <w:spacing w:line="240" w:lineRule="auto"/>
            <w:ind w:firstLine="141"/>
            <w:rPr>
              <w:sz w:val="18"/>
            </w:rPr>
          </w:pPr>
        </w:p>
      </w:tc>
    </w:tr>
    <w:tr w:rsidR="00BF6162">
      <w:trPr>
        <w:cantSplit/>
        <w:trHeight w:hRule="exact" w:val="289"/>
      </w:trPr>
      <w:tc>
        <w:tcPr>
          <w:tcW w:w="708" w:type="dxa"/>
          <w:tcBorders>
            <w:top w:val="nil"/>
            <w:left w:val="single" w:sz="4" w:space="0" w:color="auto"/>
            <w:bottom w:val="nil"/>
            <w:right w:val="nil"/>
          </w:tcBorders>
          <w:vAlign w:val="center"/>
        </w:tcPr>
        <w:p w:rsidR="00BF6162" w:rsidRDefault="00BF6162">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BF6162" w:rsidRDefault="00BF6162">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BF6162" w:rsidRDefault="00BF6162">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BF6162" w:rsidRDefault="00BF6162">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BF6162" w:rsidRDefault="00BF6162">
          <w:pPr>
            <w:pStyle w:val="Fuzeile"/>
            <w:tabs>
              <w:tab w:val="left" w:pos="1191"/>
            </w:tabs>
            <w:spacing w:line="240" w:lineRule="auto"/>
            <w:ind w:left="57"/>
            <w:rPr>
              <w:sz w:val="18"/>
            </w:rPr>
          </w:pPr>
        </w:p>
      </w:tc>
    </w:tr>
    <w:tr w:rsidR="00BF6162">
      <w:trPr>
        <w:cantSplit/>
        <w:trHeight w:hRule="exact" w:val="360"/>
      </w:trPr>
      <w:tc>
        <w:tcPr>
          <w:tcW w:w="2409" w:type="dxa"/>
          <w:gridSpan w:val="2"/>
          <w:vMerge w:val="restart"/>
          <w:tcBorders>
            <w:left w:val="single" w:sz="4" w:space="0" w:color="auto"/>
            <w:right w:val="nil"/>
          </w:tcBorders>
          <w:shd w:val="clear" w:color="auto" w:fill="auto"/>
        </w:tcPr>
        <w:p w:rsidR="00BF6162" w:rsidRDefault="00BF6162">
          <w:pPr>
            <w:pStyle w:val="Fuzeile"/>
            <w:tabs>
              <w:tab w:val="left" w:pos="465"/>
            </w:tabs>
            <w:ind w:left="113"/>
            <w:rPr>
              <w:sz w:val="18"/>
            </w:rPr>
          </w:pPr>
        </w:p>
        <w:p w:rsidR="00BF6162" w:rsidRDefault="00BF6162">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BF6162" w:rsidRDefault="00BF6162">
          <w:pPr>
            <w:pStyle w:val="Fuzeile"/>
            <w:tabs>
              <w:tab w:val="left" w:pos="1331"/>
            </w:tabs>
            <w:spacing w:line="240" w:lineRule="auto"/>
            <w:ind w:left="113"/>
            <w:rPr>
              <w:sz w:val="12"/>
            </w:rPr>
          </w:pPr>
          <w:r>
            <w:rPr>
              <w:sz w:val="12"/>
            </w:rPr>
            <w:t>Designation</w:t>
          </w:r>
        </w:p>
        <w:p w:rsidR="00BF6162" w:rsidRDefault="00BF6162">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F6162" w:rsidRDefault="00BF6162">
          <w:pPr>
            <w:pStyle w:val="Fuzeile"/>
            <w:tabs>
              <w:tab w:val="left" w:pos="1191"/>
            </w:tabs>
            <w:spacing w:line="240" w:lineRule="auto"/>
            <w:ind w:left="113"/>
          </w:pPr>
        </w:p>
      </w:tc>
    </w:tr>
    <w:tr w:rsidR="00BF6162">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BF6162" w:rsidRDefault="00BF6162">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BF6162" w:rsidRDefault="00BF6162">
          <w:pPr>
            <w:pStyle w:val="Fuzeile"/>
            <w:tabs>
              <w:tab w:val="left" w:pos="1331"/>
            </w:tabs>
            <w:spacing w:line="240" w:lineRule="auto"/>
            <w:ind w:left="113"/>
            <w:rPr>
              <w:sz w:val="12"/>
            </w:rPr>
          </w:pPr>
          <w:r>
            <w:rPr>
              <w:sz w:val="12"/>
            </w:rPr>
            <w:t>Document key</w:t>
          </w:r>
        </w:p>
        <w:p w:rsidR="00BF6162" w:rsidRDefault="00BF6162">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BF6162" w:rsidRDefault="00BF6162">
          <w:pPr>
            <w:pStyle w:val="Fuzeile"/>
            <w:tabs>
              <w:tab w:val="left" w:pos="1191"/>
            </w:tabs>
            <w:spacing w:line="240" w:lineRule="auto"/>
            <w:ind w:left="113"/>
            <w:rPr>
              <w:snapToGrid w:val="0"/>
              <w:sz w:val="12"/>
              <w:lang w:eastAsia="de-DE"/>
            </w:rPr>
          </w:pPr>
          <w:r>
            <w:rPr>
              <w:snapToGrid w:val="0"/>
              <w:sz w:val="12"/>
              <w:lang w:eastAsia="de-DE"/>
            </w:rPr>
            <w:t>Pages</w:t>
          </w:r>
        </w:p>
        <w:p w:rsidR="00BF6162" w:rsidRDefault="00BF6162">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F364B8">
            <w:rPr>
              <w:rStyle w:val="Seitenzahl"/>
              <w:noProof/>
            </w:rPr>
            <w:t>36</w:t>
          </w:r>
          <w:r>
            <w:rPr>
              <w:rStyle w:val="Seitenzahl"/>
            </w:rPr>
            <w:fldChar w:fldCharType="end"/>
          </w:r>
          <w:r>
            <w:rPr>
              <w:snapToGrid w:val="0"/>
              <w:lang w:eastAsia="de-DE"/>
            </w:rPr>
            <w:t xml:space="preserve"> of </w:t>
          </w:r>
          <w:fldSimple w:instr=" NUMPAGES  \* MERGEFORMAT ">
            <w:r w:rsidR="00F364B8" w:rsidRPr="00F364B8">
              <w:rPr>
                <w:rStyle w:val="Seitenzahl"/>
                <w:noProof/>
              </w:rPr>
              <w:t>72</w:t>
            </w:r>
          </w:fldSimple>
        </w:p>
      </w:tc>
    </w:tr>
  </w:tbl>
  <w:p w:rsidR="00BF6162" w:rsidRDefault="00BF6162">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30382" w:rsidRDefault="00130382">
      <w:r>
        <w:separator/>
      </w:r>
    </w:p>
  </w:footnote>
  <w:footnote w:type="continuationSeparator" w:id="0">
    <w:p w:rsidR="00130382" w:rsidRDefault="0013038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2"/>
  </w:num>
  <w:num w:numId="6">
    <w:abstractNumId w:val="8"/>
  </w:num>
  <w:num w:numId="7">
    <w:abstractNumId w:val="2"/>
  </w:num>
  <w:num w:numId="8">
    <w:abstractNumId w:val="20"/>
  </w:num>
  <w:num w:numId="9">
    <w:abstractNumId w:val="15"/>
  </w:num>
  <w:num w:numId="10">
    <w:abstractNumId w:val="10"/>
  </w:num>
  <w:num w:numId="11">
    <w:abstractNumId w:val="18"/>
  </w:num>
  <w:num w:numId="12">
    <w:abstractNumId w:val="6"/>
  </w:num>
  <w:num w:numId="13">
    <w:abstractNumId w:val="19"/>
  </w:num>
  <w:num w:numId="14">
    <w:abstractNumId w:val="3"/>
  </w:num>
  <w:num w:numId="15">
    <w:abstractNumId w:val="14"/>
  </w:num>
  <w:num w:numId="16">
    <w:abstractNumId w:val="21"/>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7"/>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49"/>
  <w:embedSystemFonts/>
  <w:activeWritingStyle w:appName="MSWord" w:lang="de-DE" w:vendorID="64" w:dllVersion="131078" w:nlCheck="1" w:checkStyle="0"/>
  <w:activeWritingStyle w:appName="MSWord" w:lang="en-US" w:vendorID="64" w:dllVersion="131078" w:nlCheck="1" w:checkStyle="0"/>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6146">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4707B"/>
    <w:rsid w:val="0005149A"/>
    <w:rsid w:val="00057FDA"/>
    <w:rsid w:val="00061C30"/>
    <w:rsid w:val="00065567"/>
    <w:rsid w:val="0006750B"/>
    <w:rsid w:val="00067F87"/>
    <w:rsid w:val="00073FB7"/>
    <w:rsid w:val="00075E83"/>
    <w:rsid w:val="00077389"/>
    <w:rsid w:val="000870B9"/>
    <w:rsid w:val="0008728A"/>
    <w:rsid w:val="0009130D"/>
    <w:rsid w:val="00093B90"/>
    <w:rsid w:val="000952D8"/>
    <w:rsid w:val="000A35D9"/>
    <w:rsid w:val="000B15C6"/>
    <w:rsid w:val="000B546E"/>
    <w:rsid w:val="000B739A"/>
    <w:rsid w:val="000C0282"/>
    <w:rsid w:val="000C5BB9"/>
    <w:rsid w:val="000C631A"/>
    <w:rsid w:val="000D3E6C"/>
    <w:rsid w:val="000F1E0F"/>
    <w:rsid w:val="000F5857"/>
    <w:rsid w:val="000F6AF1"/>
    <w:rsid w:val="00103615"/>
    <w:rsid w:val="0011211E"/>
    <w:rsid w:val="00117BE0"/>
    <w:rsid w:val="00127A7D"/>
    <w:rsid w:val="00130382"/>
    <w:rsid w:val="001330C1"/>
    <w:rsid w:val="00134FB4"/>
    <w:rsid w:val="001366EE"/>
    <w:rsid w:val="00143933"/>
    <w:rsid w:val="00150DD8"/>
    <w:rsid w:val="00160085"/>
    <w:rsid w:val="0016728F"/>
    <w:rsid w:val="00167ABF"/>
    <w:rsid w:val="00170991"/>
    <w:rsid w:val="00173350"/>
    <w:rsid w:val="00180934"/>
    <w:rsid w:val="00184094"/>
    <w:rsid w:val="001850A8"/>
    <w:rsid w:val="0019529D"/>
    <w:rsid w:val="00196F47"/>
    <w:rsid w:val="001A41BE"/>
    <w:rsid w:val="001C3711"/>
    <w:rsid w:val="001F4FBE"/>
    <w:rsid w:val="001F7AB6"/>
    <w:rsid w:val="0020726F"/>
    <w:rsid w:val="00223192"/>
    <w:rsid w:val="00240D4D"/>
    <w:rsid w:val="0024508B"/>
    <w:rsid w:val="00251D2D"/>
    <w:rsid w:val="00265E54"/>
    <w:rsid w:val="002661CF"/>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2BD8"/>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6053"/>
    <w:rsid w:val="003F7688"/>
    <w:rsid w:val="003F76AC"/>
    <w:rsid w:val="003F7B35"/>
    <w:rsid w:val="00401069"/>
    <w:rsid w:val="004016EB"/>
    <w:rsid w:val="004016EE"/>
    <w:rsid w:val="00417ECE"/>
    <w:rsid w:val="00423D74"/>
    <w:rsid w:val="0043226A"/>
    <w:rsid w:val="00432716"/>
    <w:rsid w:val="00455786"/>
    <w:rsid w:val="004617D8"/>
    <w:rsid w:val="00464A86"/>
    <w:rsid w:val="00464CE6"/>
    <w:rsid w:val="0047111D"/>
    <w:rsid w:val="004776C4"/>
    <w:rsid w:val="00481CE7"/>
    <w:rsid w:val="0048756E"/>
    <w:rsid w:val="00496247"/>
    <w:rsid w:val="004A06D6"/>
    <w:rsid w:val="004A2D45"/>
    <w:rsid w:val="004B0046"/>
    <w:rsid w:val="004C3C99"/>
    <w:rsid w:val="004C7DF0"/>
    <w:rsid w:val="004D0C8D"/>
    <w:rsid w:val="004D216F"/>
    <w:rsid w:val="004D34DF"/>
    <w:rsid w:val="004D34F5"/>
    <w:rsid w:val="004D37F4"/>
    <w:rsid w:val="004D6B29"/>
    <w:rsid w:val="00506887"/>
    <w:rsid w:val="00507D4F"/>
    <w:rsid w:val="00513563"/>
    <w:rsid w:val="00516049"/>
    <w:rsid w:val="005233BE"/>
    <w:rsid w:val="00531C8C"/>
    <w:rsid w:val="00532A34"/>
    <w:rsid w:val="00537596"/>
    <w:rsid w:val="005442C4"/>
    <w:rsid w:val="0055781D"/>
    <w:rsid w:val="005626BC"/>
    <w:rsid w:val="00562BD5"/>
    <w:rsid w:val="005668B0"/>
    <w:rsid w:val="00567C10"/>
    <w:rsid w:val="005702C1"/>
    <w:rsid w:val="0057038A"/>
    <w:rsid w:val="00575587"/>
    <w:rsid w:val="005942A1"/>
    <w:rsid w:val="00597DDC"/>
    <w:rsid w:val="005A03D1"/>
    <w:rsid w:val="005B05FA"/>
    <w:rsid w:val="005E1E17"/>
    <w:rsid w:val="00601E65"/>
    <w:rsid w:val="00602158"/>
    <w:rsid w:val="00602BF7"/>
    <w:rsid w:val="006045EA"/>
    <w:rsid w:val="00610E41"/>
    <w:rsid w:val="00616582"/>
    <w:rsid w:val="006377F6"/>
    <w:rsid w:val="00641E74"/>
    <w:rsid w:val="00660CC7"/>
    <w:rsid w:val="0066208F"/>
    <w:rsid w:val="00663B0E"/>
    <w:rsid w:val="00671586"/>
    <w:rsid w:val="006762A3"/>
    <w:rsid w:val="00691C6B"/>
    <w:rsid w:val="006923ED"/>
    <w:rsid w:val="006A1CAF"/>
    <w:rsid w:val="006A7257"/>
    <w:rsid w:val="006B4717"/>
    <w:rsid w:val="006B4923"/>
    <w:rsid w:val="006C3917"/>
    <w:rsid w:val="006E42D1"/>
    <w:rsid w:val="0070042C"/>
    <w:rsid w:val="007251D4"/>
    <w:rsid w:val="00734575"/>
    <w:rsid w:val="00741BD8"/>
    <w:rsid w:val="00742096"/>
    <w:rsid w:val="00747D40"/>
    <w:rsid w:val="00766B2B"/>
    <w:rsid w:val="00767B09"/>
    <w:rsid w:val="00777117"/>
    <w:rsid w:val="007861E8"/>
    <w:rsid w:val="0078630D"/>
    <w:rsid w:val="007918DB"/>
    <w:rsid w:val="00792AC7"/>
    <w:rsid w:val="007A2243"/>
    <w:rsid w:val="007A288A"/>
    <w:rsid w:val="007A4604"/>
    <w:rsid w:val="007A4C82"/>
    <w:rsid w:val="007A7649"/>
    <w:rsid w:val="007C354A"/>
    <w:rsid w:val="007C3732"/>
    <w:rsid w:val="007C456C"/>
    <w:rsid w:val="007D3DE9"/>
    <w:rsid w:val="007D4E89"/>
    <w:rsid w:val="007E067F"/>
    <w:rsid w:val="007E1F40"/>
    <w:rsid w:val="007E2FFA"/>
    <w:rsid w:val="007E3CE6"/>
    <w:rsid w:val="007E417F"/>
    <w:rsid w:val="0080708B"/>
    <w:rsid w:val="00807C96"/>
    <w:rsid w:val="00815370"/>
    <w:rsid w:val="00820D87"/>
    <w:rsid w:val="00822DA0"/>
    <w:rsid w:val="00824694"/>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8F781B"/>
    <w:rsid w:val="00911D34"/>
    <w:rsid w:val="0091558B"/>
    <w:rsid w:val="00925215"/>
    <w:rsid w:val="00930CFA"/>
    <w:rsid w:val="0093382C"/>
    <w:rsid w:val="0094278D"/>
    <w:rsid w:val="00946A92"/>
    <w:rsid w:val="00952A8F"/>
    <w:rsid w:val="009535C6"/>
    <w:rsid w:val="00976734"/>
    <w:rsid w:val="009925BD"/>
    <w:rsid w:val="0099655D"/>
    <w:rsid w:val="009A58EA"/>
    <w:rsid w:val="009B1BD2"/>
    <w:rsid w:val="009B3EA9"/>
    <w:rsid w:val="009B6765"/>
    <w:rsid w:val="009C025C"/>
    <w:rsid w:val="009C0419"/>
    <w:rsid w:val="009C37CF"/>
    <w:rsid w:val="009C52B3"/>
    <w:rsid w:val="009D6EAA"/>
    <w:rsid w:val="009E467F"/>
    <w:rsid w:val="009E4B42"/>
    <w:rsid w:val="00A0693D"/>
    <w:rsid w:val="00A12091"/>
    <w:rsid w:val="00A22942"/>
    <w:rsid w:val="00A25209"/>
    <w:rsid w:val="00A258D8"/>
    <w:rsid w:val="00A258FC"/>
    <w:rsid w:val="00A33282"/>
    <w:rsid w:val="00A37565"/>
    <w:rsid w:val="00A44A38"/>
    <w:rsid w:val="00A51F52"/>
    <w:rsid w:val="00A5655A"/>
    <w:rsid w:val="00A612A4"/>
    <w:rsid w:val="00A6689D"/>
    <w:rsid w:val="00A81055"/>
    <w:rsid w:val="00A97C1D"/>
    <w:rsid w:val="00AA0A80"/>
    <w:rsid w:val="00AB0AE2"/>
    <w:rsid w:val="00AB6F8D"/>
    <w:rsid w:val="00AC2969"/>
    <w:rsid w:val="00AC7FDF"/>
    <w:rsid w:val="00AD54CC"/>
    <w:rsid w:val="00AD5EAE"/>
    <w:rsid w:val="00AE1E59"/>
    <w:rsid w:val="00AE31A3"/>
    <w:rsid w:val="00AF19D0"/>
    <w:rsid w:val="00AF3069"/>
    <w:rsid w:val="00AF43AE"/>
    <w:rsid w:val="00AF7629"/>
    <w:rsid w:val="00B03D96"/>
    <w:rsid w:val="00B04770"/>
    <w:rsid w:val="00B07084"/>
    <w:rsid w:val="00B2351B"/>
    <w:rsid w:val="00B31231"/>
    <w:rsid w:val="00B36ADB"/>
    <w:rsid w:val="00B43F36"/>
    <w:rsid w:val="00B5593F"/>
    <w:rsid w:val="00B56BD8"/>
    <w:rsid w:val="00B630AE"/>
    <w:rsid w:val="00B67606"/>
    <w:rsid w:val="00B72009"/>
    <w:rsid w:val="00B75EE3"/>
    <w:rsid w:val="00B859F0"/>
    <w:rsid w:val="00B9541C"/>
    <w:rsid w:val="00BA7ABA"/>
    <w:rsid w:val="00BB203C"/>
    <w:rsid w:val="00BB4689"/>
    <w:rsid w:val="00BC1AC3"/>
    <w:rsid w:val="00BC3788"/>
    <w:rsid w:val="00BC6163"/>
    <w:rsid w:val="00BD02B2"/>
    <w:rsid w:val="00BE2DBC"/>
    <w:rsid w:val="00BE5022"/>
    <w:rsid w:val="00BE6AD4"/>
    <w:rsid w:val="00BE7019"/>
    <w:rsid w:val="00BF6162"/>
    <w:rsid w:val="00C01A44"/>
    <w:rsid w:val="00C04ECD"/>
    <w:rsid w:val="00C10757"/>
    <w:rsid w:val="00C13095"/>
    <w:rsid w:val="00C243B7"/>
    <w:rsid w:val="00C34074"/>
    <w:rsid w:val="00C36D42"/>
    <w:rsid w:val="00C446CA"/>
    <w:rsid w:val="00C52279"/>
    <w:rsid w:val="00C61C7A"/>
    <w:rsid w:val="00C62911"/>
    <w:rsid w:val="00C715A1"/>
    <w:rsid w:val="00C71D2C"/>
    <w:rsid w:val="00C81470"/>
    <w:rsid w:val="00C81615"/>
    <w:rsid w:val="00C82878"/>
    <w:rsid w:val="00CB014C"/>
    <w:rsid w:val="00CB1214"/>
    <w:rsid w:val="00CB1BEC"/>
    <w:rsid w:val="00CB2375"/>
    <w:rsid w:val="00CC1630"/>
    <w:rsid w:val="00CC3329"/>
    <w:rsid w:val="00CE179D"/>
    <w:rsid w:val="00CE4A2B"/>
    <w:rsid w:val="00CF0A13"/>
    <w:rsid w:val="00CF7110"/>
    <w:rsid w:val="00D011F3"/>
    <w:rsid w:val="00D03960"/>
    <w:rsid w:val="00D05244"/>
    <w:rsid w:val="00D062DA"/>
    <w:rsid w:val="00D243D5"/>
    <w:rsid w:val="00D33C8B"/>
    <w:rsid w:val="00D4647B"/>
    <w:rsid w:val="00D532C4"/>
    <w:rsid w:val="00D62792"/>
    <w:rsid w:val="00D6457C"/>
    <w:rsid w:val="00D71AE4"/>
    <w:rsid w:val="00D737D8"/>
    <w:rsid w:val="00D865B1"/>
    <w:rsid w:val="00D876BF"/>
    <w:rsid w:val="00D9597D"/>
    <w:rsid w:val="00DB1709"/>
    <w:rsid w:val="00DB71A6"/>
    <w:rsid w:val="00DE0762"/>
    <w:rsid w:val="00DE1972"/>
    <w:rsid w:val="00DE23AB"/>
    <w:rsid w:val="00DE3143"/>
    <w:rsid w:val="00DF35B5"/>
    <w:rsid w:val="00E00DD0"/>
    <w:rsid w:val="00E17583"/>
    <w:rsid w:val="00E214BC"/>
    <w:rsid w:val="00E27501"/>
    <w:rsid w:val="00E31895"/>
    <w:rsid w:val="00E44D0B"/>
    <w:rsid w:val="00E7178D"/>
    <w:rsid w:val="00E7631D"/>
    <w:rsid w:val="00E774FD"/>
    <w:rsid w:val="00EA1551"/>
    <w:rsid w:val="00EA4990"/>
    <w:rsid w:val="00EB0AEF"/>
    <w:rsid w:val="00EC16D0"/>
    <w:rsid w:val="00EC6785"/>
    <w:rsid w:val="00ED7DF0"/>
    <w:rsid w:val="00F116C2"/>
    <w:rsid w:val="00F22618"/>
    <w:rsid w:val="00F30F95"/>
    <w:rsid w:val="00F328D3"/>
    <w:rsid w:val="00F364B8"/>
    <w:rsid w:val="00F4250E"/>
    <w:rsid w:val="00F46A80"/>
    <w:rsid w:val="00F55387"/>
    <w:rsid w:val="00F65A39"/>
    <w:rsid w:val="00F66B37"/>
    <w:rsid w:val="00F67DA6"/>
    <w:rsid w:val="00F77A99"/>
    <w:rsid w:val="00F90F62"/>
    <w:rsid w:val="00FA06CE"/>
    <w:rsid w:val="00FA154F"/>
    <w:rsid w:val="00FA6157"/>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10.emf"/><Relationship Id="rId42" Type="http://schemas.openxmlformats.org/officeDocument/2006/relationships/hyperlink" Target="https://code.google.com/p/libyuv/" TargetMode="External"/><Relationship Id="rId47" Type="http://schemas.openxmlformats.org/officeDocument/2006/relationships/image" Target="media/image26.png"/><Relationship Id="rId63" Type="http://schemas.openxmlformats.org/officeDocument/2006/relationships/hyperlink" Target="https://tools.ietf.org/html/rfc768" TargetMode="External"/><Relationship Id="rId68" Type="http://schemas.openxmlformats.org/officeDocument/2006/relationships/hyperlink" Target="https://tools.ietf.org/html/rfc2326" TargetMode="External"/><Relationship Id="rId84" Type="http://schemas.openxmlformats.org/officeDocument/2006/relationships/image" Target="media/image42.gif"/><Relationship Id="rId89" Type="http://schemas.openxmlformats.org/officeDocument/2006/relationships/oleObject" Target="embeddings/oleObject15.bin"/><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07" Type="http://schemas.openxmlformats.org/officeDocument/2006/relationships/footer" Target="footer1.xml"/><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hyperlink" Target="https://tools.ietf.org/html/rfc3550" TargetMode="External"/><Relationship Id="rId74" Type="http://schemas.openxmlformats.org/officeDocument/2006/relationships/hyperlink" Target="http://www.live555.com/liveMedia/" TargetMode="External"/><Relationship Id="rId79" Type="http://schemas.openxmlformats.org/officeDocument/2006/relationships/hyperlink" Target="http://www.live555.com/liveMedia/public/live555-latest.tar.gz" TargetMode="External"/><Relationship Id="rId87" Type="http://schemas.openxmlformats.org/officeDocument/2006/relationships/oleObject" Target="embeddings/oleObject14.bin"/><Relationship Id="rId102" Type="http://schemas.openxmlformats.org/officeDocument/2006/relationships/image" Target="media/image54.png"/><Relationship Id="rId110"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37.png"/><Relationship Id="rId82" Type="http://schemas.openxmlformats.org/officeDocument/2006/relationships/image" Target="media/image40.gif"/><Relationship Id="rId90" Type="http://schemas.openxmlformats.org/officeDocument/2006/relationships/image" Target="media/image46.emf"/><Relationship Id="rId95" Type="http://schemas.openxmlformats.org/officeDocument/2006/relationships/oleObject" Target="embeddings/oleObject18.bin"/><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hyperlink" Target="https://tools.ietf.org/html/rfc4960" TargetMode="External"/><Relationship Id="rId69" Type="http://schemas.openxmlformats.org/officeDocument/2006/relationships/hyperlink" Target="https://tools.ietf.org/html/rfc3261" TargetMode="External"/><Relationship Id="rId77" Type="http://schemas.openxmlformats.org/officeDocument/2006/relationships/hyperlink" Target="https://trac.ffmpeg.org/wiki/CompilationGuide/MSVC" TargetMode="External"/><Relationship Id="rId100" Type="http://schemas.openxmlformats.org/officeDocument/2006/relationships/image" Target="media/image52.png"/><Relationship Id="rId105" Type="http://schemas.openxmlformats.org/officeDocument/2006/relationships/image" Target="media/image57.png"/><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hyperlink" Target="http://www.pjsip.org/" TargetMode="External"/><Relationship Id="rId80" Type="http://schemas.openxmlformats.org/officeDocument/2006/relationships/image" Target="media/image38.gif"/><Relationship Id="rId85" Type="http://schemas.openxmlformats.org/officeDocument/2006/relationships/image" Target="media/image43.gif"/><Relationship Id="rId93" Type="http://schemas.openxmlformats.org/officeDocument/2006/relationships/oleObject" Target="embeddings/oleObject17.bin"/><Relationship Id="rId98" Type="http://schemas.openxmlformats.org/officeDocument/2006/relationships/image" Target="media/image50.png"/><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hyperlink" Target="https://tools.ietf.org/html/rfc3605" TargetMode="External"/><Relationship Id="rId103" Type="http://schemas.openxmlformats.org/officeDocument/2006/relationships/image" Target="media/image55.png"/><Relationship Id="rId108" Type="http://schemas.openxmlformats.org/officeDocument/2006/relationships/footer" Target="footer2.xml"/><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hyperlink" Target="https://tools.ietf.org/html/rfc793" TargetMode="External"/><Relationship Id="rId70" Type="http://schemas.openxmlformats.org/officeDocument/2006/relationships/hyperlink" Target="https://tools.ietf.org/html/rfc4566" TargetMode="External"/><Relationship Id="rId75" Type="http://schemas.openxmlformats.org/officeDocument/2006/relationships/hyperlink" Target="https://libav.org/" TargetMode="External"/><Relationship Id="rId83" Type="http://schemas.openxmlformats.org/officeDocument/2006/relationships/image" Target="media/image41.gif"/><Relationship Id="rId88" Type="http://schemas.openxmlformats.org/officeDocument/2006/relationships/image" Target="media/image45.emf"/><Relationship Id="rId91" Type="http://schemas.openxmlformats.org/officeDocument/2006/relationships/oleObject" Target="embeddings/oleObject16.bin"/><Relationship Id="rId96" Type="http://schemas.openxmlformats.org/officeDocument/2006/relationships/image" Target="media/image49.emf"/><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 Id="rId106" Type="http://schemas.openxmlformats.org/officeDocument/2006/relationships/image" Target="media/image58.png"/><Relationship Id="rId10" Type="http://schemas.openxmlformats.org/officeDocument/2006/relationships/image" Target="media/image1.emf"/><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png"/><Relationship Id="rId65" Type="http://schemas.openxmlformats.org/officeDocument/2006/relationships/hyperlink" Target="https://tools.ietf.org/html/rfc3550" TargetMode="External"/><Relationship Id="rId73" Type="http://schemas.openxmlformats.org/officeDocument/2006/relationships/hyperlink" Target="https://www.streamcoders.com/products/msnet.html" TargetMode="External"/><Relationship Id="rId78" Type="http://schemas.openxmlformats.org/officeDocument/2006/relationships/hyperlink" Target="http://www.live555.com" TargetMode="External"/><Relationship Id="rId81" Type="http://schemas.openxmlformats.org/officeDocument/2006/relationships/image" Target="media/image39.gif"/><Relationship Id="rId86" Type="http://schemas.openxmlformats.org/officeDocument/2006/relationships/image" Target="media/image44.emf"/><Relationship Id="rId94" Type="http://schemas.openxmlformats.org/officeDocument/2006/relationships/image" Target="media/image48.wmf"/><Relationship Id="rId99" Type="http://schemas.openxmlformats.org/officeDocument/2006/relationships/image" Target="media/image51.png"/><Relationship Id="rId101" Type="http://schemas.openxmlformats.org/officeDocument/2006/relationships/image" Target="media/image53.png"/><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3" Type="http://schemas.openxmlformats.org/officeDocument/2006/relationships/oleObject" Target="embeddings/oleObject2.bin"/><Relationship Id="rId18" Type="http://schemas.openxmlformats.org/officeDocument/2006/relationships/image" Target="media/image7.jpeg"/><Relationship Id="rId39" Type="http://schemas.openxmlformats.org/officeDocument/2006/relationships/image" Target="media/image20.emf"/><Relationship Id="rId109" Type="http://schemas.openxmlformats.org/officeDocument/2006/relationships/fontTable" Target="fontTable.xml"/><Relationship Id="rId34" Type="http://schemas.openxmlformats.org/officeDocument/2006/relationships/image" Target="media/image17.jpeg"/><Relationship Id="rId50" Type="http://schemas.openxmlformats.org/officeDocument/2006/relationships/image" Target="media/image29.emf"/><Relationship Id="rId55" Type="http://schemas.openxmlformats.org/officeDocument/2006/relationships/image" Target="media/image33.jpeg"/><Relationship Id="rId76" Type="http://schemas.openxmlformats.org/officeDocument/2006/relationships/hyperlink" Target="https://ffmpeg.org/" TargetMode="External"/><Relationship Id="rId97" Type="http://schemas.openxmlformats.org/officeDocument/2006/relationships/oleObject" Target="embeddings/oleObject19.bin"/><Relationship Id="rId104" Type="http://schemas.openxmlformats.org/officeDocument/2006/relationships/image" Target="media/image56.png"/><Relationship Id="rId7" Type="http://schemas.openxmlformats.org/officeDocument/2006/relationships/endnotes" Target="endnotes.xml"/><Relationship Id="rId71" Type="http://schemas.openxmlformats.org/officeDocument/2006/relationships/hyperlink" Target="http://research.edm.uhasselt.be/~jori/page/index.php?n=CS.Jrtplib" TargetMode="External"/><Relationship Id="rId92" Type="http://schemas.openxmlformats.org/officeDocument/2006/relationships/image" Target="media/image47.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AE0EB2D-0E29-40A1-B9AF-5D1EBE135E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72</Pages>
  <Words>10640</Words>
  <Characters>67038</Characters>
  <Application>Microsoft Office Word</Application>
  <DocSecurity>0</DocSecurity>
  <Lines>558</Lines>
  <Paragraphs>155</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77523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15</cp:revision>
  <cp:lastPrinted>2016-08-02T14:11:00Z</cp:lastPrinted>
  <dcterms:created xsi:type="dcterms:W3CDTF">2016-08-01T11:59:00Z</dcterms:created>
  <dcterms:modified xsi:type="dcterms:W3CDTF">2016-08-03T14:36:00Z</dcterms:modified>
</cp:coreProperties>
</file>