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mi6vbbac8cgh1b">
    <w:p w14:paraId="2A7104B5" w14:textId="24CB235A" w:rsidR="00025A34" w:rsidRPr="00D92231" w:rsidRDefault="00025A34" w:rsidP="00025A34" vyd:_id="vyd:mi6vbbcvmfunhy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xpkb884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wgs4w1i">1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w5636ji" xml:space="preserve"> — Вступление</w:t>
      </w:r>
    </w:p>
    <w:p w14:paraId="48BA3431" w14:textId="305C39BB" w:rsidR="00025A34" w:rsidRPr="00025A34" w:rsidRDefault="00025A34" vyd:_id="vyd:mi6vbbcuowaazf">
      <w:pPr>
        <w:rPr>
          <w:lang w:val="ru-RU"/>
        </w:rPr>
      </w:pPr>
      <w:r>
        <w:rPr>
          <w:lang w:val="ru-RU"/>
        </w:rPr>
        <w:t vyd:_id="vyd:mi6vbbcv427b0i">Просто начло.</w:t>
      </w:r>
    </w:p>
    <w:p w14:paraId="0A05E02D" w14:textId="62D60CE9" w:rsidR="002E5822" w:rsidRPr="00D92231" w:rsidRDefault="00000000" vyd:_id="vyd:mi6vbbcsjoplc3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u657zft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utp1f1k">2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tnfbhv0" xml:space="preserve"> — Вступление</w:t>
      </w:r>
    </w:p>
    <w:p w14:paraId="1E75E203" w14:textId="37ADF7B9" w:rsidR="002E5822" w:rsidRPr="001C4DE2" w:rsidRDefault="00000000" vyd:_id="vyd:mi6vbbcpry2pw2">
      <w:pPr>
        <w:rPr>
          <w:lang w:val="ru-RU"/>
        </w:rPr>
      </w:pPr>
      <w:r>
        <w:rPr>
          <w:lang w:val="ru-RU"/>
        </w:rPr>
        <w:t vyd:_id="vyd:mi6vbbcswi4odj">Добрый день, коллеги.</w:t>
      </w:r>
      <w:r>
        <w:rPr>
          <w:lang w:val="ru-RU"/>
        </w:rPr>
        <w:br vyd:_id="vyd:mi6vbbcslxj47w"/>
        <w:t vyd:_id="vyd:mi6vbbcsodz64q">Меня зовут Захаров Илья</w:t>
      </w:r>
      <w:r>
        <w:rPr>
          <w:lang w:val="ru-RU"/>
        </w:rPr>
        <w:t vyd:_id="vyd:mi6vbbcsim3gq3" xml:space="preserve"> Геннадьевич</w:t>
      </w:r>
      <w:r>
        <w:rPr>
          <w:lang w:val="ru-RU"/>
        </w:rPr>
        <w:t vyd:_id="vyd:mi6vbbcszr4bpy">, я являюсь руководител</w:t>
      </w:r>
      <w:r>
        <w:rPr>
          <w:lang w:val="ru-RU"/>
        </w:rPr>
        <w:t vyd:_id="vyd:mi6vbbcrcvjeqn">ем</w:t>
      </w:r>
      <w:r>
        <w:rPr>
          <w:lang w:val="ru-RU"/>
        </w:rPr>
        <w:t vyd:_id="vyd:mi6vbbcr56pati" xml:space="preserve"> группы УМТС  в поддразделении 079.</w:t>
      </w:r>
      <w:r>
        <w:rPr>
          <w:lang w:val="ru-RU"/>
        </w:rPr>
        <w:br vyd:_id="vyd:mi6vbbcqn5csua"/>
        <w:t vyd:_id="vyd:mi6vbbcq1xkh2f">Сегодня я представлю разработан</w:t>
      </w:r>
      <w:r>
        <w:rPr>
          <w:lang w:val="ru-RU"/>
        </w:rPr>
        <w:t vyd:_id="vyd:mi6vbbcq65cus6" xml:space="preserve">ный мной программный </w:t>
      </w:r>
      <w:r>
        <w:rPr>
          <w:lang w:val="ru-RU"/>
        </w:rPr>
        <w:t vyd:_id="vyd:mi6vbbcqrmjn4q">комплекс</w:t>
      </w:r>
      <w:r>
        <w:rPr>
          <w:lang w:val="ru-RU"/>
        </w:rPr>
        <w:t vyd:_id="vyd:mi6vbbcqyto2ns" xml:space="preserve"> корпоративное файловое хранилище, ориентированное на надёжность</w:t>
      </w:r>
      <w:r>
        <w:rPr>
          <w:lang w:val="ru-RU"/>
        </w:rPr>
        <w:t vyd:_id="vyd:mi6vbbcqtlkwhn">, гибкость</w:t>
      </w:r>
      <w:r>
        <w:rPr>
          <w:lang w:val="ru-RU"/>
        </w:rPr>
        <w:t vyd:_id="vyd:mi6vbbcpl2zssi">, безопасность и производительность.</w:t>
      </w:r>
    </w:p>
    <w:p w14:paraId="2B6C4164" w14:textId="1B7D257A" w:rsidR="002E5822" w:rsidRPr="00D92231" w:rsidRDefault="00000000" vyd:_id="vyd:mi6vbbcniwzm25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oxi24e7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o93kngw">3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ozjkor8" xml:space="preserve"> — Проблема текущего решения</w:t>
      </w:r>
    </w:p>
    <w:p w14:paraId="73156AEC" w14:textId="628A8B9A" w:rsidR="002E5822" w:rsidRPr="00D92231" w:rsidRDefault="00AE2D54" vyd:_id="vyd:mi6vbbcle6gmkn">
      <w:pPr>
        <w:rPr>
          <w:lang w:val="ru-RU"/>
        </w:rPr>
      </w:pPr>
      <w:r>
        <w:rPr>
          <w:lang w:val="ru-RU"/>
        </w:rPr>
        <w:t vyd:_id="vyd:mi6vbbcnohf04z">На нашем предприятии</w:t>
      </w:r>
      <w:r>
        <w:rPr>
          <w:lang w:val="ru-RU"/>
        </w:rPr>
        <w:t vyd:_id="vyd:mi6vbbcm3fmb2h" xml:space="preserve"> многие программы, такие как WC03P, WC07P, WC10P и т.д пользуются хранилищем для файлов остованным  на базе </w:t>
      </w:r>
      <w:r>
        <w:t vyd:_id="vyd:mi6vbbcm1upjtm">MSSQL</w:t>
      </w:r>
      <w:r>
        <w:rPr>
          <w:lang w:val="ru-RU"/>
        </w:rPr>
        <w:t vyd:_id="vyd:mi6vbbcmt7y8mz" xml:space="preserve"> с технологией </w:t>
      </w:r>
      <w:r>
        <w:t vyd:_id="vyd:mi6vbbcmayps20">FileTable</w:t>
      </w:r>
      <w:r>
        <w:rPr>
          <w:lang w:val="ru-RU"/>
        </w:rPr>
        <w:t vyd:_id="vyd:mi6vbbcmcligax">. Оно хорошо справлялось с отдельными задачами, но сталкивалось с ограничениями при работе с большими объёмами данных. Кроме того, оно не обеспечивало гибкости структуры хранения, было сложно масштабируемым, затрудняло интеграцию с другими приложениями и сервисами, а также зависело от иностранного программного обеспечения. Все эти факторы стали отправной точкой для разработки нового корпоративного файлового хранилища, более эффективного и адаптивного к потребностям пользователей.</w:t>
      </w:r>
    </w:p>
    <w:p w14:paraId="17B3D886" w14:textId="26245E8C" w:rsidR="002E5822" w:rsidRPr="00D92231" w:rsidRDefault="00000000" vyd:_id="vyd:mi6vbbckoy9w0g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lscxkxq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lpz5j8d">4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khksbyb" xml:space="preserve"> — Цель проекта</w:t>
      </w:r>
    </w:p>
    <w:p w14:paraId="698638A9" w14:textId="1E5E5032" w:rsidR="002E5822" w:rsidRPr="00D92231" w:rsidRDefault="00000000" vyd:_id="vyd:mi6vbbcidt2l45">
      <w:r>
        <w:t vyd:_id="vyd:mi6wyxuemrowbc">Целью было разработать современное хранилище, которое повысит скорость работы, обеспечит надёжное хранение и позволит гибко масштабироваться.</w:t>
      </w:r>
    </w:p>
    <w:p w14:paraId="698638A9" w14:textId="1E5E5032" w:rsidR="002E5822" w:rsidRPr="00D92231" w:rsidRDefault="00000000" vyd:_id="vyd:mi6wyxuddnp8w7">
      <w:pPr>
        <w:spacing w:after="240"/>
      </w:pPr>
      <w:r>
        <w:t vyd:_id="vyd:mi6wyxuc7ywlhh">Важной задачей стало внедрение механизмов предсказания нагрузки и адаптивного кэширования, а также обеспечение простой интеграции с корпоративными сервисами.</w:t>
      </w:r>
    </w:p>
    <w:p w14:paraId="698638A9" w14:textId="1E5E5032" w:rsidR="002E5822" w:rsidRPr="00D92231" w:rsidRDefault="00000000" vyd:_id="vyd:mi6wz4ai1loa43">
      <w:r>
        <w:t vyd:_id="vyd:mi6wzig26xpki0">Важно отметить, что требования бизнеса постоянно растут — объёмы данных увеличиваются, появляются новые сервисы, интеграции и сценарии использования.</w:t>
      </w:r>
    </w:p>
    <w:p w14:paraId="698638A9" w14:textId="1E5E5032" w:rsidR="002E5822" w:rsidRPr="00D92231" w:rsidRDefault="00000000" vyd:_id="vyd:mi6wzig2kslxyb">
      <w:pPr>
        <w:spacing w:after="240"/>
      </w:pPr>
      <w:r>
        <w:t vyd:_id="vyd:mi6wzig1n3y1ik">Поэтому одной из ключевых задач было заложить в архитектуру возможность дальнейшего расширения, чтобы система оставалась актуальной в долгосрочной перспективе.</w:t>
      </w:r>
    </w:p>
    <w:p w14:paraId="698638A9" w14:textId="1E5E5032" w:rsidR="002E5822" w:rsidRPr="00D92231" w:rsidRDefault="00000000" vyd:_id="vyd:mi6wzt9iild7eh">
      <w:pPr>
        <w:spacing w:after="240"/>
        <w:rPr>
          <w:lang w:val="ru-RU"/>
        </w:rPr>
      </w:pPr>
    </w:p>
    <w:p w14:paraId="2EBCBCB5" w14:textId="664E3FB2" w:rsidR="002E5822" w:rsidRPr="00D92231" w:rsidRDefault="00000000" vyd:_id="vyd:mi6vbbcbwfbha2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c7pjnbs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cfltnmk">5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chzut6w" xml:space="preserve"> — Архитектура системы</w:t>
      </w:r>
    </w:p>
    <w:p w14:paraId="19A03C61" w14:textId="77777777" w:rsidR="002E5822" w:rsidRPr="00D92231" w:rsidRDefault="00000000" vyd:_id="vyd:mi6vbbcamaw5gu">
      <w:pPr>
        <w:spacing w:after="240"/>
      </w:pPr>
      <w:r>
        <w:t vyd:_id="vyd:mi6x0fgr62rkr6">Архитектура модульная.</w:t>
        <w:br w:type="textWrapping" vyd:_id="vyd:mi6x0fgrii7q36"/>
        <w:t vyd:_id="vyd:mi6x0fgraqtfgl">Клиентом может быть как веб-приложение, так и любое другое приложение.</w:t>
        <w:br w:type="textWrapping" vyd:_id="vyd:mi6x0fgrmamvm0"/>
        <w:t vyd:_id="vyd:mi6x0fgrvmrfyb">Сервер на Django управляет правами, пулами, загрузкой и выдачей файлов, а также работает predict-механизм.</w:t>
        <w:br w:type="textWrapping" vyd:_id="vyd:mi6x0fgrmd6ola"/>
        <w:t vyd:_id="vyd:mi6x0fgqjgotzv">Файлы хранятся в изолированных пулах, которые при необходимости могут использоваться несколькими приложениями.</w:t>
        <w:br w:type="textWrapping" vyd:_id="vyd:mi6x0fgq6wls72"/>
        <w:t vyd:_id="vyd:mi6x0fgqddz5ss">Такой подход обеспечивает гибкость и устойчивость при увеличении объёмов данных.</w:t>
      </w:r>
    </w:p>
    <w:p w14:paraId="19A03C61" w14:textId="77777777" w:rsidR="002E5822" w:rsidRPr="00D92231" w:rsidRDefault="00000000" vyd:_id="vyd:mi6x11jioqjhna">
      <w:pPr>
        <w:spacing w:after="240"/>
      </w:pPr>
      <w:r>
        <w:t vyd:_id="vyd:mi6x11u973swf3">Архитектура проектировалась таким образом, чтобы её можно было масштабировать горизонтально.</w:t>
        <w:br w:type="textWrapping" vyd:_id="vyd:mi6x11u9uqqym2"/>
        <w:t vyd:_id="vyd:mi6x11u9fhqa6r">Это означает, что при росте нагрузки можно добавлять новые серверы и распределять трафик между ними без изменения логики приложений.</w:t>
        <w:br w:type="textWrapping" vyd:_id="vyd:mi6x11u9k5ezg6"/>
        <w:t vyd:_id="vyd:mi6x11u9bepir5">Помимо этого, серверная часть использует REST API, что упрощает интеграцию с любыми внешними системами — от корпоративных сервисов до микросервисов на других платформах.</w:t>
      </w:r>
    </w:p>
    <w:p w14:paraId="19A03C61" w14:textId="77777777" w:rsidR="002E5822" w:rsidRPr="00D92231" w:rsidRDefault="00000000" vyd:_id="vyd:mi6x0gpakq98vz">
      <w:pPr>
        <w:spacing w:after="240"/>
        <w:rPr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6pvc22c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613jtd7">6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c17xdogh" xml:space="preserve"> — Организация хранения и структура пулов</w:t>
      </w:r>
    </w:p>
    <w:p w14:paraId="0A050118" w14:textId="77777777" w:rsidR="002E5822" w:rsidRPr="00D92231" w:rsidRDefault="00000000" vyd:_id="vyd:mi6vbbbzyi11b3">
      <w:pPr>
        <w:spacing w:after="240"/>
      </w:pPr>
      <w:r>
        <w:t vyd:_id="vyd:mi6x240exl53ux">Хранение организовано по пуловой модели.</w:t>
        <w:br w:type="textWrapping" vyd:_id="vyd:mi6x240df6vz1q"/>
        <w:t vyd:_id="vyd:mi6x240dm891md">Каждый пул — отдельная логическая и физическая единица со своей структурой, ключами и политиками доступа.</w:t>
        <w:br w:type="textWrapping" vyd:_id="vyd:mi6x240dscux7f"/>
        <w:t vyd:_id="vyd:mi6x240d1pino7">Стандартизированная структура директорий делает хранение предсказуемым и удобным для анализа и обслуживания.</w:t>
        <w:br w:type="textWrapping" vyd:_id="vyd:mi6x240d7hiwko"/>
        <w:t vyd:_id="vyd:mi6x240diw8kge">Пулы полностью изолированы и настраиваются независимо.</w:t>
      </w:r>
    </w:p>
    <w:p w14:paraId="0A050118" w14:textId="77777777" w:rsidR="002E5822" w:rsidRPr="00D92231" w:rsidRDefault="00000000" vyd:_id="vyd:mi6x2io99ntxc6">
      <w:pPr>
        <w:spacing w:after="240"/>
        <w:rPr>
          <w:lang w:val="ru-RU"/>
        </w:rPr>
      </w:pPr>
      <w:r>
        <w:t vyd:_id="vyd:mi6x2iwr8cny7g">Пуловая модель также упрощает эксплуатацию.</w:t>
        <w:br w:type="textWrapping" vyd:_id="vyd:mi6x2iwrl98q7y"/>
        <w:t vyd:_id="vyd:mi6x2iwr7zb8ja">Мы можем переносить отдельные пулы на разные носители, ограничивать их по объёму, выполнять миграции или обслуживание без влияния на другие сервисы.</w:t>
        <w:br w:type="textWrapping" vyd:_id="vyd:mi6x2iwrl72ign"/>
        <w:t vyd:_id="vyd:mi6x2iwqhwytm6">Это снижает риски и делает систему более отказоустойчивой.</w:t>
      </w:r>
    </w:p>
    <w:p w14:paraId="4066A723" w14:textId="4DD7A787" w:rsidR="002E5822" w:rsidRPr="00D92231" w:rsidRDefault="00000000" vyd:_id="vyd:mi6vbbbrsll6ee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tdgzp01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ti5o5a3">7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sqti35o" xml:space="preserve"> — Безопасность и шифрование</w:t>
      </w:r>
    </w:p>
    <w:p w14:paraId="71757233" w14:textId="77777777" w:rsidR="003B6087" w:rsidRPr="003B6087" w:rsidRDefault="003B6087" w:rsidP="003B6087" vyd:_id="vyd:mi6vbbbqvshog2">
      <w:pPr>
        <w:spacing w:after="240"/>
      </w:pPr>
      <w:r>
        <w:t vyd:_id="vyd:mi6x3r5t9eiz8y">Все файлы шифруются с использованием AES-256-GCM.</w:t>
        <w:br w:type="textWrapping" vyd:_id="vyd:mi6x3r5t14wtmh"/>
        <w:t vyd:_id="vyd:mi6x3r5tct462z">По умолчанию используется общий ключ, но для отдельных пулов можно задавать собственные.</w:t>
        <w:br w:type="textWrapping" vyd:_id="vyd:mi6x3r5sazrgng"/>
        <w:t vyd:_id="vyd:mi6x3r5scyq3ns">Чтение и расшифровка выполняются блоками, что снижает нагрузку на память.</w:t>
        <w:br w:type="textWrapping" vyd:_id="vyd:mi6x3r5su904n6"/>
        <w:t vyd:_id="vyd:mi6x3r5sned1ez">После первого обращения файл помещается в оперативный кэш.</w:t>
      </w:r>
    </w:p>
    <w:p w14:paraId="71757233" w14:textId="77777777" w:rsidR="003B6087" w:rsidRPr="003B6087" w:rsidRDefault="003B6087" w:rsidP="003B6087" vyd:_id="vyd:mi6x3sp2r8ak6b">
      <w:r>
        <w:t vyd:_id="vyd:mi6x46vex9olj7">Я также уделил внимание тому, чтобы управление ключами оставалось безопасным, но при этом несложным.</w:t>
      </w:r>
    </w:p>
    <w:p w14:paraId="71757233" w14:textId="77777777" w:rsidR="003B6087" w:rsidRPr="003B6087" w:rsidRDefault="003B6087" w:rsidP="003B6087" vyd:_id="vyd:mi6x46vdw021ly">
      <w:pPr>
        <w:spacing w:after="240"/>
      </w:pPr>
      <w:r>
        <w:t vyd:_id="vyd:mi6x46vd26xyg2">Администратор может проводить безопасную ротацию ключей без остановки работы системы — данные остаются доступными пользователям, а процесс проходит в фоновом режиме.</w:t>
      </w:r>
    </w:p>
    <w:p w14:paraId="71757233" w14:textId="77777777" w:rsidR="003B6087" w:rsidRPr="003B6087" w:rsidRDefault="003B6087" w:rsidP="003B6087" vyd:_id="vyd:mi6x4fh4wuuo5x">
      <w:pPr>
        <w:spacing w:after="240"/>
        <w:rPr>
          <w:lang w:val="ru-RU"/>
        </w:rPr>
      </w:pPr>
    </w:p>
    <w:p w14:paraId="51C9C81E" w14:textId="4D2CAE3F" w:rsidR="002E5822" w:rsidRPr="00D92231" w:rsidRDefault="00000000" vyd:_id="vyd:mi6vbbbl43h6pc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nr0g89p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mqfye0a">8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mg2b4cb" xml:space="preserve"> — </w:t>
      </w:r>
      <w:r>
        <w:rPr>
          <w:rFonts w:ascii="Calibri" w:hAnsi="Calibri" w:eastAsia="Calibri" w:cs="Calibri"/>
          <w:sz w:val="28"/>
          <w:color w:val="365F91"/>
          <w:b w:val="1"/>
        </w:rPr>
        <w:t vyd:_id="vyd:mi6vbbbm9p7pzy">Predict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l83vjua">-кэш</w:t>
      </w:r>
    </w:p>
    <w:p w14:paraId="3DAD52E9" w14:textId="2401DB98" w:rsidR="002F607A" w:rsidRPr="002F607A" w:rsidRDefault="002F607A" w:rsidP="002F607A" vyd:_id="vyd:mi6vbbbjzq2ly2">
      <w:pPr>
        <w:spacing w:after="240"/>
      </w:pPr>
      <w:r>
        <w:t vyd:_id="vyd:mi6vv70n70mk1g">Predict-кэш — это экспериментальная функциональность системы, направленная на ускорение доступа к файлам.</w:t>
      </w:r>
    </w:p>
    <w:p w14:paraId="3DAD52E9" w14:textId="2401DB98" w:rsidR="002F607A" w:rsidRPr="002F607A" w:rsidRDefault="002F607A" w:rsidP="002F607A" vyd:_id="vyd:mi6vv70msi2cs2">
      <w:pPr>
        <w:spacing w:after="240"/>
      </w:pPr>
      <w:r>
        <w:t vyd:_id="vyd:mi6vv70lscy6qc">Механизм работает с небольшими файлами, которые сохраняются в оперативной памяти. Благодаря этому снижается задержка при их последующей выдаче пользователю.</w:t>
      </w:r>
    </w:p>
    <w:p w14:paraId="3DAD52E9" w14:textId="2401DB98" w:rsidR="002F607A" w:rsidRPr="002F607A" w:rsidRDefault="002F607A" w:rsidP="002F607A" vyd:_id="vyd:mi6vv70l4xqgwm">
      <w:pPr>
        <w:spacing w:after="240"/>
      </w:pPr>
      <w:r>
        <w:t vyd:_id="vyd:mi6vv70kujw6yq">После загрузки файла на сервер он проходит классификацию через обученную модель на базе scikit-learn. Модель анализирует его характеристики и историю обращений и формирует прогноз вероятности быстрого повторного использования.</w:t>
      </w:r>
    </w:p>
    <w:p w14:paraId="3DAD52E9" w14:textId="2401DB98" w:rsidR="002F607A" w:rsidRPr="002F607A" w:rsidRDefault="002F607A" w:rsidP="002F607A" vyd:_id="vyd:mi6vv70k2dxn4n">
      <w:pPr>
        <w:spacing w:after="240"/>
      </w:pPr>
      <w:r>
        <w:t vyd:_id="vyd:mi6vv70j1zxeob">Если вероятность высокая, файл помещается в кэш сразу после загрузки, что обеспечивает практически моментальный доступ в дальнейшем.</w:t>
      </w:r>
    </w:p>
    <w:p w14:paraId="3DAD52E9" w14:textId="2401DB98" w:rsidR="002F607A" w:rsidRPr="002F607A" w:rsidRDefault="002F607A" w:rsidP="002F607A" vyd:_id="vyd:mi6vv70i99tken">
      <w:pPr>
        <w:spacing w:after="240"/>
        <w:rPr>
          <w:lang w:val="ru-RU"/>
        </w:rPr>
      </w:pPr>
    </w:p>
    <w:p w14:paraId="7D8BD2F9" w14:textId="2909165C" w:rsidR="002E5822" w:rsidRPr="00D92231" w:rsidRDefault="00000000" vyd:_id="vyd:mi6vbbb9ulloqg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ahjib0o" xml:space="preserve">Слайд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ac0ok9n">9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ajeh364" xml:space="preserve"> — Сервисные функции</w:t>
      </w:r>
    </w:p>
    <w:p w14:paraId="4B8F78DC" w14:textId="77777777" w:rsidR="00B76E67" w:rsidRPr="00B76E67" w:rsidRDefault="00B76E67" w:rsidP="00B76E67" vyd:_id="vyd:mi6vbbb827vpfu">
      <w:r>
        <w:t vyd:_id="vyd:mi6x4vw16ikyaq">Сервисные функции включают проверку целостности пулов, ротацию ключей шифрования, сбор статистики и автоматическую очистку файлов с истёкшим сроком хранения.</w:t>
      </w:r>
    </w:p>
    <w:p w14:paraId="4B8F78DC" w14:textId="77777777" w:rsidR="00B76E67" w:rsidRPr="00B76E67" w:rsidRDefault="00B76E67" w:rsidP="00B76E67" vyd:_id="vyd:mi6x4vw068jvqf">
      <w:pPr>
        <w:spacing w:after="240"/>
      </w:pPr>
      <w:r>
        <w:t vyd:_id="vyd:mi6x4vvzbmf8kf">Также доступны параметры управления кэшем: объём, максимальный размер файлов и время их хранения.</w:t>
      </w:r>
    </w:p>
    <w:p w14:paraId="4B8F78DC" w14:textId="77777777" w:rsidR="00B76E67" w:rsidRPr="00B76E67" w:rsidRDefault="00B76E67" w:rsidP="00B76E67" vyd:_id="vyd:mi6x5780j11q1m">
      <w:r>
        <w:t vyd:_id="vyd:mi6x57hb0njcws">Система также предоставляет расширенные данные мониторинга: скорость загрузок, пиковые часы, распределение по пулам.</w:t>
      </w:r>
    </w:p>
    <w:p w14:paraId="4B8F78DC" w14:textId="77777777" w:rsidR="00B76E67" w:rsidRPr="00B76E67" w:rsidRDefault="00B76E67" w:rsidP="00B76E67" vyd:_id="vyd:mi6x57hawd2waq">
      <w:pPr>
        <w:spacing w:after="240"/>
      </w:pPr>
      <w:r>
        <w:t vyd:_id="vyd:mi6x57h9typwyq">Это помогает заранее прогнозировать потребности в ресурсах, а также быстрее выявлять аномалии в поведении приложений.</w:t>
      </w:r>
    </w:p>
    <w:p w14:paraId="4B8F78DC" w14:textId="77777777" w:rsidR="00B76E67" w:rsidRPr="00B76E67" w:rsidRDefault="00B76E67" w:rsidP="00B76E67" vyd:_id="vyd:mi6x5gcdqjqfoi">
      <w:pPr>
        <w:spacing w:after="240"/>
      </w:pPr>
    </w:p>
    <w:p w14:paraId="4B8F78DC" w14:textId="77777777" w:rsidR="00B76E67" w:rsidRPr="00B76E67" w:rsidRDefault="00B76E67" w:rsidP="00B76E67" vyd:_id="vyd:mi6x4xcitccrg6">
      <w:pPr>
        <w:spacing w:after="240"/>
        <w:rPr>
          <w:rFonts w:ascii="Calibri" w:hAnsi="Calibri" w:eastAsia="Calibri" w:cs="Calibri"/>
          <w:sz w:val="28"/>
          <w:color w:val="365F91"/>
          <w:b w:val="1"/>
          <w:lang w:val="ru-RU"/>
        </w:rPr>
      </w:pPr>
    </w:p>
    <w:p w14:paraId="4B8F78DC" w14:textId="77777777" w:rsidR="00B76E67" w:rsidRPr="00B76E67" w:rsidRDefault="00B76E67" w:rsidP="00B76E67" vyd:_id="vyd:mi6x4yb197akkx">
      <w:pPr>
        <w:spacing w:after="240"/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79d1evq">Слайд 10 — Взаимодействие приложений</w:t>
      </w:r>
    </w:p>
    <w:p w14:paraId="3830CB85" w14:textId="77777777" w:rsidR="006804B0" w:rsidRPr="006804B0" w:rsidRDefault="006804B0" w:rsidP="006804B0" vyd:_id="vyd:mi6vbbb5ggf1y4">
      <w:pPr>
        <w:spacing w:after="240"/>
      </w:pPr>
      <w:r>
        <w:t vyd:_id="vyd:mi6w65iua9dpuj">Каждому приложению, использующему хранилище, выдаётся уникальный токен доступа к API.</w:t>
      </w:r>
    </w:p>
    <w:p w14:paraId="3830CB85" w14:textId="77777777" w:rsidR="006804B0" w:rsidRPr="006804B0" w:rsidRDefault="006804B0" w:rsidP="006804B0" vyd:_id="vyd:mi6w65iuln6bx3">
      <w:pPr>
        <w:spacing w:after="240"/>
      </w:pPr>
      <w:r>
        <w:t vyd:_id="vyd:mi6w65it72yrjj">Через этот токен приложение может загружать и запрашивать файлы в рамках своей ролевой модели и назначенных пулов данных.</w:t>
      </w:r>
    </w:p>
    <w:p w14:paraId="3830CB85" w14:textId="77777777" w:rsidR="006804B0" w:rsidRPr="006804B0" w:rsidRDefault="006804B0" w:rsidP="006804B0" vyd:_id="vyd:mi6w65ithdodtx">
      <w:pPr>
        <w:spacing w:after="240"/>
      </w:pPr>
      <w:r>
        <w:t vyd:_id="vyd:mi6w65isknb3wy">Система обеспечивает строгий контроль прав доступа и корректную маршрутизацию запросов, исключая доступ к данным вне разрешённых пулов.</w:t>
      </w:r>
    </w:p>
    <w:p w14:paraId="3830CB85" w14:textId="77777777" w:rsidR="006804B0" w:rsidRPr="006804B0" w:rsidRDefault="006804B0" w:rsidP="006804B0" vyd:_id="vyd:mi6w65irvp29w1">
      <w:pPr>
        <w:spacing w:after="240"/>
      </w:pPr>
      <w:r>
        <w:t vyd:_id="vyd:mi6w65irw1w3sf">Дополнительно фиксируется расширенная статистика: объём загруженных и скачанных данных, частота обращений и активность приложений. Эта информация позволяет анализировать использование хранилища и точнее прогнозировать нагрузку.</w:t>
      </w:r>
    </w:p>
    <w:p w14:paraId="3830CB85" w14:textId="77777777" w:rsidR="006804B0" w:rsidRPr="006804B0" w:rsidRDefault="006804B0" w:rsidP="006804B0" vyd:_id="vyd:mi6w65iq4ldbd4">
      <w:pPr>
        <w:spacing w:after="240"/>
        <w:rPr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b2w85a8v" xml:space="preserve">Слайд 11 — </w:t>
      </w:r>
      <w:r>
        <w:rPr>
          <w:rFonts w:ascii="Calibri" w:hAnsi="Calibri" w:eastAsia="Calibri" w:cs="Calibri"/>
          <w:sz w:val="28"/>
          <w:color w:val="365F91"/>
          <w:b w:val="1"/>
          <w:lang w:val="ru-RU"/>
          <w:bCs w:val="1"/>
        </w:rPr>
        <w:t vyd:_id="vyd:mi6vbbb2q7y547">Клиентское приложение и панель администратора</w:t>
      </w:r>
    </w:p>
    <w:p w14:paraId="0E01B53C" w14:textId="77777777" w:rsidR="00686347" w:rsidRPr="00686347" w:rsidRDefault="00686347" w:rsidP="00686347" vyd:_id="vyd:mi6vbbb03uye2h">
      <w:pPr>
        <w:spacing w:after="240"/>
      </w:pPr>
      <w:r>
        <w:t vyd:_id="vyd:mi6x604jo34p50">Разработаны два SPA-приложения на React.</w:t>
        <w:br w:type="textWrapping" vyd:_id="vyd:mi6x604jifji4f"/>
        <w:t vyd:_id="vyd:mi6x604i21o0t6">Клиентское приложение позволяет просматривать файлы, выполнять поиск, скачивать их и получать прямую ссылку.</w:t>
        <w:br w:type="textWrapping" vyd:_id="vyd:mi6x604ijoon5f"/>
        <w:t vyd:_id="vyd:mi6x604i4kghs6">Админ-панель обеспечивает управление пулами, токенами, статистикой и сервисными функциями.</w:t>
        <w:br w:type="textWrapping" vyd:_id="vyd:mi6x604ik951ao"/>
        <w:t vyd:_id="vyd:mi6x604i9e1uxw">SPA-архитектура позволяет легко расширять систему и добавлять новые модули.</w:t>
      </w:r>
    </w:p>
    <w:p w14:paraId="0E01B53C" w14:textId="77777777" w:rsidR="00686347" w:rsidRPr="00686347" w:rsidRDefault="00686347" w:rsidP="00686347" vyd:_id="vyd:mi6x6b9q0uznie">
      <w:r>
        <w:t vyd:_id="vyd:mi6x6bfx0hgrrw">Одним из приоритетов было обеспечить комфортную работу конечных пользователей.</w:t>
      </w:r>
    </w:p>
    <w:p w14:paraId="0E01B53C" w14:textId="77777777" w:rsidR="00686347" w:rsidRPr="00686347" w:rsidRDefault="00686347" w:rsidP="00686347" vyd:_id="vyd:mi6x6bfxkrvwq9">
      <w:pPr>
        <w:spacing w:after="240"/>
      </w:pPr>
      <w:r>
        <w:t vyd:_id="vyd:mi6x6bfwzwzpy0">Поэтому интерфейсы оптимизированы под высокие задержки, а все операции, включая загрузку крупных файлов, отображают прогресс и дают понятную обратную связь.</w:t>
      </w:r>
    </w:p>
    <w:p w14:paraId="2521CEEA" w14:textId="748FD40A" w:rsidR="00686347" w:rsidRPr="00686347" w:rsidRDefault="00686347" vyd:_id="vyd:mi6vbbavqjnnwn">
      <w:pPr>
        <w:rPr>
          <w:rFonts w:ascii="Calibri" w:hAnsi="Calibri" w:eastAsia="Calibri" w:cs="Calibri"/>
          <w:sz w:val="28"/>
          <w:color w:val="365F91"/>
          <w:b w:val="1"/>
          <w:lang w:val="ru-RU"/>
        </w:rPr>
      </w:pPr>
    </w:p>
    <w:p w14:paraId="2521CEEA" w14:textId="748FD40A" w:rsidR="00686347" w:rsidRPr="00686347" w:rsidRDefault="00686347" vyd:_id="vyd:mi6w6btbnftrn4">
      <w:pPr>
        <w:rPr>
          <w:rFonts w:ascii="Cambria" w:hAnsi="Cambria" w:eastAsia="Cambria" w:cs="Cambria"/>
          <w:lang w:val="ru-RU"/>
        </w:rPr>
      </w:pP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ax67vs34">Слайд 11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aw4o3l24" xml:space="preserve"> - </w:t>
      </w:r>
      <w:r>
        <w:rPr>
          <w:rFonts w:ascii="Calibri" w:hAnsi="Calibri" w:eastAsia="Calibri" w:cs="Calibri"/>
          <w:sz w:val="28"/>
          <w:color w:val="365F91"/>
          <w:b w:val="1"/>
          <w:lang w:val="ru-RU"/>
        </w:rPr>
        <w:t vyd:_id="vyd:mi6vbbaw5z4fvu">Итоги</w:t>
      </w:r>
    </w:p>
    <w:p w14:paraId="398A94F0" w14:textId="43316D1B" w:rsidR="002E5822" w:rsidRPr="00D21FEF" w:rsidRDefault="00000000" w:rsidP="00D21FEF" vyd:_id="vyd:mi6vbbauvesj2y">
      <w:r>
        <w:t vyd:_id="vyd:mi6x6vbap9n4s4">Создано гибкое, безопасное и масштабируемое корпоративное хранилище с современными механизмами защиты, ускорением доступа и предиктивной оптимизацией.</w:t>
      </w:r>
    </w:p>
    <w:p w14:paraId="398A94F0" w14:textId="43316D1B" w:rsidR="002E5822" w:rsidRPr="00D21FEF" w:rsidRDefault="00000000" w:rsidP="00D21FEF" vyd:_id="vyd:mi6x6vb764rm2t">
      <w:pPr>
        <w:spacing w:after="240"/>
        <w:rPr>
          <w:lang w:val="ru-RU"/>
        </w:rPr>
      </w:pPr>
      <w:r>
        <w:t vyd:_id="vyd:mi6x6vb6th4fg2">Готов ответить на ваши вопросы.</w:t>
      </w:r>
    </w:p>
    <w:p w14:paraId="20F980B6" w14:textId="77777777" w:rsidR="002E5822" w:rsidRPr="00D92231" w:rsidRDefault="002E5822" vyd:_id="vyd:mi6vbbarkcnofj">
      <w:pPr>
        <w:pStyle w:val="1"/>
        <w:rPr>
          <w:lang w:val="ru-RU"/>
        </w:rPr>
      </w:pPr>
    </w:p>
    <w:sectPr vyd:_id="vyd:mi6vbbaqfy0ccb" w:rsidR="002E5822" w:rsidRPr="00D92231" w:rsidSect="00034616">
      <w:type w:val="nextPage"/>
      <w:pgSz w:w="12240" w:h="15840" w:orient="portrait"/>
      <w:pgMar w:top="1440" w:right="1800" w:bottom="1440" w:left="1800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16cid:durableId="446772646" w:numId="1">
    <w:abstractNumId w:val="8"/>
  </w:num>
  <w:num w16cid:durableId="510607078" w:numId="2">
    <w:abstractNumId w:val="6"/>
  </w:num>
  <w:num w16cid:durableId="1467118209" w:numId="3">
    <w:abstractNumId w:val="5"/>
  </w:num>
  <w:num w16cid:durableId="1795051506" w:numId="4">
    <w:abstractNumId w:val="4"/>
  </w:num>
  <w:num w16cid:durableId="1358001081" w:numId="5">
    <w:abstractNumId w:val="7"/>
  </w:num>
  <w:num w16cid:durableId="1771773001" w:numId="6">
    <w:abstractNumId w:val="3"/>
  </w:num>
  <w:num w16cid:durableId="590969996" w:numId="7">
    <w:abstractNumId w:val="2"/>
  </w:num>
  <w:num w16cid:durableId="1614939676" w:numId="8">
    <w:abstractNumId w:val="1"/>
  </w:num>
  <w:num w16cid:durableId="53281968" w:numId="9">
    <w:abstractNumId w:val="0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18235FB8"/>
  <w14:defaultImageDpi w14:val="300"/>
  <w15:docId w15:val="{12EB744B-2D93-42DF-A82F-ECE33D96A82A}"/>
  <w:zoom w:percent="120"/>
  <w:displayBackgroundShape w:val="1"/>
  <w:defaultTabStop w:val="720"/>
  <w:characterSpacingControl w:val="doNotCompress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34"/>
    <w:rsid w:val="00034616"/>
    <w:rsid w:val="0006063C"/>
    <w:rsid w:val="0015074B"/>
    <w:rsid w:val="001C093A"/>
    <w:rsid w:val="001C4DE2"/>
    <w:rsid w:val="00204BF9"/>
    <w:rsid w:val="0029639D"/>
    <w:rsid w:val="002E5822"/>
    <w:rsid w:val="002F607A"/>
    <w:rsid w:val="00326F90"/>
    <w:rsid w:val="003B6087"/>
    <w:rsid w:val="005C0FE3"/>
    <w:rsid w:val="006804B0"/>
    <w:rsid w:val="00686347"/>
    <w:rsid w:val="007927C6"/>
    <w:rsid w:val="00AA1D8D"/>
    <w:rsid w:val="00AE2D54"/>
    <w:rsid w:val="00B47730"/>
    <w:rsid w:val="00B76E67"/>
    <w:rsid w:val="00CB0664"/>
    <w:rsid w:val="00D21FEF"/>
    <w:rsid w:val="00D92231"/>
    <w:rsid w:val="00EC610D"/>
    <w:rsid w:val="00F1601F"/>
    <w:rsid w:val="00FA0481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Hashtag" w:uiPriority="99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uiPriority="99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uiPriority="99" w:semiHidden="1" w:unhideWhenUsed="1"/>
    <w:lsdException w:name="Smart Link" w:uiPriority="99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uiPriority="99" w:semiHidden="1" w:unhideWhenUsed="1"/>
  </w:latentStyles>
  <w:style w:type="table" w:styleId="-1">
    <w:name w:val="Colorful Grid Accent 1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10">
    <w:name w:val="Colorful List Accent 1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1">
    <w:name w:val="Colorful Shading Accent 1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4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5">
    <w:name w:val="Light Shading Accent 1"/>
    <w:basedOn w:val="a3"/>
    <w:uiPriority w:val="60"/>
    <w:rsid w:val="00FC693F"/>
    <w:pPr>
      <w:spacing w:after="0" w:line="240" w:lineRule="auto"/>
    </w:pPr>
    <w:rPr>
      <w:sz w:val="20"/>
      <w:color w:val="365F91" w:themeColor="accent1" w:themeShade="BF"/>
      <w:lang w:val="ru-RU"/>
      <w:szCs w:val="20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2">
    <w:name w:val="Colorful Grid Accent 2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20">
    <w:name w:val="Colorful List Accent 2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1">
    <w:name w:val="Colorful Shading Accent 2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4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5">
    <w:name w:val="Light Shading Accent 2"/>
    <w:basedOn w:val="a3"/>
    <w:uiPriority w:val="60"/>
    <w:rsid w:val="00FC693F"/>
    <w:pPr>
      <w:spacing w:after="0" w:line="240" w:lineRule="auto"/>
    </w:pPr>
    <w:rPr>
      <w:sz w:val="20"/>
      <w:color w:val="943634" w:themeColor="accent2" w:themeShade="BF"/>
      <w:lang w:val="ru-RU"/>
      <w:szCs w:val="20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3">
    <w:name w:val="Colorful Grid Accent 3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30">
    <w:name w:val="Colorful List Accent 3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1">
    <w:name w:val="Colorful Shading Accent 3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4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5">
    <w:name w:val="Light Shading Accent 3"/>
    <w:basedOn w:val="a3"/>
    <w:uiPriority w:val="60"/>
    <w:rsid w:val="00FC693F"/>
    <w:pPr>
      <w:spacing w:after="0" w:line="240" w:lineRule="auto"/>
    </w:pPr>
    <w:rPr>
      <w:sz w:val="20"/>
      <w:color w:val="76923C" w:themeColor="accent3" w:themeShade="BF"/>
      <w:lang w:val="ru-RU"/>
      <w:szCs w:val="20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4">
    <w:name w:val="Colorful Grid Accent 4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40">
    <w:name w:val="Colorful List Accent 4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1">
    <w:name w:val="Colorful Shading Accent 4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4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5">
    <w:name w:val="Light Shading Accent 4"/>
    <w:basedOn w:val="a3"/>
    <w:uiPriority w:val="60"/>
    <w:rsid w:val="00FC693F"/>
    <w:pPr>
      <w:spacing w:after="0" w:line="240" w:lineRule="auto"/>
    </w:pPr>
    <w:rPr>
      <w:sz w:val="20"/>
      <w:color w:val="5F497A" w:themeColor="accent4" w:themeShade="BF"/>
      <w:lang w:val="ru-RU"/>
      <w:szCs w:val="20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5">
    <w:name w:val="Colorful Grid Accent 5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50">
    <w:name w:val="Colorful List Accent 5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1">
    <w:name w:val="Colorful Shading Accent 5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4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5">
    <w:name w:val="Light Shading Accent 5"/>
    <w:basedOn w:val="a3"/>
    <w:uiPriority w:val="60"/>
    <w:rsid w:val="00FC693F"/>
    <w:pPr>
      <w:spacing w:after="0" w:line="240" w:lineRule="auto"/>
    </w:pPr>
    <w:rPr>
      <w:sz w:val="20"/>
      <w:color w:val="31849B" w:themeColor="accent5" w:themeShade="BF"/>
      <w:lang w:val="ru-RU"/>
      <w:szCs w:val="20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6">
    <w:name w:val="Colorful Grid Accent 6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-60">
    <w:name w:val="Colorful List Accent 6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1">
    <w:name w:val="Colorful Shading Accent 6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4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5">
    <w:name w:val="Light Shading Accent 6"/>
    <w:basedOn w:val="a3"/>
    <w:uiPriority w:val="60"/>
    <w:rsid w:val="00FC693F"/>
    <w:pPr>
      <w:spacing w:after="0" w:line="240" w:lineRule="auto"/>
    </w:pPr>
    <w:rPr>
      <w:sz w:val="20"/>
      <w:color w:val="E36C0A" w:themeColor="accent6" w:themeShade="BF"/>
      <w:lang w:val="ru-RU"/>
      <w:szCs w:val="20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3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4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5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6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start="720"/>
      <w:contextualSpacing w:val="1"/>
    </w:p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paragraph" w:styleId="2a">
    <w:name w:val="Quote"/>
    <w:basedOn w:val="a1"/>
    <w:next w:val="a1"/>
    <w:link w:val="2b"/>
    <w:uiPriority w:val="29"/>
    <w:qFormat w:val="1"/>
    <w:rsid w:val="00FC693F"/>
    <w:rPr>
      <w:color w:val="000000" w:themeColor="text1"/>
      <w:i w:val="1"/>
      <w:iCs w:val="1"/>
    </w:rPr>
  </w:style>
  <w:style w:type="character" w:styleId="2b" w:customStyle="1">
    <w:name w:val="Цитата 2 Знак"/>
    <w:basedOn w:val="a2"/>
    <w:link w:val="2a"/>
    <w:uiPriority w:val="29"/>
    <w:rsid w:val="00FC693F"/>
    <w:rPr>
      <w:color w:val="000000" w:themeColor="text1"/>
      <w:i w:val="1"/>
      <w:iCs w:val="1"/>
    </w:r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1" w:default="1">
    <w:name w:val="Normal"/>
    <w:qFormat w:val="1"/>
    <w:rsid w:val="00FC693F"/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Body Text"/>
    <w:basedOn w:val="a1"/>
    <w:link w:val="a6"/>
    <w:uiPriority w:val="99"/>
    <w:unhideWhenUsed w:val="1"/>
    <w:rsid w:val="00AA1D8D"/>
    <w:pPr>
      <w:spacing w:after="120"/>
    </w:pPr>
  </w:style>
  <w:style w:type="character" w:styleId="a6" w:customStyle="1">
    <w:name w:val="Основной текст Знак"/>
    <w:basedOn w:val="a2"/>
    <w:link w:val="a5"/>
    <w:uiPriority w:val="99"/>
    <w:rsid w:val="00AA1D8D"/>
  </w:style>
  <w:style w:type="character" w:styleId="a7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8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table" w:styleId="a9">
    <w:name w:val="Colorful Grid"/>
    <w:basedOn w:val="a3"/>
    <w:uiPriority w:val="73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aa">
    <w:name w:val="Colorful List"/>
    <w:basedOn w:val="a3"/>
    <w:uiPriority w:val="72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b">
    <w:name w:val="Colorful Shading"/>
    <w:basedOn w:val="a3"/>
    <w:uiPriority w:val="71"/>
    <w:rsid w:val="00CB0664"/>
    <w:pPr>
      <w:spacing w:after="0" w:line="240" w:lineRule="auto"/>
    </w:pPr>
    <w:rPr>
      <w:sz w:val="20"/>
      <w:color w:val="000000" w:themeColor="text1"/>
      <w:lang w:val="ru-RU"/>
      <w:szCs w:val="20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c">
    <w:name w:val="Dark List"/>
    <w:basedOn w:val="a3"/>
    <w:uiPriority w:val="70"/>
    <w:rsid w:val="00CB0664"/>
    <w:pPr>
      <w:spacing w:after="0" w:line="240" w:lineRule="auto"/>
    </w:pPr>
    <w:rPr>
      <w:sz w:val="20"/>
      <w:color w:val="FFFFFF" w:themeColor="background1"/>
      <w:lang w:val="ru-RU"/>
      <w:szCs w:val="20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character" w:styleId="ad">
    <w:name w:val="Emphasis"/>
    <w:basedOn w:val="a2"/>
    <w:uiPriority w:val="20"/>
    <w:qFormat w:val="1"/>
    <w:rsid w:val="00FC693F"/>
    <w:rPr>
      <w:i w:val="1"/>
      <w:iCs w:val="1"/>
    </w:rPr>
  </w:style>
  <w:style w:type="paragraph" w:styleId="ae">
    <w:name w:val="footer"/>
    <w:basedOn w:val="a1"/>
    <w:link w:val="af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f" w:customStyle="1">
    <w:name w:val="Нижний колонтитул Знак"/>
    <w:basedOn w:val="a2"/>
    <w:link w:val="ae"/>
    <w:uiPriority w:val="99"/>
    <w:rsid w:val="00E618BF"/>
  </w:style>
  <w:style w:type="paragraph" w:styleId="af0">
    <w:name w:val="header"/>
    <w:basedOn w:val="a1"/>
    <w:link w:val="af1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f1" w:customStyle="1">
    <w:name w:val="Верхний колонтитул Знак"/>
    <w:basedOn w:val="a2"/>
    <w:link w:val="af0"/>
    <w:uiPriority w:val="99"/>
    <w:rsid w:val="00E618BF"/>
  </w:style>
  <w:style w:type="character" w:styleId="af2">
    <w:name w:val="Hyperlink"/>
    <w:uiPriority w:val="99"/>
    <w:semiHidden w:val="1"/>
    <w:unhideWhenUsed w:val="1"/>
    <w:rPr>
      <w:color w:val="2F69C7"/>
      <w:u w:val="single"/>
    </w:rPr>
  </w:style>
  <w:style w:type="character" w:styleId="af3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af4">
    <w:name w:val="Intense Quote"/>
    <w:basedOn w:val="a1"/>
    <w:next w:val="a1"/>
    <w:link w:val="af5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5" w:customStyle="1">
    <w:name w:val="Выделенная цитата Знак"/>
    <w:basedOn w:val="a2"/>
    <w:link w:val="af4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6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af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8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9">
    <w:name w:val="Light Shading"/>
    <w:basedOn w:val="a3"/>
    <w:uiPriority w:val="60"/>
    <w:rsid w:val="00FC693F"/>
    <w:pPr>
      <w:spacing w:after="0" w:line="240" w:lineRule="auto"/>
    </w:pPr>
    <w:rPr>
      <w:sz w:val="20"/>
      <w:color w:val="000000" w:themeColor="text1" w:themeShade="BF"/>
      <w:lang w:val="ru-RU"/>
      <w:szCs w:val="20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paragraph" w:styleId="afa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b">
    <w:name w:val="List Continue"/>
    <w:basedOn w:val="a1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afc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d">
    <w:name w:val="macro"/>
    <w:link w:val="af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e" w:customStyle="1">
    <w:name w:val="Текст макроса Знак"/>
    <w:basedOn w:val="a2"/>
    <w:link w:val="afd"/>
    <w:uiPriority w:val="99"/>
    <w:rsid w:val="0029639D"/>
    <w:rPr>
      <w:rFonts w:ascii="Courier" w:hAnsi="Courier"/>
      <w:sz w:val="20"/>
      <w:szCs w:val="20"/>
    </w:rPr>
  </w:style>
  <w:style w:type="paragraph" w:styleId="aff">
    <w:name w:val="No Spacing"/>
    <w:uiPriority w:val="1"/>
    <w:qFormat w:val="1"/>
    <w:rsid w:val="00FC693F"/>
    <w:pPr>
      <w:spacing w:after="0" w:line="240" w:lineRule="auto"/>
    </w:pPr>
  </w:style>
  <w:style w:type="character" w:styleId="aff0">
    <w:name w:val="Strong"/>
    <w:basedOn w:val="a2"/>
    <w:uiPriority w:val="22"/>
    <w:qFormat w:val="1"/>
    <w:rsid w:val="00FC693F"/>
    <w:rPr>
      <w:b w:val="1"/>
      <w:bCs w:val="1"/>
    </w:rPr>
  </w:style>
  <w:style w:type="paragraph" w:styleId="aff1">
    <w:name w:val="Subtitle"/>
    <w:basedOn w:val="a1"/>
    <w:next w:val="a1"/>
    <w:link w:val="aff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ff2" w:customStyle="1">
    <w:name w:val="Подзаголовок Знак"/>
    <w:basedOn w:val="a2"/>
    <w:link w:val="aff1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ff3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f4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aff5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6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7">
    <w:name w:val="Title"/>
    <w:basedOn w:val="a1"/>
    <w:next w:val="a1"/>
    <w:link w:val="aff8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aff8" w:customStyle="1">
    <w:name w:val="Заголовок Знак"/>
    <w:basedOn w:val="a2"/>
    <w:link w:val="aff7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webSettings.xml><?xml version="1.0" encoding="utf-8"?>
<w:webSetting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615</ep:TotalTime>
  <ep:Pages>4</ep:Pages>
  <ep:Words>826</ep:Words>
  <ep:Characters>5731</ep:Characters>
  <ep:Application>Microsoft Office Word</ep:Application>
  <ep:DocSecurity>0</ep:DocSecurity>
  <ep:Lines>130</ep:Lines>
  <ep:Paragraphs>55</ep:Paragraphs>
  <ep:ScaleCrop>false</ep:ScaleCrop>
  <ep: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ep:HeadingPairs>
  <ep:TitlesOfParts>
    <vt:vector size="2" baseType="lpstr">
      <vt:lpstr/>
      <vt:lpstr/>
    </vt:vector>
  </ep:TitlesOfParts>
  <ep:Manager/>
  <ep:Company/>
  <ep:LinksUpToDate>false</ep:LinksUpToDate>
  <ep:CharactersWithSpaces>6502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python-docx</dc:creator>
  <cp:keywords/>
  <dc:description>generated by python-docx</dc:description>
  <cp:lastModifiedBy>a4923</cp:lastModifiedBy>
  <cp:revision>11</cp:revision>
  <dcterms:created xsi:type="dcterms:W3CDTF">2013-12-23T23:15:00Z</dcterms:created>
  <dcterms:modified xsi:type="dcterms:W3CDTF">2025-11-20T01:41:00Z</dcterms:modified>
  <cp:category/>
</cp:coreProperties>
</file>