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0"/>
      </w:pP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N1QL QUERY REVIEW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Transaction Search — Credit &amp; Debit (Priorday)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Data Hub Modernization Project  |  Pre-Production Review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February 2026</w:t>
      </w:r>
    </w:p>
    <w:p>
      <w:pPr>
        <w:spacing w:before="300"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Collections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daily_statement_detail_priordays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ach_origination_indv_to_settlement_priordays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UNION ALL Branches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branches — 2 CR + 2 DB across 2 collections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Semantic / UDR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Indexes Reviewed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indexes on daily_statement_detail_priordays | 0 on ACH origination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Findings: 10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 Query Architecture Overview</w:t>
      </w:r>
    </w:p>
    <w:p>
      <w:pPr>
        <w:pBdr>
          <w:bottom w:val="single" w:color="2E75B6" w:sz="6" w:space="1"/>
        </w:pBdr>
        <w:spacing w:before="200" w:after="8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query consists of a single CTE containing 4 UNION ALL branches feeding into a final SELECT with ORDER BY and pagination. The branches span two different collections and cover both credit and debit transaction types.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600"/>
        <w:gridCol w:w="3400"/>
        <w:gridCol w:w="1680"/>
        <w:gridCol w:w="2200"/>
      </w:tblGrid>
      <w:tr>
        <w:trPr>
          <w:tblHeader/>
        </w:trPr>
        <w:tc>
          <w:tcPr>
            <w:tcW w:type="dxa" w:w="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UNNEST Array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BAI Codes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tx_tp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daily_statement_detail_priordays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acct_cdts.dtl (Credits)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165,166,168,257,158,195-227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daily_statement_detail_priordays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acct_dbts.dtl (Debits)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455,466,468,557,458,495-527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ach_origination_indv_to_settlement_priordays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acct_cdts.dtl (ACH Indiv Credit)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169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ach_origination_indv_to_settlement_priordays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acct_dbts.dtl (ACH Indiv Debit)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469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</w:t>
            </w:r>
          </w:p>
        </w:tc>
      </w:tr>
    </w:tbl>
    <w:p>
      <w:pPr>
        <w:spacing w:before="200"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 Index Analysis</w:t>
      </w:r>
    </w:p>
    <w:p>
      <w:pPr>
        <w:pBdr>
          <w:bottom w:val="single" w:color="2E75B6" w:sz="6" w:space="1"/>
        </w:pBdr>
        <w:spacing w:before="200" w:after="8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Seven indexes exist on daily_statement_detail_priordays. Zero indexes exist on ach_origination_indv_to_settlement_priordays. The table below analyses each index, which query branch it serves, and whether it is essential or redundant.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Serves Branch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idx_...acct_rtg_nb_pstng_dt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acct_rtg_nb, pstng_dt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Redundant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Covered by both flatten_keys indexes which already include acct_rtg_nb + pstng_dt as trailing keys. Safe to drop.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idx_...acct_cdts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(no-filter path)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acct_cdts.dtl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Keep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Needed when amount_param=0 AND reference_param=0 — no flatten_keys index covers this path.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idx_...bh_pdct_ctgy_cdts_tx_amt_acct_rtg_nb_pstng_dt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(amount filter)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FLATTEN_KEYS(bh_pdct_ctgy, TONUMBER(tx_amt)), acct_rtg_nb, pstng_dt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Keep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Correctly serves Branch 1 amount filter. to_number() in index matches TONUMBER() in query — sargable.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idx_...bh_pdct_ctgy_cdts_std_tx_desc_ref_nb_acct_rtg_nb_pstng_dt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(ref filter)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FLATTEN_KEYS(bh_pdct_ctgy, TONUMBER(ref_nb)), acct_rtg_nb, pstng_dt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Keep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Correctly serves Branch 1 reference filter. Functional index matches query predicate.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idx_...acct_dbts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(no-filter path)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acct_dbts.dtl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Keep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Needed when amount_param=0 AND reference_param=0 for debit branch.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idx_...bh_pdct_ctgy_dbts_tx_amt_acct_rtg_nb_pstng_dt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(amount filter)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FLATTEN_KEYS(bh_pdct_ctgy, TONUMBER(tx_amt)), acct_rtg_nb, pstng_dt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Keep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Correctly serves Branch 2 amount filter.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idx_...bh_pdct_ctgy_dbts_std_tx_desc_ref_nb_acct_rtg_nb_pstng_dt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(ref filter)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FLATTEN_KEYS(bh_pdct_ctgy, TONUMBER(ref_nb)), acct_rtg_nb, pstng_dt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Keep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Correctly serves Branch 2 reference filter.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⛔ MISSING — ach_origination collection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Branches 3 &amp; 4 hit ach_origination_indv_to_settlement_priordays with NO indexes. Full collection scan on every query execution.</w:t>
            </w:r>
          </w:p>
        </w:tc>
      </w:tr>
    </w:tbl>
    <w:p>
      <w:pPr>
        <w:spacing w:before="160" w:after="1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Important Correction vs Sameday Review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 the sameday query review, TONUMBER() wrapping was flagged as breaking index sargability. For priorday that finding does NOT apply. The priorday indexes are defined with to_number() inside flatten_keys — for example flatten_keys(c.bh_pdct_ctgy, to_number(c.tx_amt)). This means TONUMBER(c.tx_amt) in the WHERE clause correctly matches the index key expression and is sargable. This is the correct and intended pattern for these indexes.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 Detailed Findings</w:t>
      </w:r>
    </w:p>
    <w:p>
      <w:pPr>
        <w:pBdr>
          <w:bottom w:val="single" w:color="2E75B6" w:sz="6" w:space="1"/>
        </w:pBdr>
        <w:spacing w:before="2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200"/>
        <w:gridCol w:w="1400"/>
        <w:gridCol w:w="4280"/>
      </w:tblGrid>
      <w:tr>
        <w:trPr>
          <w:tblHeader/>
        </w:trPr>
        <w:tc>
          <w:tcPr>
            <w:tcW w:type="dxa" w:w="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indexes on ach_origination_indv_to_settlement_priordays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array indexes on this collection immediately — branches 3 &amp; 4 are full scans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idx_...acct_rtg_nb_pstng_dt is redundant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this index — all flatten_keys indexes already carry acct_rtg_nb + pstng_dt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varregexplike and varlike LET computed in every branch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🟠 High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once via MuleSoft and pass as $varregexplike / $varlike parameters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BAI code filter in WHERE — only in CASE/SELECT logic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🟠 High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c.dtl_bai_cd IN [...] to each branch WHERE to pre-filter before REGEXP_LIKE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Remit block (search_param=2) CASE/END nesting irregular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🟠 High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issue as sameday — syntax audit required on both CR and DB branches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Deeply nested ELSE CASE instead of flat WHEN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Flatten to WHEN/WHEN/WHEN pattern — reduces nesting depth by 4 levels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= 1 used instead of TRUE in ELSE conditions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🟢 Low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with TRUE for clarity and consistency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ELSE FALSE in search_param CASE blocks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Without ELSE, unmatched BAI codes return NULL — add ELSE FALSE explicitly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Branches 3 &amp; 4 repeat full search logic for single BAI code each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Simplify — single BAI code needs no CASE routing, direct REGEXP_LIKE sufficient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COUNT(*) OVER() — separate count query assumed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🟠 High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count into detail query using window function to eliminate double execution</w:t>
            </w:r>
          </w:p>
        </w:tc>
      </w:tr>
    </w:tbl>
    <w:p>
      <w:pPr>
        <w:spacing w:before="200" w:after="200"/>
      </w:pP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F-01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🔴 CRITICAL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No Indexes on ach_origination_indv_to_settlement_priordays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Branches 3 and 4 query the ach_origination_indv_to_settlement_priordays collection with WHERE conditions on acct_rtg_nb, pstng_dt, bh_pdct_ctgy, tx_amt, and ref_nb — but zero indexes exist on this collection. Every execution of this query triggers a full collection scan on both branches, regardless of how selective the parameters are. Under production load with 16 banks, this will be the primary bottleneck.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Recommendation: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Create matching array indexes on ach_origination_indv_to_settlement_priordays mirroring the pattern from daily_statement_detail_priordays. At minimum, create the following three indexes:</w:t>
      </w:r>
    </w:p>
    <w:p>
      <w:pPr>
        <w:spacing w:before="40" w:after="40"/>
      </w:pP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Base array index for no-filter path (CR side)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idx_ach_orig_acct_cdts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ON `semantic`.`dhub_user_defined_reports`.`ach_origination_indv_to_settlement_priordays`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((ALL (acct_cdts.dtl)));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Amount + category filter index (CR side)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idx_ach_orig_bh_pdct_ctgy_cdts_tx_amt_acct_rtg_nb_pstng_dt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ON `semantic`.`dhub_user_defined_reports`.`ach_origination_indv_to_settlement_priordays`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((ALL (ARRAY FLATTEN_KEYS(c.bh_pdct_ctgy, TONUMBER(c.tx_amt))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 c IN acct_cdts.dtl END)), acct_rtg_nb, pstng_dt);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Mirror same 3 indexes for acct_dbts (DB side)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idx_ach_orig_acct_dbts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idx_ach_orig_bh_pdct_ctgy_dbts_tx_amt_acct_rtg_nb_pstng_dt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idx_ach_orig_bh_pdct_ctgy_dbts_std_tx_desc_ref_nb_acct_rtg_nb_pstng_dt</w:t>
      </w:r>
    </w:p>
    <w:p>
      <w:pPr>
        <w:spacing w:before="40" w:after="40"/>
      </w:pP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F-02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🟡 MEDIUM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idx_...acct_rtg_nb_pstng_dt Is Redundant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is a document-level index on acct_rtg_nb and pstng_dt. Both flatten_keys indexes for credits and debits already include acct_rtg_nb and pstng_dt as trailing index keys. When the query planner selects either of those indexes for amount or reference filtering, it already has acct_rtg_nb and pstng_dt covered. The standalone document-level index provides no additional value and adds write overhead on every document mutation.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Recommendation: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Drop this index after confirming the flatten_keys indexes are in use via EXPLAIN. This reduces index maintenance overhead on the primary collection.</w:t>
      </w:r>
    </w:p>
    <w:p>
      <w:pPr>
        <w:spacing w:before="40" w:after="40"/>
      </w:pP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DROP INDEX idx_daily_statement_detail_priordays_acct_rtg_nb_pstng_dt ON `semantic`.`dhub_standard_reports`.`daily_statement_detail_priordays`;</w:t>
      </w:r>
    </w:p>
    <w:p>
      <w:pPr>
        <w:spacing w:before="40" w:after="40"/>
      </w:pP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DEB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F-03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🟠 HIGH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varregexplike and varlike LET Computed Four Times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Both varregexplike and varlike are defined identically in the LET block of every single UNION ALL branch. The CASE logic to compute them (based on $searchtype and $descriptivetext) is repeated 4 times. While Couchbase may optimize this within a branch, it is unnecessary duplication that increases parse time, makes the query harder to maintain, and means a change to the search pattern logic must be made in 4 places.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Recommendation: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Compute varregexplike and varlike once in MuleSoft before query execution based on the $searchtype parameter, then pass them as pre-built string parameters $varregexplike and $varlike. This removes the LET computation entirely from all 4 branches.</w:t>
      </w:r>
    </w:p>
    <w:p>
      <w:pPr>
        <w:spacing w:before="40" w:after="40"/>
      </w:pP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 MuleSoft — compute before calling Couchbase: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varregexplike = (searchtype == 1) ? '.*' ++ descriptivetext ++ '.*'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: (searchtype == 2) ? descriptivetext ++ '.*'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: descriptivetext;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varlike = (searchtype == 1) ? '%' ++ descriptivetext ++ '%'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: (searchtype == 2) ? descriptivetext ++ '%'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: descriptivetext;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Then pass $varregexplike and $varlike as query parameters</w:t>
      </w:r>
    </w:p>
    <w:p>
      <w:pPr>
        <w:spacing w:before="40" w:after="40"/>
      </w:pP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DEB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F-04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🟠 HIGH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No BAI Code Pre-Filter in WHERE Clause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Neither the credit nor debit branches filter by dtl_bai_cd in the WHERE clause. The BAI codes only appear inside the SELECT CASE (for orgtr_rcvr computation) and inside the search_param CASE blocks. This means ALL elements from dtl arrays pass through UNNEST and are only routed by BAI code deep inside CASE logic. Adding a direct BAI code filter in WHERE allows the array index to skip non-qualifying elements before any CASE evaluation.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Recommendation: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Add the BAI code IN filter to the WHERE clause of each branch. This works in conjunction with the existing array indexes.</w:t>
      </w:r>
    </w:p>
    <w:p>
      <w:pPr>
        <w:spacing w:before="40" w:after="40"/>
      </w:pP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Branch 1 WHERE addition: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 d.acct_rtg_nb IN $acct_rtg_nb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AND d.pstng_dt BETWEEN $startDate AND $endDate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AND c.bh_pdct_ctgy IN $bh_pdct_ctgy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AND c.dtl_bai_cd IN ['165','166','168','257','158',  -- ← ADD THIS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'195','196','201','206','208','227']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Branch 2 WHERE addition: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AND c.dtl_bai_cd IN ['455','466','468','557','458',  -- ← ADD THIS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'495','496','501','506','508','527']</w:t>
      </w:r>
    </w:p>
    <w:p>
      <w:pPr>
        <w:spacing w:before="40" w:after="40"/>
      </w:pP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DEB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F-05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🟠 HIGH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Remit Block CASE/END Nesting Irregular (All 4 Branches)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same Remit search block issue identified in the sameday review exists in all 4 branches here. The END placements around ANY...SATISFIES expressions are inconsistent. The pattern 'SATISFIES rmt_inf LIKE varlike END OR ANY' has ambiguous END scope and the triple 'END END END' at the close of the block is a sign of misaligned nesting. This affects both the credit and debit branches of both collections.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Recommendation: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Restructure the Remit block in all 4 branches using consistent nesting — one END per CASE, one END per ANY...SATISFIES, each on its own line. Run isolated tests with search_param=2 for each BAI code category to verify all branches return correct results.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F-06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🟡 MEDIUM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Deeply Nested ELSE CASE Instead of Flat WHEN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CASE blocks in all 4 branches use ELSE CASE WHEN ... ELSE CASE WHEN nesting rather than flat WHEN/WHEN/WHEN. This adds 4 extra levels of nesting for no functional reason, makes the query harder to read and debug, and makes the END count harder to verify.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Recommendation: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Flatten all ELSE CASE WHEN to simple WHEN. This is purely structural with no functional change.</w:t>
      </w:r>
    </w:p>
    <w:p>
      <w:pPr>
        <w:spacing w:before="40" w:after="40"/>
      </w:pP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Instead of: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CASE WHEN c.dtl_bai_cd IN achincomingcredit THEN ...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ELSE CASE WHEN c.dtl_bai_cd IN achsettlecredit THEN ...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ELSE CASE WHEN c.dtl_bai_cd IN achreturncredit THEN ...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END END END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Use: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CASE WHEN c.dtl_bai_cd IN achincomingcredit  THEN ...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WHEN c.dtl_bai_cd IN achsettlecredit     THEN ...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WHEN c.dtl_bai_cd IN achreturncredit     THEN ...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WHEN c.dtl_bai_cd IN wirescredit         THEN ...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WHEN c.dtl_bai_cd IN rtpcredit           THEN ...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ELSE ''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</w:t>
      </w:r>
    </w:p>
    <w:p>
      <w:pPr>
        <w:spacing w:before="40" w:after="40"/>
      </w:pP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9F7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F-07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🟢 LOW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1 = 1 Used Instead of TRUE in ELSE Conditions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ELSE fallback in amount_param, reference_param, and search_param CASE blocks uses 1 = 1 instead of the boolean literal TRUE. While functionally equivalent, TRUE is more idiomatic N1QL and clearer in intent.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Recommendation: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Replace all ELSE 1 = 1 with ELSE TRUE throughout all 4 branches.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F-08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🟡 MEDIUM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Missing ELSE FALSE in Search Parameter CASE Blocks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innermost CASE blocks for search_param routing (payroll, tran ID, remit) have no ELSE clause. If dtl_bai_cd doesn't match any of the listed codes within a branch, the CASE returns NULL rather than FALSE. N1QL treats NULL as non-matching, so rows are silently excluded. With the BAI code pre-filter (F-04) in place this becomes less of an issue, but the explicit ELSE FALSE makes the intent clear and prevents unexpected nulls.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Recommendation: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Add ELSE FALSE as the final clause in all innermost search_param CASE blocks.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F-09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🟡 MEDIUM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Branches 3 &amp; 4 Over-Engineering — Single BAI Code Each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Branches 3 and 4 handle ACH individual transactions with a single BAI code each (169 for credit, 469 for debit). Despite this, both branches carry the full nested CASE routing structure identical to branches 1 and 2 which handle 11+ BAI codes. The CASE WHEN c.dtl_bai_cd IN achindividualcredit THEN ... with no ELSE meaningful path is unnecessary overhead.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Recommendation: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Simplify branches 3 and 4. Since there is only one BAI code, the CASE routing is unnecessary — apply REGEXP_LIKE directly in the WHERE clause per search_param.</w:t>
      </w:r>
    </w:p>
    <w:p>
      <w:pPr>
        <w:spacing w:before="40" w:after="40"/>
      </w:pP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Branch 3 simplified search logic (single BAI code = no routing needed):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AND CASE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WHEN $search_param = 0 THEN  -- Payroll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REGEXP_LIKE(c.std_tx_desc.orgtr,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 REGEXP_LIKE(c.std_tx_desc.rcvr,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WHEN $search_param = 1 THEN  -- Tran ID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REGEXP_LIKE(c.std_tx_desc.det_id_nb,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 REGEXP_LIKE(c.std_tx_desc.btch_nb,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 REGEXP_LIKE(c.std_tx_desc.orgtr_trac_nb,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 REGEXP_LIKE(c.std_tx_desc.bk_trac_nb,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WHEN $search_param = 2 THEN  -- Remit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REGEXP_LIKE(c.std_tx_desc.ntry_desc,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ELSE TRUE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</w:t>
      </w:r>
    </w:p>
    <w:p>
      <w:pPr>
        <w:spacing w:before="40" w:after="40"/>
      </w:pP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DEB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F-10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🟠 HIGH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No COUNT(*) OVER() — Separate Count Query Assumed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Like the sameday report, this query has a detail version but no count merged in. A separate count query executing the same 4-branch UNION ALL CTE is likely running for every page load, doubling all work. Given that branches 3 and 4 have no indexes, the duplicate execution cost is even higher here.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Recommendation: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Add COUNT(*) OVER() as a window function to the final SELECT to eliminate the need for a separate count query.</w:t>
      </w:r>
    </w:p>
    <w:p>
      <w:pPr>
        <w:spacing w:before="40" w:after="40"/>
      </w:pP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a.*,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COUNT(*) OVER() AS total_count  -- eliminates separate count query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cte a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acct_nb, tx_dt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LIMIT $limit OFFSET $offset;</w:t>
      </w:r>
    </w:p>
    <w:p>
      <w:pPr>
        <w:spacing w:before="40" w:after="40"/>
      </w:pP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 Optimized Query</w:t>
      </w:r>
    </w:p>
    <w:p>
      <w:pPr>
        <w:pBdr>
          <w:bottom w:val="single" w:color="2E75B6" w:sz="6" w:space="1"/>
        </w:pBdr>
        <w:spacing w:before="200" w:after="8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following optimized version addresses all findings. Key changes: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varregexplike and varlike replaced with pre-computed parameters $varregexplike and $varlike passed from MuleSoft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BAI code filter added to each branch WHERE clause for index-level pre-filtering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ELSE CASE WHEN flattened to WHEN/WHEN/WHEN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ELSE 1=1 replaced with ELSE TRUE, ELSE FALSE added to search CASE blocks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Branches 3 &amp; 4 simplified — no BAI routing CASE needed for single-code branches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COUNT(*) OVER() merged in to eliminate separate count query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Missing indexes for ach_origination collection noted inline — must be created separately</w:t>
      </w:r>
    </w:p>
    <w:p>
      <w:pPr>
        <w:spacing w:before="120" w:after="120"/>
      </w:pP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================================================================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OPTIMIZED: Transaction Search Credit &amp; Debit — Priorday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Pre-conditions: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  $varregexplike and $varlike computed in MuleSoft before call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  Indexes on ach_origination collection must be created (F-01)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================================================================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WITH cte AS (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 ── BRANCH 1: Standard Credits (daily_statement_detail_priordays) ──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SELECT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d.acct_nb                                        AS acct_nb,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d.pstng_dt                                       AS tx_dt,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c.dtl_bai_cd                                     AS dtl_bai_cd,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'CR'                                             AS tx_tp,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IFMISSING(c.tx_desc, '')                         AS tx_desc,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CASE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WHEN c.dtl_bai_cd IN ['165','166']           THEN IFMISSING(c.std_tx_desc.orgtr, '')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WHEN c.dtl_bai_cd IN ['168','257']           THEN IFMISSING(c.std_tx_desc.orgnl_rcvr, '')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WHEN c.dtl_bai_cd IN ['195','196','201',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'206','208','227']     THEN IFMISSING(c.std_tx_desc.orgtr, '')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WHEN c.dtl_bai_cd = '158'                   THEN IFMISSING(c.std_tx_desc.orgtr, '')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ELSE ''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END                                              AS orgtr_rcvr,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IFMISSING(c.std_tx_desc.ref_nb, '')             AS ref_nb,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c.tx_amt                                         AS tx_amt,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c.tx_id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FROM semantic.dhub_standard_reports.daily_statement_detail_priordays AS d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UNNEST d.acct_cdts.dtl AS c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WHERE d.acct_rtg_nb IN $acct_rtg_nb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AND d.pstng_dt BETWEEN $startDate AND $endDate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AND c.bh_pdct_ctgy IN $bh_pdct_ctgy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AND c.dtl_bai_cd IN ['165','166','168','257','158',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'195','196','201','206','208','227']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AND CASE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WHEN $amount_param = 1 THEN TONUMBER(c.tx_amt) BETWEEN TONUMBER($minamount) AND TONUMBER($maxamount)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WHEN $amount_param = 2 THEN TONUMBER(c.tx_amt) = TONUMBER($amount)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ELSE TRUE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END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AND CASE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WHEN $reference_param = 1 THEN TONUMBER(c.std_tx_desc.ref_nb) BETWEEN TONUMBER($minreference) AND TONUMBER($maxreference)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WHEN $reference_param = 2 THEN TONUMBER(c.std_tx_desc.ref_nb) = TONUMBER($reference)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ELSE TRUE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END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AND CASE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WHEN $search_param = 0 THEN  -- Payroll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CASE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WHEN c.dtl_bai_cd IN ['165']           THEN REGEXP_LIKE(c.std_tx_desc.orgtr, $varregexplike) OR REGEXP_LIKE(c.std_tx_desc.rcvr,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WHEN c.dtl_bai_cd IN ['166']           THEN REGEXP_LIKE(c.std_tx_desc.orgtr,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WHEN c.dtl_bai_cd IN ['168','257']     THEN REGEXP_LIKE(c.std_tx_desc.orgnl_rcvr, $varregexplike) OR REGEXP_LIKE(c.std_tx_desc.orgnl_orgtr, $varregexplike) OR REGEXP_LIKE(c.full_tx_desc.rtr_orgtr,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WHEN c.dtl_bai_cd IN ['195','196','201','206','208','227'] THEN REGEXP_LIKE(c.std_tx_desc.orgtr,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WHEN c.dtl_bai_cd = '158'             THEN REGEXP_LIKE(c.std_tx_desc.orgtr,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ELSE FALSE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END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WHEN $search_param = 1 THEN  -- Transaction ID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CASE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WHEN c.dtl_bai_cd IN ['165']           THEN REGEXP_LIKE(c.std_tx_desc.det_id_nb, $varregexplike) OR REGEXP_LIKE(c.std_tx_desc.trac_nb,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WHEN c.dtl_bai_cd IN ['166']           THEN REGEXP_LIKE(c.std_tx_desc.btch_nb, $varregexplike) OR REGEXP_LIKE(c.std_tx_desc.orgtr_trac_nb,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WHEN c.dtl_bai_cd IN ['168','257']     THEN REGEXP_LIKE(c.std_tx_desc.orgnl_det_id_nb, $varregexplike) OR REGEXP_LIKE(c.std_tx_desc.rtr_btch_nb, $varregexplike) OR REGEXP_LIKE(c.std_tx_desc.orgnl_bk_trac_nb, $varregexplike) OR REGEXP_LIKE(c.std_tx_desc.orgnl_orgtr_trac_nb, $varregexplike) OR REGEXP_LIKE(c.full_tx_desc.rtr_bk_trac_nb,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WHEN c.dtl_bai_cd IN ['195','196','201','206','208','227'] THEN REGEXP_LIKE(c.std_tx_desc.sndr_ref, $varregexplike) OR REGEXP_LIKE(c.std_tx_desc.sys_ref,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WHEN c.dtl_bai_cd = '158'             THEN REGEXP_LIKE(c.std_tx_desc.trac_nb,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ELSE REGEXP_LIKE(c.std_tx_desc.ref_nb,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END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WHEN $search_param = 2 THEN  -- Remittance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CASE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WHEN c.dtl_bai_cd IN ['165']           THEN REGEXP_LIKE(c.std_tx_desc.ntry_desc, $varregexplike) OR (ANY r IN c.std_tx_desc.rmt_inf_non_ctx SATISFIES r LIKE $varlike END) OR (ANY r IN c.full_tx_desc.rmt_inf_ctx SATISFIES r LIKE $varlike END)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WHEN c.dtl_bai_cd IN ['166']           THEN REGEXP_LIKE(c.std_tx_desc.ntry_desc,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WHEN c.dtl_bai_cd IN ['168','257']     THEN REGEXP_LIKE(c.std_tx_desc.rtr_rsn, $varregexplike) OR REGEXP_LIKE(c.std_tx_desc.rtr_ntry_desc, $varregexplike) OR REGEXP_LIKE(c.std_tx_desc.dt_of_dth, $varregexplike) OR REGEXP_LIKE(c.full_tx_desc.orgnl_ntry_desc, $varregexplike) OR (ANY r IN c.full_tx_desc.rmt_inf SATISFIES r LIKE $varlike END)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WHEN c.dtl_bai_cd IN ['195','196','201','206','208','227'] THEN REGEXP_LIKE(c.std_tx_desc.ref_for_bnfcry, $varregexplike) OR REGEXP_LIKE(c.std_tx_desc.orgtr_to_bnfcry_ref,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WHEN c.dtl_bai_cd = '158'             THEN REGEXP_LIKE(c.std_tx_desc.ref_for_bnfcry,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ELSE FALSE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END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ELSE TRUE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END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UNION ALL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 ── BRANCH 2: Standard Debits (daily_statement_detail_priordays) ──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SELECT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d.acct_nb, d.pstng_dt AS tx_dt, c.dtl_bai_cd,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'DB' AS tx_tp,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IFMISSING(c.tx_desc, '') AS tx_desc,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CASE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WHEN c.dtl_bai_cd IN ['455','466']           THEN IFMISSING(c.std_tx_desc.orgtr, '')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WHEN c.dtl_bai_cd IN ['468','557']           THEN IFMISSING(c.std_tx_desc.orgnl_rcvr, '')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WHEN c.dtl_bai_cd IN ['495','496','501',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'506','508','527']     THEN IFMISSING(c.std_tx_desc.bnfcry_nm, '')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WHEN c.dtl_bai_cd = '458'                   THEN IFMISSING(c.std_tx_desc.bnfcry_nm, '')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ELSE ''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END AS orgtr_rcvr,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IFMISSING(c.std_tx_desc.ref_nb, '') AS ref_nb,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c.tx_amt, c.tx_id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FROM semantic.dhub_standard_reports.daily_statement_detail_priordays AS d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UNNEST d.acct_dbts.dtl AS c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WHERE d.acct_rtg_nb IN $acct_rtg_nb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AND d.pstng_dt BETWEEN $startDate AND $endDate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AND c.bh_pdct_ctgy IN $bh_pdct_ctgy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AND c.dtl_bai_cd IN ['455','466','468','557','458',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'495','496','501','506','508','527']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AND CASE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WHEN $amount_param = 1 THEN TONUMBER(c.tx_amt) BETWEEN TONUMBER($minamount) AND TONUMBER($maxamount)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WHEN $amount_param = 2 THEN TONUMBER(c.tx_amt) = TONUMBER($amount)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ELSE TRUE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END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AND CASE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WHEN $reference_param = 1 THEN TONUMBER(c.std_tx_desc.ref_nb) BETWEEN TONUMBER($minreference) AND TONUMBER($maxreference)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WHEN $reference_param = 2 THEN TONUMBER(c.std_tx_desc.ref_nb) = TONUMBER($reference)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ELSE TRUE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END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AND CASE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WHEN $search_param = 0 THEN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CASE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WHEN c.dtl_bai_cd IN ['455']           THEN REGEXP_LIKE(c.std_tx_desc.orgtr, $varregexplike) OR REGEXP_LIKE(c.std_tx_desc.rcvr,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WHEN c.dtl_bai_cd IN ['466']           THEN REGEXP_LIKE(c.std_tx_desc.orgtr,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WHEN c.dtl_bai_cd IN ['468','557']     THEN REGEXP_LIKE(c.std_tx_desc.orgnl_rcvr, $varregexplike) OR REGEXP_LIKE(c.std_tx_desc.orgnl_orgtr, $varregexplike) OR REGEXP_LIKE(c.full_tx_desc.rtr_orgtr,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WHEN c.dtl_bai_cd IN ['495','496','501','506','508','527'] THEN REGEXP_LIKE(c.std_tx_desc.bnfcry_nm,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WHEN c.dtl_bai_cd = '458'             THEN REGEXP_LIKE(c.std_tx_desc.bnfcry_nm,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ELSE FALSE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END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WHEN $search_param = 1 THEN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CASE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WHEN c.dtl_bai_cd IN ['455']           THEN REGEXP_LIKE(c.std_tx_desc.det_id_nb, $varregexplike) OR REGEXP_LIKE(c.std_tx_desc.trac_nb,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WHEN c.dtl_bai_cd IN ['466']           THEN REGEXP_LIKE(c.std_tx_desc.btch_nb, $varregexplike) OR REGEXP_LIKE(c.std_tx_desc.orgtr_trac_nb,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WHEN c.dtl_bai_cd IN ['468','557']     THEN REGEXP_LIKE(c.std_tx_desc.orgnl_det_id_nb, $varregexplike) OR REGEXP_LIKE(c.std_tx_desc.rtr_btch_nb, $varregexplike) OR REGEXP_LIKE(c.std_tx_desc.orgnl_bk_trac_nb, $varregexplike) OR REGEXP_LIKE(c.std_tx_desc.orgnl_orgtr_trac_nb, $varregexplike) OR REGEXP_LIKE(c.full_tx_desc.rtr_bk_trac_nb,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WHEN c.dtl_bai_cd IN ['495','496','501','506','508','527'] THEN REGEXP_LIKE(c.std_tx_desc.sndr_ref, $varregexplike) OR REGEXP_LIKE(c.std_tx_desc.sys_ref,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WHEN c.dtl_bai_cd = '458'             THEN REGEXP_LIKE(c.std_tx_desc.trac_nb,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ELSE REGEXP_LIKE(c.std_tx_desc.ref_nb,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END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WHEN $search_param = 2 THEN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CASE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WHEN c.dtl_bai_cd IN ['455']           THEN REGEXP_LIKE(c.std_tx_desc.ntry_desc, $varregexplike) OR (ANY r IN c.std_tx_desc.rmt_inf_non_ctx SATISFIES r LIKE $varlike END) OR (ANY r IN c.full_tx_desc.rmt_inf_ctx SATISFIES r LIKE $varlike END)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WHEN c.dtl_bai_cd IN ['466']           THEN REGEXP_LIKE(c.std_tx_desc.ntry_desc,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WHEN c.dtl_bai_cd IN ['468','557']     THEN REGEXP_LIKE(c.std_tx_desc.rtr_rsn, $varregexplike) OR REGEXP_LIKE(c.std_tx_desc.rtr_ntry_desc, $varregexplike) OR REGEXP_LIKE(c.std_tx_desc.dt_of_dth, $varregexplike) OR REGEXP_LIKE(c.full_tx_desc.orgnl_ntry_desc, $varregexplike) OR (ANY r IN c.full_tx_desc.rmt_inf SATISFIES r LIKE $varlike END)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WHEN c.dtl_bai_cd IN ['495','496','501','506','508','527'] THEN REGEXP_LIKE(c.std_tx_desc.ref_for_bnfcry, $varregexplike) OR REGEXP_LIKE(c.std_tx_desc.orgtr_to_bnfcry_ref,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WHEN c.dtl_bai_cd = '458'             THEN REGEXP_LIKE(c.std_tx_desc.ref_for_bnfcry,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ELSE FALSE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END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ELSE TRUE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END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UNION ALL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 ── BRANCH 3: ACH Individual Credits (ach_origination collection) ──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 NOTE: Indexes must be created on this collection first (see F-01)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SELECT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d.acct_nb, d.pstng_dt AS tx_dt, c.dtl_bai_cd,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'CR' AS tx_tp,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IFMISSING(c.tx_desc, '') AS tx_desc,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IFMISSING(c.std_tx_desc.rcvr, '') AS orgtr_rcvr,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IFMISSING(c.std_tx_desc.ref_nb, '') AS ref_nb,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c.tx_amt, c.tx_id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FROM semantic.dhub_user_defined_reports.ach_origination_indv_to_settlement_priordays AS d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UNNEST d.acct_cdts.dtl AS c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WHERE d.acct_rtg_nb IN $acct_rtg_nb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AND d.pstng_dt BETWEEN $startDate AND $endDate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AND c.bh_pdct_ctgy IN $bh_pdct_ctgy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AND c.dtl_bai_cd = '169'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AND CASE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WHEN $amount_param = 1 THEN TONUMBER(c.tx_amt) BETWEEN TONUMBER($minamount) AND TONUMBER($maxamount)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WHEN $amount_param = 2 THEN TONUMBER(c.tx_amt) = TONUMBER($amount)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ELSE TRUE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END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AND CASE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WHEN $reference_param = 1 THEN TONUMBER(c.std_tx_desc.ref_nb) BETWEEN TONUMBER($minreference) AND TONUMBER($maxreference)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WHEN $reference_param = 2 THEN TONUMBER(c.std_tx_desc.ref_nb) = TONUMBER($reference)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ELSE TRUE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END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-- Simplified: single BAI code — no routing CASE needed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AND CASE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WHEN $search_param = 0 THEN REGEXP_LIKE(c.std_tx_desc.orgtr, $varregexplike) OR REGEXP_LIKE(c.std_tx_desc.rcvr,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WHEN $search_param = 1 THEN REGEXP_LIKE(c.std_tx_desc.det_id_nb, $varregexplike) OR REGEXP_LIKE(c.std_tx_desc.btch_nb, $varregexplike) OR REGEXP_LIKE(c.std_tx_desc.orgtr_trac_nb, $varregexplike) OR REGEXP_LIKE(c.std_tx_desc.bk_trac_nb,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WHEN $search_param = 2 THEN REGEXP_LIKE(c.std_tx_desc.ntry_desc,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ELSE TRUE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END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UNION ALL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 ── BRANCH 4: ACH Individual Debits (ach_origination collection) ──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SELECT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d.acct_nb, d.pstng_dt AS tx_dt, c.dtl_bai_cd,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'DB' AS tx_tp,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IFMISSING(c.tx_desc, '') AS tx_desc,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IFMISSING(c.std_tx_desc.rcvr, '') AS orgtr_rcvr,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IFMISSING(c.std_tx_desc.ref_nb, '') AS ref_nb,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c.tx_amt, c.tx_id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FROM semantic.dhub_user_defined_reports.ach_origination_indv_to_settlement_priordays AS d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UNNEST d.acct_dbts.dtl AS c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WHERE d.acct_rtg_nb IN $acct_rtg_nb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AND d.pstng_dt BETWEEN $startDate AND $endDate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AND c.bh_pdct_ctgy IN $bh_pdct_ctgy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AND c.dtl_bai_cd = '469'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AND CASE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WHEN $amount_param = 1 THEN TONUMBER(c.tx_amt) BETWEEN TONUMBER($minamount) AND TONUMBER($maxamount)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WHEN $amount_param = 2 THEN TONUMBER(c.tx_amt) = TONUMBER($amount)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ELSE TRUE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END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AND CASE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WHEN $reference_param = 1 THEN TONUMBER(c.std_tx_desc.ref_nb) BETWEEN TONUMBER($minreference) AND TONUMBER($maxreference)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WHEN $reference_param = 2 THEN TONUMBER(c.std_tx_desc.ref_nb) = TONUMBER($reference)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ELSE TRUE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END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AND CASE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WHEN $search_param = 0 THEN REGEXP_LIKE(c.std_tx_desc.orgtr, $varregexplike) OR REGEXP_LIKE(c.std_tx_desc.rcvr,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WHEN $search_param = 1 THEN REGEXP_LIKE(c.std_tx_desc.det_id_nb, $varregexplike) OR REGEXP_LIKE(c.std_tx_desc.btch_nb, $varregexplike) OR REGEXP_LIKE(c.std_tx_desc.orgtr_trac_nb, $varregexplike) OR REGEXP_LIKE(c.std_tx_desc.bk_trac_nb,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WHEN $search_param = 2 THEN REGEXP_LIKE(c.std_tx_desc.ntry_desc, $varregexplike)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ELSE TRUE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END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Final SELECT: count merged via window function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a.*,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COUNT(*) OVER() AS total_count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cte a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acct_nb, tx_dt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LIMIT  $limit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OFFSET $offset;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NOTE: Execute with scan_consistency = REQUEST_PLUS via MuleSoft SDK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NOTE: Register as named prepared statement in MuleSoft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 Index Recommendation Summary &amp; Action Plan</w:t>
      </w:r>
    </w:p>
    <w:p>
      <w:pPr>
        <w:pBdr>
          <w:bottom w:val="single" w:color="2E75B6" w:sz="6" w:space="1"/>
        </w:pBdr>
        <w:spacing w:before="20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Index Actions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600"/>
        <w:gridCol w:w="2160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idx_...acct_rtg_nb_pstng_dt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Redundant — covered by flatten_keys indexes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idx_...acct_cdts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Needed for no-filter path on CR branch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idx_...bh_pdct_ctgy_cdts_tx_amt...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 filter, CR branch — correctly defined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idx_...bh_pdct_ctgy_cdts_std_tx_desc_ref_nb...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 filter, CR branch — correctly defined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idx_...acct_dbts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Needed for no-filter path on DB branch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idx_...bh_pdct_ctgy_dbts_tx_amt...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 filter, DB branch — correctly defined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idx_...bh_pdct_ctgy_dbts_std_tx_desc_ref_nb...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 filter, DB branch — correctly defined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CREATE idx_ach_orig_acct_cdts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Branches 3&amp;4 have zero indexes — full scan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CREATE idx_ach_orig_bh_pdct_ctgy_cdts_tx_amt...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 filter for ACH origination CR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CREATE idx_ach_orig_bh_pdct_ctgy_cdts_ref_nb...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 filter for ACH origination CR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CREATE 3 matching indexes for acct_dbts side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Mirror above 3 for ACH origination DB</w:t>
            </w:r>
          </w:p>
        </w:tc>
      </w:tr>
    </w:tbl>
    <w:p>
      <w:pPr>
        <w:spacing w:before="200" w:after="2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Pre-Production Action Checklist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1600"/>
        <w:gridCol w:w="2400"/>
        <w:gridCol w:w="1280"/>
      </w:tblGrid>
      <w:tr>
        <w:trPr>
          <w:tblHeader/>
        </w:trPr>
        <w:tc>
          <w:tcPr>
            <w:tcW w:type="dxa" w:w="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6 indexes on ach_origination_indv_to_settlement_priordays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🔴 Immediate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F-01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idx_...acct_rtg_nb_pstng_dt after EXPLAIN validation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🟡 Before Prod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F-02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varregexplike / varlike in MuleSoft before query call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MuleSoft Team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🟠 Before Prod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F-03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BAI code IN filter to WHERE in all 4 branches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Lead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🟠 Before Prod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F-04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Syntax audit and branch testing of Remit block in all 4 branches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/ QA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🟠 Before Prod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F-05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Flatten ELSE CASE WHEN to WHEN/WHEN/WHEN in all branches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Lead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🟡 Before Prod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F-06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ELSE FALSE to all search_param innermost CASE blocks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Lead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🟡 Before Prod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F-08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Simplify branches 3 &amp; 4 — remove unnecessary BAI routing CASE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Lead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🟡 Before Prod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F-09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count via COUNT(*) OVER() — eliminate separate count query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Lead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🟠 Before Prod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F-10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as prepared statement in MuleSoft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MuleSoft Team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🟡 Before Prod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General</w:t>
            </w:r>
          </w:p>
        </w:tc>
      </w:tr>
    </w:tbl>
    <w:p>
      <w:pPr>
        <w:spacing w:before="300" w:after="300"/>
      </w:pPr>
    </w:p>
    <w:p>
      <w:pPr>
        <w:pBdr>
          <w:top w:val="single" w:color="2E75B6" w:sz="4" w:space="4"/>
        </w:pBdr>
        <w:spacing w:before="120" w:after="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Data Hub Modernization Project  |  N1QL Query Review — Priorday  |  Confidential — Internal Use Only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595959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before="0" w:after="80"/>
    </w:pPr>
    <w:r>
      <w:rPr>
        <w:rFonts w:ascii="Arial" w:cs="Arial" w:eastAsia="Arial" w:hAnsi="Arial"/>
        <w:color w:val="595959"/>
        <w:sz w:val="18"/>
        <w:szCs w:val="18"/>
      </w:rPr>
      <w:t xml:space="preserve">N1QL Query Review — Transaction Search Credit &amp; Debit (Priorday)</w:t>
    </w:r>
    <w:r>
      <w:rPr>
        <w:rFonts w:ascii="Arial" w:cs="Arial" w:eastAsia="Arial" w:hAnsi="Arial"/>
        <w:color w:val="2E75B6"/>
        <w:sz w:val="18"/>
        <w:szCs w:val="18"/>
      </w:rPr>
      <w:t xml:space="preserve">   |   Data Hub Modernization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2026-02-27T15:24:15.031Z</dcterms:created>
  <dcterms:modified xsi:type="dcterms:W3CDTF">2026-02-27T15:24:15.032Z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