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000000" w:rsidP="006C613E">
      <w:pPr>
        <w:spacing w:line="240" w:lineRule="auto"/>
        <w:jc w:val="center"/>
      </w:pPr>
      <w:hyperlink r:id="rId11" w:history="1">
        <w:r w:rsidR="00611C37"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154FA8DE" w:rsidR="00EF270B" w:rsidRPr="001B68F6" w:rsidRDefault="006A4757" w:rsidP="006C613E">
      <w:pPr>
        <w:spacing w:line="240" w:lineRule="auto"/>
        <w:jc w:val="center"/>
      </w:pPr>
      <w:hyperlink r:id="rId13" w:history="1">
        <w:r w:rsidR="00611C37" w:rsidRPr="001B68F6">
          <w:rPr>
            <w:rStyle w:val="Hyperlink"/>
          </w:rPr>
          <w:t>https://tryhackme.com/p/masterwok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1AFA3E9" w14:textId="136B681F" w:rsidR="000164ED" w:rsidRPr="00C059B9" w:rsidRDefault="002D6980" w:rsidP="0045570F">
      <w:pPr>
        <w:spacing w:line="240" w:lineRule="auto"/>
        <w:jc w:val="left"/>
        <w:rPr>
          <w:color w:val="000000" w:themeColor="text1"/>
        </w:rPr>
      </w:pPr>
      <w:r w:rsidRPr="002D6980">
        <w:rPr>
          <w:color w:val="000000" w:themeColor="text1"/>
        </w:rPr>
        <w:t>Experienced software engineer with over a decade of success building secure, scalable systems across web and mobile platforms. Currently transitioning into cybersecurity with a focus on penetration testing, backed by practical experience through the SANS Applied Cybersecurity (ACS) program, GIAC certifications (</w:t>
      </w:r>
      <w:r>
        <w:rPr>
          <w:color w:val="000000" w:themeColor="text1"/>
        </w:rPr>
        <w:t>GPEN</w:t>
      </w:r>
      <w:r w:rsidRPr="002D6980">
        <w:rPr>
          <w:color w:val="000000" w:themeColor="text1"/>
        </w:rPr>
        <w:t>, G</w:t>
      </w:r>
      <w:r>
        <w:rPr>
          <w:color w:val="000000" w:themeColor="text1"/>
        </w:rPr>
        <w:t>CIH</w:t>
      </w:r>
      <w:r w:rsidRPr="002D6980">
        <w:rPr>
          <w:color w:val="000000" w:themeColor="text1"/>
        </w:rPr>
        <w:t>, GSEC, GFACT), Capture the Flag (CTF) events, and TryHackMe labs. Brings a strong foundation in full-stack development, secure coding practices, and vulnerability analysis. Recognized for leadership, mentorship, and cross-functional collaboration, with a strategic approach to system design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783F86F0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</w:t>
      </w:r>
      <w:r w:rsidR="00B15EFC">
        <w:rPr>
          <w:color w:val="000000" w:themeColor="text1"/>
          <w:sz w:val="22"/>
        </w:rPr>
        <w:t xml:space="preserve"> (GPA 4.0)</w:t>
      </w:r>
      <w:r w:rsidRPr="00A50209">
        <w:rPr>
          <w:color w:val="000000" w:themeColor="text1"/>
          <w:sz w:val="22"/>
        </w:rPr>
        <w:t xml:space="preserve">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6CABD6EB" w14:textId="4FA18767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Jun. 2025</w:t>
      </w:r>
    </w:p>
    <w:p w14:paraId="1760EDEF" w14:textId="45167C7C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Apr. 2025</w:t>
      </w:r>
    </w:p>
    <w:p w14:paraId="7C94A756" w14:textId="5A003818" w:rsidR="009A7DD1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Feb. 2025</w:t>
      </w:r>
    </w:p>
    <w:p w14:paraId="342EEA18" w14:textId="0BD0C90A" w:rsidR="004774C7" w:rsidRDefault="004774C7" w:rsidP="004774C7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 | SANS Technology Institute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Dec</w:t>
      </w:r>
      <w:r>
        <w:rPr>
          <w:color w:val="000000" w:themeColor="text1"/>
          <w:sz w:val="22"/>
        </w:rPr>
        <w:t>. 202</w:t>
      </w:r>
      <w:r>
        <w:rPr>
          <w:color w:val="000000" w:themeColor="text1"/>
          <w:sz w:val="22"/>
        </w:rPr>
        <w:t>4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6812AA70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="00706B6E">
        <w:rPr>
          <w:color w:val="000000" w:themeColor="text1"/>
        </w:rPr>
        <w:t xml:space="preserve"> </w:t>
      </w:r>
      <w:r w:rsidR="00706B6E" w:rsidRPr="00EC13FB">
        <w:rPr>
          <w:color w:val="000000" w:themeColor="text1"/>
        </w:rPr>
        <w:t>Dart</w:t>
      </w:r>
      <w:r w:rsidR="00706B6E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</w:t>
      </w:r>
    </w:p>
    <w:p w14:paraId="0995438F" w14:textId="28E43E01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Riverpod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</w:t>
      </w:r>
      <w:proofErr w:type="spellStart"/>
      <w:r w:rsidR="00741F5E">
        <w:rPr>
          <w:color w:val="000000" w:themeColor="text1"/>
        </w:rPr>
        <w:t>Ktor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4D82FE" w14:textId="07D3FE6A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  <w:r w:rsidR="007961E2">
        <w:rPr>
          <w:color w:val="000000" w:themeColor="text1"/>
        </w:rPr>
        <w:t xml:space="preserve">, </w:t>
      </w:r>
      <w:proofErr w:type="spellStart"/>
      <w:r w:rsidR="007961E2">
        <w:rPr>
          <w:color w:val="000000" w:themeColor="text1"/>
        </w:rPr>
        <w:t>PostgresQL</w:t>
      </w:r>
      <w:proofErr w:type="spellEnd"/>
    </w:p>
    <w:p w14:paraId="3EA70D09" w14:textId="77777777" w:rsidR="006A4757" w:rsidRPr="00EC13FB" w:rsidRDefault="006A4757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Operating Systems:</w:t>
      </w:r>
      <w:r w:rsidRPr="00EC13FB">
        <w:rPr>
          <w:color w:val="000000" w:themeColor="text1"/>
        </w:rPr>
        <w:t xml:space="preserve"> Linux, macOS, Windows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</w:t>
      </w:r>
      <w:proofErr w:type="spellStart"/>
      <w:r w:rsidRPr="00EC13FB">
        <w:rPr>
          <w:color w:val="000000" w:themeColor="text1"/>
        </w:rPr>
        <w:t>Xcode</w:t>
      </w:r>
      <w:proofErr w:type="spellEnd"/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42A4EA52" w14:textId="641D5867" w:rsidR="006A4757" w:rsidRPr="00EC13FB" w:rsidRDefault="004C1744" w:rsidP="00387482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Tools:</w:t>
      </w:r>
      <w:r w:rsidR="0000322D" w:rsidRPr="00EC13FB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>Nmap, Netcat, Metasploit, Meterpreter,</w:t>
      </w:r>
      <w:r w:rsidR="00093CBD">
        <w:rPr>
          <w:color w:val="000000" w:themeColor="text1"/>
        </w:rPr>
        <w:t xml:space="preserve"> </w:t>
      </w:r>
      <w:proofErr w:type="spellStart"/>
      <w:r w:rsidR="00387482" w:rsidRPr="00387482">
        <w:rPr>
          <w:color w:val="000000" w:themeColor="text1"/>
        </w:rPr>
        <w:t>Msfvenom</w:t>
      </w:r>
      <w:proofErr w:type="spellEnd"/>
      <w:r w:rsidR="00387482" w:rsidRPr="00387482">
        <w:rPr>
          <w:color w:val="000000" w:themeColor="text1"/>
        </w:rPr>
        <w:t xml:space="preserve">, </w:t>
      </w:r>
      <w:r w:rsidR="00093CBD">
        <w:rPr>
          <w:color w:val="000000" w:themeColor="text1"/>
        </w:rPr>
        <w:t xml:space="preserve">Sliver, </w:t>
      </w:r>
      <w:proofErr w:type="spellStart"/>
      <w:r w:rsidR="00387482" w:rsidRPr="00387482">
        <w:rPr>
          <w:color w:val="000000" w:themeColor="text1"/>
        </w:rPr>
        <w:t>Masscan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SMBeagle</w:t>
      </w:r>
      <w:proofErr w:type="spellEnd"/>
      <w:r w:rsidR="00387482" w:rsidRPr="00387482">
        <w:rPr>
          <w:color w:val="000000" w:themeColor="text1"/>
        </w:rPr>
        <w:t>, Hayabusa,</w:t>
      </w:r>
      <w:r w:rsidR="00387482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 xml:space="preserve">Sigma, </w:t>
      </w:r>
      <w:proofErr w:type="spellStart"/>
      <w:r w:rsidR="00387482" w:rsidRPr="00387482">
        <w:rPr>
          <w:color w:val="000000" w:themeColor="text1"/>
        </w:rPr>
        <w:t>Zeek</w:t>
      </w:r>
      <w:proofErr w:type="spellEnd"/>
      <w:r w:rsidR="00387482" w:rsidRPr="00387482">
        <w:rPr>
          <w:color w:val="000000" w:themeColor="text1"/>
        </w:rPr>
        <w:t xml:space="preserve">, RITA, Legba, Hydra, </w:t>
      </w:r>
      <w:proofErr w:type="spellStart"/>
      <w:r w:rsidR="00387482" w:rsidRPr="00387482">
        <w:rPr>
          <w:color w:val="000000" w:themeColor="text1"/>
        </w:rPr>
        <w:t>Cewl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MSOLSpray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Fireprox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Hashcat</w:t>
      </w:r>
      <w:proofErr w:type="spellEnd"/>
      <w:r w:rsidR="00387482" w:rsidRPr="00387482">
        <w:rPr>
          <w:color w:val="000000" w:themeColor="text1"/>
        </w:rPr>
        <w:t xml:space="preserve">, John, </w:t>
      </w:r>
      <w:proofErr w:type="spellStart"/>
      <w:r w:rsidR="00387482" w:rsidRPr="00387482">
        <w:rPr>
          <w:color w:val="000000" w:themeColor="text1"/>
        </w:rPr>
        <w:t>BeEF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Ffuf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SQLmap</w:t>
      </w:r>
      <w:proofErr w:type="spellEnd"/>
      <w:r w:rsidR="00387482" w:rsidRPr="00387482">
        <w:rPr>
          <w:color w:val="000000" w:themeColor="text1"/>
        </w:rPr>
        <w:t>,</w:t>
      </w:r>
      <w:r w:rsidR="00387482">
        <w:rPr>
          <w:color w:val="000000" w:themeColor="text1"/>
        </w:rPr>
        <w:t xml:space="preserve"> </w:t>
      </w:r>
      <w:proofErr w:type="spellStart"/>
      <w:r w:rsidR="00387482" w:rsidRPr="00387482">
        <w:rPr>
          <w:color w:val="000000" w:themeColor="text1"/>
        </w:rPr>
        <w:t>Linpeas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Winpeas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1387">
        <w:rPr>
          <w:color w:val="000000" w:themeColor="text1"/>
        </w:rPr>
        <w:t>PowerUp</w:t>
      </w:r>
      <w:proofErr w:type="spellEnd"/>
      <w:r w:rsidR="00381387">
        <w:rPr>
          <w:color w:val="000000" w:themeColor="text1"/>
        </w:rPr>
        <w:t xml:space="preserve">, </w:t>
      </w:r>
      <w:proofErr w:type="spellStart"/>
      <w:r w:rsidR="00AA178B">
        <w:rPr>
          <w:color w:val="000000" w:themeColor="text1"/>
        </w:rPr>
        <w:t>AADInternals</w:t>
      </w:r>
      <w:proofErr w:type="spellEnd"/>
      <w:r w:rsidR="00AA178B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Mimikatz</w:t>
      </w:r>
      <w:proofErr w:type="spellEnd"/>
      <w:r w:rsidR="00387482" w:rsidRPr="00387482">
        <w:rPr>
          <w:color w:val="000000" w:themeColor="text1"/>
        </w:rPr>
        <w:t xml:space="preserve">, Responder, </w:t>
      </w:r>
      <w:proofErr w:type="spellStart"/>
      <w:r w:rsidR="00387482" w:rsidRPr="00387482">
        <w:rPr>
          <w:color w:val="000000" w:themeColor="text1"/>
        </w:rPr>
        <w:t>Impacket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NetExec</w:t>
      </w:r>
      <w:proofErr w:type="spellEnd"/>
      <w:r w:rsidR="00387482" w:rsidRPr="00387482">
        <w:rPr>
          <w:color w:val="000000" w:themeColor="text1"/>
        </w:rPr>
        <w:t>, Evil-</w:t>
      </w:r>
      <w:proofErr w:type="spellStart"/>
      <w:r w:rsidR="00387482" w:rsidRPr="00387482">
        <w:rPr>
          <w:color w:val="000000" w:themeColor="text1"/>
        </w:rPr>
        <w:t>WinRM</w:t>
      </w:r>
      <w:proofErr w:type="spellEnd"/>
      <w:r w:rsidR="00387482" w:rsidRPr="00387482">
        <w:rPr>
          <w:color w:val="000000" w:themeColor="text1"/>
        </w:rPr>
        <w:t xml:space="preserve">, </w:t>
      </w:r>
      <w:r w:rsidR="006B7C9E">
        <w:rPr>
          <w:color w:val="000000" w:themeColor="text1"/>
        </w:rPr>
        <w:t xml:space="preserve">Bloodhound, </w:t>
      </w:r>
      <w:r w:rsidR="00387482" w:rsidRPr="00387482">
        <w:rPr>
          <w:color w:val="000000" w:themeColor="text1"/>
        </w:rPr>
        <w:t>Git</w:t>
      </w:r>
    </w:p>
    <w:p w14:paraId="2D898476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58213CD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 xml:space="preserve">Senior </w:t>
      </w:r>
      <w:r w:rsidR="008A0C94">
        <w:rPr>
          <w:rStyle w:val="Emphasis"/>
          <w:color w:val="000000" w:themeColor="text1"/>
          <w:sz w:val="22"/>
        </w:rPr>
        <w:t xml:space="preserve">Full Stack </w:t>
      </w:r>
      <w:r w:rsidRPr="00A50209">
        <w:rPr>
          <w:rStyle w:val="Emphasis"/>
          <w:color w:val="000000" w:themeColor="text1"/>
          <w:sz w:val="22"/>
        </w:rPr>
        <w:t>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2A430CF7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Software Engineer</w:t>
      </w:r>
      <w:r w:rsidR="00CF08AA" w:rsidRPr="00A50209">
        <w:rPr>
          <w:color w:val="000000" w:themeColor="text1"/>
          <w:sz w:val="22"/>
        </w:rPr>
        <w:t xml:space="preserve"> | Mapleton Hill Media | Boulder, Colorado</w:t>
      </w:r>
      <w:r w:rsidR="00CF08AA"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AAA3030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Application Developer</w:t>
      </w:r>
      <w:r w:rsidR="00CF08AA" w:rsidRPr="00A50209">
        <w:rPr>
          <w:color w:val="000000" w:themeColor="text1"/>
          <w:sz w:val="22"/>
        </w:rPr>
        <w:t xml:space="preserve"> | Worldview Solutions Inc. | Richmond, VA</w:t>
      </w:r>
      <w:r w:rsidR="00CF08AA"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28ADD8C4" w14:textId="2B987E76" w:rsidR="00BA6024" w:rsidRPr="00BA6024" w:rsidRDefault="00BA6024" w:rsidP="00BA6024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4786C56B" w14:textId="445C6C26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>Completed over 1</w:t>
      </w:r>
      <w:r w:rsidR="00E16CF3">
        <w:rPr>
          <w:color w:val="000000" w:themeColor="text1"/>
        </w:rPr>
        <w:t>45</w:t>
      </w:r>
      <w:r w:rsidRPr="0098560B">
        <w:rPr>
          <w:color w:val="000000" w:themeColor="text1"/>
        </w:rPr>
        <w:t xml:space="preserve"> hands-on cybersecurity challenges on TryHackMe since October 2024,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</w:t>
      </w:r>
      <w:proofErr w:type="spellStart"/>
      <w:r>
        <w:rPr>
          <w:rStyle w:val="Emphasis"/>
          <w:color w:val="000000" w:themeColor="text1"/>
        </w:rPr>
        <w:t>Ktor</w:t>
      </w:r>
      <w:proofErr w:type="spellEnd"/>
      <w:r>
        <w:rPr>
          <w:rStyle w:val="Emphasis"/>
          <w:color w:val="000000" w:themeColor="text1"/>
        </w:rPr>
        <w:t xml:space="preserve">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 xml:space="preserve">Built a full-stack Flutter frontend and </w:t>
      </w:r>
      <w:proofErr w:type="spellStart"/>
      <w:r w:rsidRPr="0030356D">
        <w:rPr>
          <w:color w:val="000000" w:themeColor="text1"/>
        </w:rPr>
        <w:t>Ktor</w:t>
      </w:r>
      <w:proofErr w:type="spellEnd"/>
      <w:r w:rsidRPr="0030356D">
        <w:rPr>
          <w:color w:val="000000" w:themeColor="text1"/>
        </w:rPr>
        <w:t xml:space="preserve">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 xml:space="preserve">Architected the </w:t>
      </w:r>
      <w:proofErr w:type="spellStart"/>
      <w:r w:rsidRPr="00B304B7">
        <w:rPr>
          <w:color w:val="000000" w:themeColor="text1"/>
        </w:rPr>
        <w:t>Ktor</w:t>
      </w:r>
      <w:proofErr w:type="spellEnd"/>
      <w:r w:rsidRPr="00B304B7">
        <w:rPr>
          <w:color w:val="000000" w:themeColor="text1"/>
        </w:rPr>
        <w:t xml:space="preserve">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proofErr w:type="spellStart"/>
      <w:r>
        <w:rPr>
          <w:rStyle w:val="Emphasis"/>
          <w:color w:val="000000" w:themeColor="text1"/>
        </w:rPr>
        <w:t>Maneki</w:t>
      </w:r>
      <w:proofErr w:type="spellEnd"/>
      <w:r>
        <w:rPr>
          <w:rStyle w:val="Emphasis"/>
          <w:color w:val="000000" w:themeColor="text1"/>
        </w:rPr>
        <w:t xml:space="preserve">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4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5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 xml:space="preserve">a comprehensive Android media player library leveraging the core 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AAE3" w14:textId="77777777" w:rsidR="0089482D" w:rsidRDefault="0089482D" w:rsidP="00EF270B">
      <w:pPr>
        <w:spacing w:line="240" w:lineRule="auto"/>
      </w:pPr>
      <w:r>
        <w:separator/>
      </w:r>
    </w:p>
  </w:endnote>
  <w:endnote w:type="continuationSeparator" w:id="0">
    <w:p w14:paraId="39C4B290" w14:textId="77777777" w:rsidR="0089482D" w:rsidRDefault="0089482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35F7" w14:textId="77777777" w:rsidR="0089482D" w:rsidRDefault="0089482D" w:rsidP="00EF270B">
      <w:pPr>
        <w:spacing w:line="240" w:lineRule="auto"/>
      </w:pPr>
      <w:r>
        <w:separator/>
      </w:r>
    </w:p>
  </w:footnote>
  <w:footnote w:type="continuationSeparator" w:id="0">
    <w:p w14:paraId="00CD533A" w14:textId="77777777" w:rsidR="0089482D" w:rsidRDefault="0089482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E4322"/>
    <w:rsid w:val="000E5AAB"/>
    <w:rsid w:val="000F3FAA"/>
    <w:rsid w:val="001631FB"/>
    <w:rsid w:val="0016758F"/>
    <w:rsid w:val="001945E9"/>
    <w:rsid w:val="001A0B9B"/>
    <w:rsid w:val="001B68F6"/>
    <w:rsid w:val="001C0B10"/>
    <w:rsid w:val="001C2627"/>
    <w:rsid w:val="001E34E6"/>
    <w:rsid w:val="00221715"/>
    <w:rsid w:val="00224CF9"/>
    <w:rsid w:val="00257458"/>
    <w:rsid w:val="00257731"/>
    <w:rsid w:val="002902AD"/>
    <w:rsid w:val="002A34ED"/>
    <w:rsid w:val="002B29E6"/>
    <w:rsid w:val="002D6980"/>
    <w:rsid w:val="0030356D"/>
    <w:rsid w:val="00311408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774C7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111D0"/>
    <w:rsid w:val="00544914"/>
    <w:rsid w:val="005539A6"/>
    <w:rsid w:val="00555756"/>
    <w:rsid w:val="005718FB"/>
    <w:rsid w:val="00581AAE"/>
    <w:rsid w:val="005933EA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B7C9E"/>
    <w:rsid w:val="006C0F34"/>
    <w:rsid w:val="006C613E"/>
    <w:rsid w:val="006D1BEB"/>
    <w:rsid w:val="006E7E6D"/>
    <w:rsid w:val="00706B6E"/>
    <w:rsid w:val="007206DE"/>
    <w:rsid w:val="00741F5E"/>
    <w:rsid w:val="00780E54"/>
    <w:rsid w:val="00795661"/>
    <w:rsid w:val="007961E2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9482D"/>
    <w:rsid w:val="008A0C9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659F6"/>
    <w:rsid w:val="00A759B7"/>
    <w:rsid w:val="00A9483C"/>
    <w:rsid w:val="00AA178B"/>
    <w:rsid w:val="00AE7EB7"/>
    <w:rsid w:val="00AF2A9F"/>
    <w:rsid w:val="00B0165F"/>
    <w:rsid w:val="00B15EFC"/>
    <w:rsid w:val="00B30017"/>
    <w:rsid w:val="00B304B7"/>
    <w:rsid w:val="00B51662"/>
    <w:rsid w:val="00B80FFE"/>
    <w:rsid w:val="00B8250D"/>
    <w:rsid w:val="00B84486"/>
    <w:rsid w:val="00BA6024"/>
    <w:rsid w:val="00BE1752"/>
    <w:rsid w:val="00BF718B"/>
    <w:rsid w:val="00C059B9"/>
    <w:rsid w:val="00C15B9E"/>
    <w:rsid w:val="00C26874"/>
    <w:rsid w:val="00C4642B"/>
    <w:rsid w:val="00C53501"/>
    <w:rsid w:val="00C804F9"/>
    <w:rsid w:val="00C871DB"/>
    <w:rsid w:val="00CF08AA"/>
    <w:rsid w:val="00D30150"/>
    <w:rsid w:val="00D31730"/>
    <w:rsid w:val="00D4196A"/>
    <w:rsid w:val="00D718A8"/>
    <w:rsid w:val="00D920AB"/>
    <w:rsid w:val="00DA211D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simple-vlc-play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sterwok/maneki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3</cp:revision>
  <cp:lastPrinted>2025-06-13T17:10:00Z</cp:lastPrinted>
  <dcterms:created xsi:type="dcterms:W3CDTF">2025-06-13T17:10:00Z</dcterms:created>
  <dcterms:modified xsi:type="dcterms:W3CDTF">2025-06-13T17:11:00Z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