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F703" w14:textId="30AD334B" w:rsidR="00000000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7036A8">
        <w:rPr>
          <w:rFonts w:ascii="Times New Roman" w:hAnsi="Times New Roman" w:cs="Times New Roman"/>
          <w:sz w:val="20"/>
          <w:szCs w:val="20"/>
        </w:rPr>
        <w:t>E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2B04C668" w:rsidR="00FC236F" w:rsidRPr="00FC236F" w:rsidRDefault="007036A8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3722FD9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Autographe von „Dies ist ein Lied“ M 133: Textfassung 4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a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 / „Im Windesweben“ M 134: Textfassung 2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b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 / „An Bachesranft“ M 135: Textfassung 1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c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 / „Im Morgentaun“ M 136: Textfassung 1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d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 / „Kahl reckt der Baum“ M 137: Textfassung 1→2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).</w:t>
      </w:r>
    </w:p>
    <w:p w14:paraId="0EA2607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65A82E8" w14:textId="4C6C790D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14:paraId="595CA61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525BC553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11 Blätter (Bl. 1–11): 1 Bogen (Bl. 1/11) umschließt 1 Blatt (Bl. 2) und 4 Bögen (Bl. 3/4, 5/6, 7/8, 9/10). Archivalisch mit Bleistift paginiert von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[22]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unten links (recto) oder rechts (verso). Bl. 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4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6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8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10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und 11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bis auf die archivalische Paginierung unbeschriftet. Rissspuren am linken (recto) Rand von Bl. 1: von Bogen abgetrennt. Rechteckige Ausschneidungen bei Bl. 8 unten rechts (System 10 bis unten) sowie bei Bl. 10 unten rechts (System 10 bis unten). </w:t>
      </w:r>
    </w:p>
    <w:p w14:paraId="25ADD14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184164C3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Beschreibstoff</w:t>
      </w:r>
      <w:r w:rsidRPr="007036A8">
        <w:rPr>
          <w:rFonts w:ascii="Times New Roman" w:hAnsi="Times New Roman" w:cs="Times New Roman"/>
          <w:sz w:val="20"/>
          <w:szCs w:val="20"/>
        </w:rPr>
        <w:t xml:space="preserve">: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Notenpapier, 22 Systeme, Format: hoch 343 × 265 mm, Firmenzeichen: [JE] |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No. 7 | 22 linig.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1/11, 3/4); </w:t>
      </w:r>
    </w:p>
    <w:p w14:paraId="1FC33E85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Format: hoch 346 × 267 mm, Firmenzeichen: [JE] |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No. 2 | 12 linig.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2, 7/8);</w:t>
      </w:r>
    </w:p>
    <w:p w14:paraId="20423834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Format: hoch 343 × 265 mm, Firmenzeichen: [JE] |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No. 2 | 12 linig.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5/6);</w:t>
      </w:r>
    </w:p>
    <w:p w14:paraId="2772EC19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Notenpapier, 10 Systeme, Format: hoch 344 × 264 mm, Firmenzeichen: [JE] |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No. 1 | 10 linig.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recto unten links (Bl. 9/10).</w:t>
      </w:r>
    </w:p>
    <w:p w14:paraId="7ED8405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92836F8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Schreibstoff: schwarze Tinte; Bleistift, grüner Buntstift, roter Buntstift, türkiser Buntstift, violetter Buntstift, rote Tinte (Bl. 11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</w:p>
    <w:p w14:paraId="26D1B65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564BFC52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5 Lieder op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3 | (Stef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 xml:space="preserve">George)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[roter Buntstift]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| (1908/09)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[Bleistift], rechts daneben mit Bleistift: 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erschienen 1919 (Frühjahr) Eberle | Verlag d. Ver. f. mus. Priv. Auff. (Eber | in U. E[.] aufgeno_#men 1920 (So_#mer)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3 rechts; </w:t>
      </w:r>
    </w:p>
    <w:p w14:paraId="3C1BA6CA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„Lieder“ * | (Der siebente Ring)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3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2 Mitte mit Bleistift; </w:t>
      </w:r>
    </w:p>
    <w:p w14:paraId="0BDA546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Anton von Webern | Aus den „Liedern“ des „VII. Ringes“ | von Stefan George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3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3 rechts; </w:t>
      </w:r>
    </w:p>
    <w:p w14:paraId="51E5802F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4)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5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Bleistift; </w:t>
      </w:r>
    </w:p>
    <w:p w14:paraId="6C7379D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Lieder | (Der VII. Ring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[)]auf Bl. 5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1 Mitte; </w:t>
      </w:r>
    </w:p>
    <w:p w14:paraId="2515329A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Anton v. Webern | Aus den „Liedern“ | des „VII. Ringes“ von Stefan George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5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2 rechts; </w:t>
      </w:r>
    </w:p>
    <w:p w14:paraId="3942F22C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Aus den „Liedern“ des „VII. Ringes“ | von Stefan George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7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1 rechts; </w:t>
      </w:r>
    </w:p>
    <w:p w14:paraId="58514C9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6)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9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links mit Bleistift; </w:t>
      </w:r>
    </w:p>
    <w:p w14:paraId="41F4F994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Aus den „Liedern“ des „VII. Ringes“ | von Stefan George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9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bis System 1 rechts. </w:t>
      </w:r>
    </w:p>
    <w:p w14:paraId="6E1774BC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14E6459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Eintragungen: </w:t>
      </w: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Webern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2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rechts; </w:t>
      </w:r>
    </w:p>
    <w:p w14:paraId="6107632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i/>
          <w:iCs/>
          <w:sz w:val="20"/>
          <w:szCs w:val="20"/>
          <w:lang w:val="de-DE"/>
        </w:rPr>
        <w:t>Webern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auf Bl. 7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links und Bl. 9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oben Mitte mit rotem Buntstift; </w:t>
      </w:r>
    </w:p>
    <w:p w14:paraId="7372BD34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13D17A64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6651039A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Titelseite.</w:t>
      </w:r>
    </w:p>
    <w:p w14:paraId="4D040A67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 von „Dies ist ein Lied“ M 133 Textfassung 4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a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): </w:t>
      </w:r>
    </w:p>
    <w:p w14:paraId="2F0FFAFE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2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1–3: T. 1–3; </w:t>
      </w:r>
    </w:p>
    <w:p w14:paraId="131CB97E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5–7: T. 4–6;</w:t>
      </w:r>
    </w:p>
    <w:p w14:paraId="5004DABC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9–11: T. 7–8;</w:t>
      </w:r>
    </w:p>
    <w:p w14:paraId="65482E78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2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1–3: T. 9–11;</w:t>
      </w:r>
    </w:p>
    <w:p w14:paraId="1D2B9912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5–7: T. 12.</w:t>
      </w:r>
    </w:p>
    <w:p w14:paraId="2C9C1B76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 von „Im Windesweben“ M 134 Textfassung 2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b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):</w:t>
      </w:r>
    </w:p>
    <w:p w14:paraId="7BD64220" w14:textId="4AF6C7C2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7036A8">
        <w:rPr>
          <w:rFonts w:ascii="Times New Roman" w:hAnsi="Times New Roman" w:cs="Times New Roman"/>
          <w:sz w:val="20"/>
          <w:szCs w:val="20"/>
        </w:rPr>
        <w:t>Bl. 3</w:t>
      </w:r>
      <w:r w:rsidRPr="007036A8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7036A8">
        <w:rPr>
          <w:rFonts w:ascii="Times New Roman" w:hAnsi="Times New Roman" w:cs="Times New Roman"/>
          <w:sz w:val="20"/>
          <w:szCs w:val="20"/>
        </w:rPr>
        <w:t xml:space="preserve">: </w:t>
      </w:r>
      <w:r w:rsidRPr="007036A8">
        <w:rPr>
          <w:rFonts w:ascii="Times New Roman" w:hAnsi="Times New Roman" w:cs="Times New Roman"/>
          <w:sz w:val="20"/>
          <w:szCs w:val="20"/>
        </w:rPr>
        <w:tab/>
        <w:t>Titelseite</w:t>
      </w:r>
      <w:r w:rsidR="003A098E">
        <w:rPr>
          <w:rFonts w:ascii="Times New Roman" w:hAnsi="Times New Roman" w:cs="Times New Roman"/>
          <w:sz w:val="20"/>
          <w:szCs w:val="20"/>
        </w:rPr>
        <w:t>;</w:t>
      </w:r>
    </w:p>
    <w:p w14:paraId="65B3B1AB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3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4–7: T. 1–2;</w:t>
      </w:r>
    </w:p>
    <w:p w14:paraId="39B3EAA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10–13: T. 3–4;</w:t>
      </w:r>
    </w:p>
    <w:p w14:paraId="463CDF7B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16–19: T. 5–6; </w:t>
      </w:r>
    </w:p>
    <w:p w14:paraId="285645FB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Bl. 4r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3–6: T. 7–8;</w:t>
      </w:r>
    </w:p>
    <w:p w14:paraId="10C76EE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9–12: T. 9–10.</w:t>
      </w:r>
    </w:p>
    <w:p w14:paraId="4DF72B2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 von „An Bachesranft“ M 135 Textfassung 1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c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): </w:t>
      </w:r>
    </w:p>
    <w:p w14:paraId="1E403637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5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4–7: T. 1–2;</w:t>
      </w:r>
    </w:p>
    <w:p w14:paraId="206C9FCB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9–12: T. 3–4;</w:t>
      </w:r>
    </w:p>
    <w:p w14:paraId="023AF0F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5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2–5: T. 5–7;</w:t>
      </w:r>
    </w:p>
    <w:p w14:paraId="2A3BBCE7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8–11: T. 8–10;</w:t>
      </w:r>
    </w:p>
    <w:p w14:paraId="50CABD17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6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3–6: T. 11–13;</w:t>
      </w:r>
    </w:p>
    <w:p w14:paraId="0CC4FDAA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8–11: T. 14–15.</w:t>
      </w:r>
    </w:p>
    <w:p w14:paraId="7C442238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 von „Im Morgentaun“ M 136 Textfassung 1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d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):</w:t>
      </w:r>
    </w:p>
    <w:p w14:paraId="5CE1B8C6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7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3–5: T. 1;</w:t>
      </w:r>
    </w:p>
    <w:p w14:paraId="5A7A7CA3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7–9: T. 2;</w:t>
      </w:r>
    </w:p>
    <w:p w14:paraId="280C6AF5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7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1–3: T. 3–4;</w:t>
      </w:r>
    </w:p>
    <w:p w14:paraId="7F70088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5–7: T. 5–6;</w:t>
      </w:r>
    </w:p>
    <w:p w14:paraId="08030BFE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9–11: T. 7–8;</w:t>
      </w:r>
    </w:p>
    <w:p w14:paraId="77EFBB8E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8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1–3: T. 9–10.</w:t>
      </w:r>
    </w:p>
    <w:p w14:paraId="42FB1DD6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Autograph von „Kahl reckt der Baum“ M 137 Textfassung 1→2 (</w:t>
      </w:r>
      <w:r w:rsidRPr="007036A8">
        <w:rPr>
          <w:rFonts w:ascii="Times New Roman" w:hAnsi="Times New Roman" w:cs="Times New Roman"/>
          <w:b/>
          <w:sz w:val="20"/>
          <w:szCs w:val="20"/>
          <w:lang w:val="de-DE"/>
        </w:rPr>
        <w:t>E</w:t>
      </w:r>
      <w:r w:rsidRPr="007036A8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e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):</w:t>
      </w:r>
    </w:p>
    <w:p w14:paraId="36B48045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9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2–4: T. 1–3;</w:t>
      </w:r>
    </w:p>
    <w:p w14:paraId="45A9B5A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6–8: T. 4–5;</w:t>
      </w:r>
    </w:p>
    <w:p w14:paraId="1AA99DCF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9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1–3: T. 6–7;</w:t>
      </w:r>
    </w:p>
    <w:p w14:paraId="7817CA24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5–7: T. 8–10;</w:t>
      </w:r>
    </w:p>
    <w:p w14:paraId="43B2ACE8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8–10: T. 11–12;</w:t>
      </w:r>
    </w:p>
    <w:p w14:paraId="38A0146D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Bl. 10</w:t>
      </w:r>
      <w:r w:rsidRPr="007036A8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1–3: T. 13–15;</w:t>
      </w:r>
    </w:p>
    <w:p w14:paraId="703C72C2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ab/>
        <w:t>System 5–7: T. 16.</w:t>
      </w:r>
    </w:p>
    <w:p w14:paraId="5A0B8286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7036A8">
        <w:rPr>
          <w:rFonts w:ascii="Times New Roman" w:hAnsi="Times New Roman" w:cs="Times New Roman"/>
          <w:sz w:val="20"/>
          <w:szCs w:val="20"/>
          <w:lang w:val="de-DE"/>
        </w:rPr>
        <w:t>[</w:t>
      </w:r>
      <w:r w:rsidRPr="007036A8">
        <w:rPr>
          <w:rFonts w:ascii="Times New Roman" w:hAnsi="Times New Roman" w:cs="Times New Roman"/>
          <w:i/>
          <w:sz w:val="20"/>
          <w:szCs w:val="20"/>
          <w:lang w:val="de-DE"/>
        </w:rPr>
        <w:t>Sieben Lieder nach Gedichten von Stefan George op. 2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 xml:space="preserve"> (siehe Einleitung)]: </w:t>
      </w:r>
    </w:p>
    <w:p w14:paraId="069B26E0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7036A8">
        <w:rPr>
          <w:rFonts w:ascii="Times New Roman" w:hAnsi="Times New Roman" w:cs="Times New Roman"/>
          <w:sz w:val="20"/>
          <w:szCs w:val="20"/>
        </w:rPr>
        <w:lastRenderedPageBreak/>
        <w:t>Bl. 11</w:t>
      </w:r>
      <w:r w:rsidRPr="007036A8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7036A8">
        <w:rPr>
          <w:rFonts w:ascii="Times New Roman" w:hAnsi="Times New Roman" w:cs="Times New Roman"/>
          <w:sz w:val="20"/>
          <w:szCs w:val="20"/>
        </w:rPr>
        <w:t xml:space="preserve">: </w:t>
      </w:r>
      <w:r w:rsidRPr="007036A8">
        <w:rPr>
          <w:rFonts w:ascii="Times New Roman" w:hAnsi="Times New Roman" w:cs="Times New Roman"/>
          <w:sz w:val="20"/>
          <w:szCs w:val="20"/>
        </w:rPr>
        <w:tab/>
        <w:t>Titelseite.</w:t>
      </w:r>
    </w:p>
    <w:p w14:paraId="4B20C845" w14:textId="77777777" w:rsidR="00CB4BE7" w:rsidRPr="00BE24F0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3AFD083" w14:textId="77777777" w:rsidR="00CB4BE7" w:rsidRPr="00FC236F" w:rsidRDefault="00CB4BE7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sectPr w:rsidR="00CB4BE7" w:rsidRPr="00FC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E1"/>
    <w:rsid w:val="0003361A"/>
    <w:rsid w:val="001316E5"/>
    <w:rsid w:val="001516C6"/>
    <w:rsid w:val="001A0561"/>
    <w:rsid w:val="002573AE"/>
    <w:rsid w:val="003A098E"/>
    <w:rsid w:val="00402468"/>
    <w:rsid w:val="005021E8"/>
    <w:rsid w:val="00527EE4"/>
    <w:rsid w:val="005F13B4"/>
    <w:rsid w:val="00613303"/>
    <w:rsid w:val="00634FC3"/>
    <w:rsid w:val="006801B0"/>
    <w:rsid w:val="006A5158"/>
    <w:rsid w:val="006F2D90"/>
    <w:rsid w:val="00703074"/>
    <w:rsid w:val="007036A8"/>
    <w:rsid w:val="00751B61"/>
    <w:rsid w:val="00755312"/>
    <w:rsid w:val="00773193"/>
    <w:rsid w:val="007B36E1"/>
    <w:rsid w:val="0086348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E24F0"/>
    <w:rsid w:val="00CB4BE7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2024-05-03T14:06:00Z</dcterms:created>
  <dcterms:modified xsi:type="dcterms:W3CDTF">2024-05-03T14:14:00Z</dcterms:modified>
</cp:coreProperties>
</file>