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3844DF">
        <w:rPr>
          <w:rFonts w:ascii="Times New Roman" w:hAnsi="Times New Roman" w:cs="Times New Roman"/>
          <w:sz w:val="20"/>
          <w:szCs w:val="20"/>
        </w:rPr>
        <w:t>I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3844DF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3844DF">
        <w:rPr>
          <w:rFonts w:ascii="Times New Roman" w:hAnsi="Times New Roman" w:cs="Times New Roman"/>
          <w:sz w:val="20"/>
          <w:szCs w:val="20"/>
        </w:rPr>
        <w:t xml:space="preserve">Autograph von „Im </w:t>
      </w:r>
      <w:proofErr w:type="spellStart"/>
      <w:r w:rsidRPr="003844DF">
        <w:rPr>
          <w:rFonts w:ascii="Times New Roman" w:hAnsi="Times New Roman" w:cs="Times New Roman"/>
          <w:sz w:val="20"/>
          <w:szCs w:val="20"/>
        </w:rPr>
        <w:t>Morgentaun</w:t>
      </w:r>
      <w:proofErr w:type="spellEnd"/>
      <w:r w:rsidRPr="003844DF">
        <w:rPr>
          <w:rFonts w:ascii="Times New Roman" w:hAnsi="Times New Roman" w:cs="Times New Roman"/>
          <w:sz w:val="20"/>
          <w:szCs w:val="20"/>
        </w:rPr>
        <w:t>“ M 136: Textfassung 2.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844DF">
        <w:rPr>
          <w:rFonts w:ascii="Times New Roman" w:hAnsi="Times New Roman" w:cs="Times New Roman"/>
          <w:sz w:val="20"/>
          <w:szCs w:val="20"/>
        </w:rPr>
        <w:t>US-</w:t>
      </w:r>
      <w:proofErr w:type="spellStart"/>
      <w:r w:rsidRPr="003844DF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3844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44DF">
        <w:rPr>
          <w:rFonts w:ascii="Times New Roman" w:hAnsi="Times New Roman" w:cs="Times New Roman"/>
          <w:sz w:val="20"/>
          <w:szCs w:val="20"/>
        </w:rPr>
        <w:t>Moldenhauer</w:t>
      </w:r>
      <w:proofErr w:type="spellEnd"/>
      <w:r w:rsidRPr="003844DF">
        <w:rPr>
          <w:rFonts w:ascii="Times New Roman" w:hAnsi="Times New Roman" w:cs="Times New Roman"/>
          <w:sz w:val="20"/>
          <w:szCs w:val="20"/>
        </w:rPr>
        <w:t xml:space="preserve"> Archives, Box-Folder 58/9[c].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>1 Bogen (</w:t>
      </w: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. 1/2). </w:t>
      </w: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>. 2v bis auf eine archivalische Eintragung oben links mit Bleistift (</w:t>
      </w:r>
      <w:proofErr w:type="spellStart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3 # 4 | p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>. Abrisse an den Außenecken unten.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Format: hoch 347 × 270 mm, kein Firmenzeichen. 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Tinte; Bleistift, grüner und roter Buntstift, rote Tinte.  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VI. 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[Mitte] 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Stefan George VII. Ring 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>[rechts]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| Anton von Webern </w:t>
      </w:r>
      <w:proofErr w:type="spellStart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2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>[→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3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>]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proofErr w:type="spellStart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3844DF">
        <w:rPr>
          <w:rFonts w:ascii="Times New Roman" w:hAnsi="Times New Roman" w:cs="Times New Roman"/>
          <w:i/>
          <w:sz w:val="20"/>
          <w:szCs w:val="20"/>
          <w:u w:val="double"/>
          <w:vertAlign w:val="superscript"/>
          <w:lang w:val="de-DE"/>
        </w:rPr>
        <w:t>o</w:t>
      </w:r>
      <w:proofErr w:type="spellEnd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6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3844D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System 1–2 mit roter Tinte, Überschreibung von 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zu </w:t>
      </w:r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3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mit Bleistift, </w:t>
      </w:r>
      <w:proofErr w:type="spellStart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3844DF">
        <w:rPr>
          <w:rFonts w:ascii="Times New Roman" w:hAnsi="Times New Roman" w:cs="Times New Roman"/>
          <w:i/>
          <w:sz w:val="20"/>
          <w:szCs w:val="20"/>
          <w:u w:val="double"/>
          <w:vertAlign w:val="superscript"/>
          <w:lang w:val="de-DE"/>
        </w:rPr>
        <w:t>o</w:t>
      </w:r>
      <w:proofErr w:type="spellEnd"/>
      <w:r w:rsidRPr="003844DF">
        <w:rPr>
          <w:rFonts w:ascii="Times New Roman" w:hAnsi="Times New Roman" w:cs="Times New Roman"/>
          <w:i/>
          <w:sz w:val="20"/>
          <w:szCs w:val="20"/>
          <w:lang w:val="de-DE"/>
        </w:rPr>
        <w:t xml:space="preserve"> 6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ergänzt mit schwarzer Tinte. 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 w:rsidRPr="003844DF">
        <w:rPr>
          <w:rFonts w:ascii="Times New Roman" w:hAnsi="Times New Roman" w:cs="Times New Roman"/>
          <w:sz w:val="20"/>
          <w:szCs w:val="20"/>
        </w:rPr>
        <w:t xml:space="preserve">Autograph von „Im </w:t>
      </w:r>
      <w:proofErr w:type="spellStart"/>
      <w:r w:rsidRPr="003844DF">
        <w:rPr>
          <w:rFonts w:ascii="Times New Roman" w:hAnsi="Times New Roman" w:cs="Times New Roman"/>
          <w:sz w:val="20"/>
          <w:szCs w:val="20"/>
        </w:rPr>
        <w:t>Morgentaun</w:t>
      </w:r>
      <w:proofErr w:type="spellEnd"/>
      <w:r w:rsidRPr="003844DF">
        <w:rPr>
          <w:rFonts w:ascii="Times New Roman" w:hAnsi="Times New Roman" w:cs="Times New Roman"/>
          <w:sz w:val="20"/>
          <w:szCs w:val="20"/>
        </w:rPr>
        <w:t>“ M 136: Textfassung 2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3844D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ab/>
        <w:t>System 3–6: T. 1;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ab/>
        <w:t>System 8–11: T. 2–3;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3844D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ab/>
        <w:t>System 1–4: T. 4–5;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ab/>
        <w:t>System 7–10: T. 6–7;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3844D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844D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3844D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3844DF">
        <w:rPr>
          <w:rFonts w:ascii="Times New Roman" w:hAnsi="Times New Roman" w:cs="Times New Roman"/>
          <w:sz w:val="20"/>
          <w:szCs w:val="20"/>
          <w:lang w:val="de-DE"/>
        </w:rPr>
        <w:tab/>
        <w:t>System 1–4: T. 8–9;</w:t>
      </w:r>
    </w:p>
    <w:p w:rsidR="003844DF" w:rsidRPr="003844DF" w:rsidRDefault="003844DF" w:rsidP="003844DF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3844DF">
        <w:rPr>
          <w:rFonts w:ascii="Times New Roman" w:hAnsi="Times New Roman" w:cs="Times New Roman"/>
          <w:sz w:val="20"/>
          <w:szCs w:val="20"/>
          <w:lang w:val="de-DE"/>
        </w:rPr>
        <w:tab/>
        <w:t>System 6–9: T. 10.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516C6"/>
    <w:rsid w:val="001A0561"/>
    <w:rsid w:val="002573AE"/>
    <w:rsid w:val="003844DF"/>
    <w:rsid w:val="00527EE4"/>
    <w:rsid w:val="005F13B4"/>
    <w:rsid w:val="00613303"/>
    <w:rsid w:val="00634FC3"/>
    <w:rsid w:val="006801B0"/>
    <w:rsid w:val="006A5158"/>
    <w:rsid w:val="006F2D90"/>
    <w:rsid w:val="00703074"/>
    <w:rsid w:val="00751B61"/>
    <w:rsid w:val="00755312"/>
    <w:rsid w:val="00773193"/>
    <w:rsid w:val="007B36E1"/>
    <w:rsid w:val="00895D71"/>
    <w:rsid w:val="008A4A4E"/>
    <w:rsid w:val="008C22A3"/>
    <w:rsid w:val="0090300A"/>
    <w:rsid w:val="00987B73"/>
    <w:rsid w:val="00A528DC"/>
    <w:rsid w:val="00AB2324"/>
    <w:rsid w:val="00AF0D9B"/>
    <w:rsid w:val="00AF4A7E"/>
    <w:rsid w:val="00AF716B"/>
    <w:rsid w:val="00B30B45"/>
    <w:rsid w:val="00B7417C"/>
    <w:rsid w:val="00BE24F0"/>
    <w:rsid w:val="00EB3553"/>
    <w:rsid w:val="00EB6945"/>
    <w:rsid w:val="00F413C1"/>
    <w:rsid w:val="00F520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B3D0A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2024-04-25T09:22:00Z</dcterms:created>
  <dcterms:modified xsi:type="dcterms:W3CDTF">2024-04-25T09:23:00Z</dcterms:modified>
</cp:coreProperties>
</file>