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060A5" w14:textId="4DC07C9C" w:rsidR="002E4258" w:rsidRDefault="00F74D6D" w:rsidP="002E4258">
      <w:pPr>
        <w:spacing w:line="360" w:lineRule="auto"/>
      </w:pPr>
      <w:r>
        <w:rPr>
          <w:b/>
        </w:rPr>
        <w:t>M 13</w:t>
      </w:r>
      <w:r w:rsidR="003E71EF">
        <w:rPr>
          <w:b/>
        </w:rPr>
        <w:t>7</w:t>
      </w:r>
      <w:r>
        <w:rPr>
          <w:b/>
        </w:rPr>
        <w:t xml:space="preserve"> TF</w:t>
      </w:r>
      <w:r w:rsidR="00581E35">
        <w:rPr>
          <w:b/>
        </w:rPr>
        <w:t>2</w:t>
      </w:r>
    </w:p>
    <w:p w14:paraId="0BB88ED5" w14:textId="1E265294" w:rsidR="002E4258" w:rsidRPr="002141C3" w:rsidRDefault="002E4258" w:rsidP="002E4258">
      <w:pPr>
        <w:spacing w:line="360" w:lineRule="auto"/>
        <w:rPr>
          <w:lang w:val="de-CH"/>
        </w:rPr>
      </w:pPr>
    </w:p>
    <w:p w14:paraId="6C7942D6" w14:textId="77777777" w:rsidR="00581E35" w:rsidRDefault="00581E35" w:rsidP="00581E35">
      <w:pPr>
        <w:spacing w:line="360" w:lineRule="auto"/>
      </w:pPr>
    </w:p>
    <w:p w14:paraId="0306079A" w14:textId="77777777" w:rsidR="00581E35" w:rsidRDefault="00581E35" w:rsidP="00581E35">
      <w:pPr>
        <w:spacing w:line="360" w:lineRule="auto"/>
      </w:pPr>
      <w:r>
        <w:t xml:space="preserve">Für die Edition von „Kahl reckt der Baum“ M 137 Textfassung 2 sind </w:t>
      </w:r>
      <w:proofErr w:type="spellStart"/>
      <w:r w:rsidRPr="00972810">
        <w:rPr>
          <w:b/>
        </w:rPr>
        <w:t>E</w:t>
      </w:r>
      <w:r w:rsidRPr="00972810">
        <w:rPr>
          <w:b/>
          <w:vertAlign w:val="superscript"/>
        </w:rPr>
        <w:t>e</w:t>
      </w:r>
      <w:proofErr w:type="spellEnd"/>
      <w:r>
        <w:t xml:space="preserve"> und </w:t>
      </w:r>
      <w:proofErr w:type="spellStart"/>
      <w:r w:rsidRPr="009416FA">
        <w:rPr>
          <w:b/>
        </w:rPr>
        <w:t>G</w:t>
      </w:r>
      <w:r w:rsidRPr="009416FA">
        <w:rPr>
          <w:b/>
          <w:vertAlign w:val="superscript"/>
        </w:rPr>
        <w:t>c</w:t>
      </w:r>
      <w:proofErr w:type="spellEnd"/>
      <w:r>
        <w:t xml:space="preserve"> relevante Quellen. </w:t>
      </w:r>
    </w:p>
    <w:p w14:paraId="195E5C2A" w14:textId="77777777" w:rsidR="00581E35" w:rsidRPr="001B170C" w:rsidRDefault="00581E35" w:rsidP="00581E35">
      <w:pPr>
        <w:spacing w:line="360" w:lineRule="auto"/>
      </w:pPr>
      <w:r w:rsidRPr="00A17A33">
        <w:t xml:space="preserve">Die in </w:t>
      </w:r>
      <w:proofErr w:type="spellStart"/>
      <w:r w:rsidRPr="00095611">
        <w:rPr>
          <w:b/>
        </w:rPr>
        <w:t>E</w:t>
      </w:r>
      <w:r>
        <w:rPr>
          <w:b/>
          <w:vertAlign w:val="superscript"/>
        </w:rPr>
        <w:t>e</w:t>
      </w:r>
      <w:proofErr w:type="spellEnd"/>
      <w:r w:rsidRPr="00A17A33">
        <w:t xml:space="preserve"> unterscheidbaren Korrekturschichten wurden mit Tinte</w:t>
      </w:r>
      <w:r>
        <w:t xml:space="preserve"> </w:t>
      </w:r>
      <w:r w:rsidRPr="00D4786F">
        <w:rPr>
          <w:highlight w:val="cyan"/>
        </w:rPr>
        <w:t>ggf. auf Rasur</w:t>
      </w:r>
      <w:r w:rsidRPr="00A17A33">
        <w:t xml:space="preserve">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1</w:t>
      </w:r>
      <w:r w:rsidRPr="00A17A33">
        <w:t>)</w:t>
      </w:r>
      <w:r>
        <w:t>,</w:t>
      </w:r>
      <w:r w:rsidRPr="00A17A33">
        <w:t xml:space="preserve"> mit </w:t>
      </w:r>
      <w:r>
        <w:t xml:space="preserve">Bleistift oder </w:t>
      </w:r>
      <w:r w:rsidRPr="00A17A33">
        <w:t>B</w:t>
      </w:r>
      <w:r>
        <w:t>unt</w:t>
      </w:r>
      <w:r w:rsidRPr="00A17A33">
        <w:t>stift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2</w:t>
      </w:r>
      <w:r w:rsidRPr="00A17A33">
        <w:t xml:space="preserve">) </w:t>
      </w:r>
      <w:r>
        <w:t>und mit Tinte (</w:t>
      </w:r>
      <w:r w:rsidRPr="001B170C">
        <w:rPr>
          <w:highlight w:val="green"/>
        </w:rPr>
        <w:t>Korrekturen 3</w:t>
      </w:r>
      <w:r>
        <w:t xml:space="preserve">) </w:t>
      </w:r>
      <w:r w:rsidRPr="00A17A33">
        <w:t xml:space="preserve">vorgenommen. </w:t>
      </w:r>
      <w:r>
        <w:t xml:space="preserve">Der Zustand vor Korrekturen 1 ist nicht immer eindeutig zu entziffern. </w:t>
      </w:r>
      <w:r w:rsidRPr="00F629C0">
        <w:t xml:space="preserve">Der Zustand nach </w:t>
      </w:r>
      <w:r w:rsidRPr="001B170C">
        <w:t xml:space="preserve">Korrekturen 1 etabliert Textfassung 2. Korrekturen 2 sind vermutlich </w:t>
      </w:r>
      <w:proofErr w:type="spellStart"/>
      <w:r w:rsidRPr="001B170C">
        <w:t>aufführunsspezifisch</w:t>
      </w:r>
      <w:proofErr w:type="spellEnd"/>
      <w:r w:rsidRPr="001B170C">
        <w:t xml:space="preserve"> motiviert</w:t>
      </w:r>
      <w:r>
        <w:t xml:space="preserve">. </w:t>
      </w:r>
      <w:r w:rsidRPr="001B170C">
        <w:t xml:space="preserve">Korrekturen 3 betreffen </w:t>
      </w:r>
      <w:r w:rsidRPr="001B170C">
        <w:rPr>
          <w:highlight w:val="green"/>
        </w:rPr>
        <w:t>Textfassung 3</w:t>
      </w:r>
      <w:r w:rsidRPr="001B170C">
        <w:t>.</w:t>
      </w:r>
      <w:r>
        <w:t xml:space="preserve"> </w:t>
      </w:r>
      <w:r w:rsidRPr="001B170C">
        <w:t xml:space="preserve">Der Zustand von </w:t>
      </w:r>
      <w:proofErr w:type="spellStart"/>
      <w:r w:rsidRPr="001B170C">
        <w:rPr>
          <w:b/>
        </w:rPr>
        <w:t>G</w:t>
      </w:r>
      <w:r w:rsidRPr="001B170C">
        <w:rPr>
          <w:b/>
          <w:vertAlign w:val="superscript"/>
        </w:rPr>
        <w:t>c</w:t>
      </w:r>
      <w:proofErr w:type="spellEnd"/>
      <w:r w:rsidRPr="001B170C">
        <w:t xml:space="preserve"> ante </w:t>
      </w:r>
      <w:proofErr w:type="spellStart"/>
      <w:r w:rsidRPr="001B170C">
        <w:t>correcturam</w:t>
      </w:r>
      <w:proofErr w:type="spellEnd"/>
      <w:r w:rsidRPr="001B170C">
        <w:t xml:space="preserve"> ist nicht immer eindeutig zu entziffern</w:t>
      </w:r>
      <w:r>
        <w:t xml:space="preserve">, entspricht aber vermutlich Textfassung 2. Die </w:t>
      </w:r>
      <w:r w:rsidRPr="002A6892">
        <w:rPr>
          <w:highlight w:val="green"/>
        </w:rPr>
        <w:t xml:space="preserve">Korrekturen in </w:t>
      </w:r>
      <w:proofErr w:type="spellStart"/>
      <w:r w:rsidRPr="002A6892">
        <w:rPr>
          <w:b/>
          <w:bCs/>
          <w:highlight w:val="green"/>
        </w:rPr>
        <w:t>G</w:t>
      </w:r>
      <w:r w:rsidRPr="009416FA">
        <w:rPr>
          <w:b/>
          <w:bCs/>
          <w:highlight w:val="green"/>
          <w:vertAlign w:val="superscript"/>
        </w:rPr>
        <w:t>c</w:t>
      </w:r>
      <w:proofErr w:type="spellEnd"/>
      <w:r w:rsidRPr="00594672">
        <w:t xml:space="preserve"> betreffen Textfassung 3.</w:t>
      </w:r>
    </w:p>
    <w:p w14:paraId="54027A18" w14:textId="77777777" w:rsidR="00581E35" w:rsidRPr="002A6892" w:rsidRDefault="00581E35" w:rsidP="00581E35">
      <w:pPr>
        <w:spacing w:line="360" w:lineRule="auto"/>
      </w:pPr>
      <w:r w:rsidRPr="002A6892">
        <w:t xml:space="preserve">Hauptquelle für die Textedition von „Kahl reckt der Baum“ M 137 Textfassung 2 ist </w:t>
      </w:r>
      <w:proofErr w:type="spellStart"/>
      <w:r w:rsidRPr="002A6892">
        <w:rPr>
          <w:b/>
        </w:rPr>
        <w:t>E</w:t>
      </w:r>
      <w:r w:rsidRPr="00972810">
        <w:rPr>
          <w:b/>
          <w:vertAlign w:val="superscript"/>
        </w:rPr>
        <w:t>e</w:t>
      </w:r>
      <w:proofErr w:type="spellEnd"/>
      <w:r w:rsidRPr="002A6892">
        <w:t xml:space="preserve"> nach </w:t>
      </w:r>
      <w:r>
        <w:t xml:space="preserve">Korrekturen </w:t>
      </w:r>
      <w:r w:rsidRPr="002A6892">
        <w:t xml:space="preserve">1. Referenzquelle ist </w:t>
      </w:r>
      <w:proofErr w:type="spellStart"/>
      <w:r w:rsidRPr="002A6892">
        <w:rPr>
          <w:b/>
        </w:rPr>
        <w:t>G</w:t>
      </w:r>
      <w:r w:rsidRPr="009416FA">
        <w:rPr>
          <w:b/>
          <w:vertAlign w:val="superscript"/>
        </w:rPr>
        <w:t>c</w:t>
      </w:r>
      <w:proofErr w:type="spellEnd"/>
      <w:r w:rsidRPr="002A6892">
        <w:t xml:space="preserve"> ante </w:t>
      </w:r>
      <w:proofErr w:type="spellStart"/>
      <w:r w:rsidRPr="002A6892">
        <w:t>correcturam</w:t>
      </w:r>
      <w:proofErr w:type="spellEnd"/>
      <w:r w:rsidRPr="002A6892">
        <w:t xml:space="preserve">, soweit entzifferbar. </w:t>
      </w:r>
    </w:p>
    <w:p w14:paraId="7E12DC75" w14:textId="77777777" w:rsidR="00581E35" w:rsidRDefault="00581E35" w:rsidP="00581E35">
      <w:pPr>
        <w:spacing w:line="360" w:lineRule="auto"/>
      </w:pPr>
    </w:p>
    <w:p w14:paraId="34A06A5E" w14:textId="77777777" w:rsidR="00581E35" w:rsidRDefault="00581E35" w:rsidP="00581E35">
      <w:pPr>
        <w:spacing w:line="360" w:lineRule="auto"/>
        <w:outlineLvl w:val="0"/>
      </w:pPr>
      <w:r>
        <w:t>4. Textkritische Anmerkungen</w:t>
      </w:r>
    </w:p>
    <w:p w14:paraId="091D675A" w14:textId="77777777" w:rsidR="00581E35" w:rsidRDefault="00581E35" w:rsidP="00581E35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1125"/>
        <w:gridCol w:w="1257"/>
        <w:gridCol w:w="5726"/>
      </w:tblGrid>
      <w:tr w:rsidR="00581E35" w14:paraId="7B912B83" w14:textId="77777777" w:rsidTr="00FB2FF3">
        <w:trPr>
          <w:cantSplit/>
        </w:trPr>
        <w:tc>
          <w:tcPr>
            <w:tcW w:w="948" w:type="dxa"/>
            <w:shd w:val="clear" w:color="auto" w:fill="auto"/>
          </w:tcPr>
          <w:p w14:paraId="48129AF2" w14:textId="77777777" w:rsidR="00581E35" w:rsidRPr="00E34E6C" w:rsidRDefault="00581E35" w:rsidP="00FB2FF3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25" w:type="dxa"/>
            <w:shd w:val="clear" w:color="auto" w:fill="auto"/>
          </w:tcPr>
          <w:p w14:paraId="0CCF190C" w14:textId="77777777" w:rsidR="00581E35" w:rsidRPr="00E34E6C" w:rsidRDefault="00581E35" w:rsidP="00FB2FF3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57" w:type="dxa"/>
            <w:shd w:val="clear" w:color="auto" w:fill="auto"/>
          </w:tcPr>
          <w:p w14:paraId="0000A0C1" w14:textId="77777777" w:rsidR="00581E35" w:rsidRPr="00E34E6C" w:rsidRDefault="00581E35" w:rsidP="00FB2FF3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726" w:type="dxa"/>
            <w:shd w:val="clear" w:color="auto" w:fill="auto"/>
          </w:tcPr>
          <w:p w14:paraId="3323B2DA" w14:textId="77777777" w:rsidR="00581E35" w:rsidRPr="00E34E6C" w:rsidRDefault="00581E35" w:rsidP="00FB2FF3">
            <w:pPr>
              <w:spacing w:line="360" w:lineRule="auto"/>
            </w:pPr>
            <w:r w:rsidRPr="00E34E6C">
              <w:t>Anmerkung</w:t>
            </w:r>
          </w:p>
        </w:tc>
      </w:tr>
      <w:tr w:rsidR="00581E35" w14:paraId="1E8DEFD6" w14:textId="77777777" w:rsidTr="00FB2FF3">
        <w:trPr>
          <w:cantSplit/>
        </w:trPr>
        <w:tc>
          <w:tcPr>
            <w:tcW w:w="948" w:type="dxa"/>
            <w:shd w:val="clear" w:color="auto" w:fill="auto"/>
          </w:tcPr>
          <w:p w14:paraId="0B3F31CF" w14:textId="77777777" w:rsidR="00581E35" w:rsidRPr="00E34E6C" w:rsidRDefault="00581E35" w:rsidP="00FB2FF3">
            <w:pPr>
              <w:spacing w:line="360" w:lineRule="auto"/>
            </w:pPr>
            <w:r>
              <w:t>2</w:t>
            </w:r>
          </w:p>
        </w:tc>
        <w:tc>
          <w:tcPr>
            <w:tcW w:w="1125" w:type="dxa"/>
            <w:shd w:val="clear" w:color="auto" w:fill="auto"/>
          </w:tcPr>
          <w:p w14:paraId="1266975C" w14:textId="77777777" w:rsidR="00581E35" w:rsidRPr="00E34E6C" w:rsidRDefault="00581E35" w:rsidP="00FB2FF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57" w:type="dxa"/>
            <w:shd w:val="clear" w:color="auto" w:fill="auto"/>
          </w:tcPr>
          <w:p w14:paraId="04C97101" w14:textId="77777777" w:rsidR="00581E35" w:rsidRPr="00E34E6C" w:rsidRDefault="00581E35" w:rsidP="00FB2FF3">
            <w:pPr>
              <w:spacing w:line="360" w:lineRule="auto"/>
            </w:pPr>
            <w:r>
              <w:t>2. Note</w:t>
            </w:r>
          </w:p>
        </w:tc>
        <w:tc>
          <w:tcPr>
            <w:tcW w:w="5726" w:type="dxa"/>
            <w:shd w:val="clear" w:color="auto" w:fill="auto"/>
          </w:tcPr>
          <w:p w14:paraId="3F00D8E7" w14:textId="77777777" w:rsidR="00581E35" w:rsidRPr="00E34E6C" w:rsidRDefault="00581E35" w:rsidP="00FB2FF3">
            <w:pPr>
              <w:spacing w:line="360" w:lineRule="auto"/>
            </w:pPr>
            <w:r>
              <w:t>Unterstimmenschicht Achtelnote c</w:t>
            </w:r>
            <w:r w:rsidRPr="008D53C0">
              <w:rPr>
                <w:vertAlign w:val="superscript"/>
              </w:rPr>
              <w:t>1</w:t>
            </w:r>
            <w:r>
              <w:t>, Oberstimmenschicht punktierte Viertelnote c</w:t>
            </w:r>
            <w:r w:rsidRPr="008D53C0">
              <w:rPr>
                <w:vertAlign w:val="superscript"/>
              </w:rPr>
              <w:t>1</w:t>
            </w:r>
            <w:r>
              <w:t>/es</w:t>
            </w:r>
            <w:r w:rsidRPr="008D53C0">
              <w:rPr>
                <w:vertAlign w:val="superscript"/>
              </w:rPr>
              <w:t>1</w:t>
            </w:r>
            <w:r>
              <w:t xml:space="preserve"> mit einem Notenkopf für c</w:t>
            </w:r>
            <w:r w:rsidRPr="008D53C0">
              <w:rPr>
                <w:vertAlign w:val="superscript"/>
              </w:rPr>
              <w:t>1</w:t>
            </w:r>
            <w:r>
              <w:t xml:space="preserve"> geändert zu zwei Notenköpfen.</w:t>
            </w:r>
          </w:p>
        </w:tc>
      </w:tr>
      <w:tr w:rsidR="00581E35" w14:paraId="6317A683" w14:textId="77777777" w:rsidTr="00FB2FF3">
        <w:trPr>
          <w:cantSplit/>
        </w:trPr>
        <w:tc>
          <w:tcPr>
            <w:tcW w:w="948" w:type="dxa"/>
            <w:shd w:val="clear" w:color="auto" w:fill="auto"/>
          </w:tcPr>
          <w:p w14:paraId="46369705" w14:textId="77777777" w:rsidR="00581E35" w:rsidRDefault="00581E35" w:rsidP="00FB2FF3">
            <w:pPr>
              <w:spacing w:line="360" w:lineRule="auto"/>
            </w:pPr>
            <w:r>
              <w:t>4</w:t>
            </w:r>
          </w:p>
        </w:tc>
        <w:tc>
          <w:tcPr>
            <w:tcW w:w="1125" w:type="dxa"/>
            <w:shd w:val="clear" w:color="auto" w:fill="auto"/>
          </w:tcPr>
          <w:p w14:paraId="374C7016" w14:textId="77777777" w:rsidR="00581E35" w:rsidRDefault="00581E35" w:rsidP="00FB2FF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57" w:type="dxa"/>
            <w:shd w:val="clear" w:color="auto" w:fill="auto"/>
          </w:tcPr>
          <w:p w14:paraId="0A74CA98" w14:textId="77777777" w:rsidR="00581E35" w:rsidRDefault="00581E35" w:rsidP="00FB2FF3">
            <w:pPr>
              <w:spacing w:line="360" w:lineRule="auto"/>
            </w:pPr>
            <w:r>
              <w:t>1/8</w:t>
            </w:r>
          </w:p>
        </w:tc>
        <w:tc>
          <w:tcPr>
            <w:tcW w:w="5726" w:type="dxa"/>
            <w:shd w:val="clear" w:color="auto" w:fill="auto"/>
          </w:tcPr>
          <w:p w14:paraId="3D8CF173" w14:textId="77777777" w:rsidR="00581E35" w:rsidRDefault="00581E35" w:rsidP="00FB2FF3">
            <w:pPr>
              <w:spacing w:line="360" w:lineRule="auto"/>
            </w:pPr>
            <w:r>
              <w:t>[a] zu h/d</w:t>
            </w:r>
            <w:r w:rsidRPr="00B93193">
              <w:rPr>
                <w:vertAlign w:val="superscript"/>
              </w:rPr>
              <w:t>1</w:t>
            </w:r>
            <w:r>
              <w:t xml:space="preserve"> als redundant weggelassen. </w:t>
            </w:r>
            <w:proofErr w:type="spellStart"/>
            <w:r w:rsidRPr="00F627ED">
              <w:rPr>
                <w:b/>
              </w:rPr>
              <w:t>E</w:t>
            </w:r>
            <w:r w:rsidRPr="00972810">
              <w:rPr>
                <w:b/>
                <w:vertAlign w:val="superscript"/>
              </w:rPr>
              <w:t>e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3.</w:t>
            </w:r>
          </w:p>
        </w:tc>
      </w:tr>
      <w:tr w:rsidR="00581E35" w14:paraId="4FD3206A" w14:textId="77777777" w:rsidTr="00FB2FF3">
        <w:trPr>
          <w:cantSplit/>
        </w:trPr>
        <w:tc>
          <w:tcPr>
            <w:tcW w:w="948" w:type="dxa"/>
            <w:shd w:val="clear" w:color="auto" w:fill="auto"/>
          </w:tcPr>
          <w:p w14:paraId="1D5BD259" w14:textId="77777777" w:rsidR="00581E35" w:rsidRDefault="00581E35" w:rsidP="00FB2FF3">
            <w:pPr>
              <w:spacing w:line="360" w:lineRule="auto"/>
            </w:pPr>
            <w:r>
              <w:t>5</w:t>
            </w:r>
          </w:p>
        </w:tc>
        <w:tc>
          <w:tcPr>
            <w:tcW w:w="1125" w:type="dxa"/>
            <w:shd w:val="clear" w:color="auto" w:fill="auto"/>
          </w:tcPr>
          <w:p w14:paraId="66A1633E" w14:textId="77777777" w:rsidR="00581E35" w:rsidRDefault="00581E35" w:rsidP="00FB2FF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57" w:type="dxa"/>
            <w:shd w:val="clear" w:color="auto" w:fill="auto"/>
          </w:tcPr>
          <w:p w14:paraId="5869233B" w14:textId="77777777" w:rsidR="00581E35" w:rsidRDefault="00581E35" w:rsidP="00FB2FF3">
            <w:pPr>
              <w:spacing w:line="360" w:lineRule="auto"/>
            </w:pPr>
            <w:r>
              <w:t>1. Note</w:t>
            </w:r>
          </w:p>
        </w:tc>
        <w:tc>
          <w:tcPr>
            <w:tcW w:w="5726" w:type="dxa"/>
            <w:shd w:val="clear" w:color="auto" w:fill="auto"/>
          </w:tcPr>
          <w:p w14:paraId="547962E0" w14:textId="77777777" w:rsidR="00581E35" w:rsidRDefault="00581E35" w:rsidP="00FB2FF3">
            <w:pPr>
              <w:spacing w:line="360" w:lineRule="auto"/>
            </w:pPr>
            <w:r>
              <w:t xml:space="preserve">Ende der </w:t>
            </w:r>
            <w:proofErr w:type="spellStart"/>
            <w:r>
              <w:t>Crescendogabel</w:t>
            </w:r>
            <w:proofErr w:type="spellEnd"/>
            <w:r>
              <w:t xml:space="preserve"> gemäß </w:t>
            </w:r>
            <w:proofErr w:type="spellStart"/>
            <w:r w:rsidRPr="00AF7EA5">
              <w:rPr>
                <w:b/>
                <w:bCs/>
              </w:rPr>
              <w:t>G</w:t>
            </w:r>
            <w:r w:rsidRPr="009416FA">
              <w:rPr>
                <w:b/>
                <w:bCs/>
                <w:vertAlign w:val="superscript"/>
              </w:rPr>
              <w:t>c</w:t>
            </w:r>
            <w:proofErr w:type="spellEnd"/>
            <w:r>
              <w:t xml:space="preserve">. </w:t>
            </w:r>
            <w:proofErr w:type="spellStart"/>
            <w:r w:rsidRPr="00F627ED">
              <w:rPr>
                <w:b/>
              </w:rPr>
              <w:t>E</w:t>
            </w:r>
            <w:r w:rsidRPr="00972810">
              <w:rPr>
                <w:b/>
                <w:vertAlign w:val="superscript"/>
              </w:rPr>
              <w:t>e</w:t>
            </w:r>
            <w:proofErr w:type="spellEnd"/>
            <w:r>
              <w:t xml:space="preserve">: nicht zu entziffern nach Rasur. Siehe </w:t>
            </w:r>
            <w:r w:rsidRPr="007B3CDA">
              <w:rPr>
                <w:highlight w:val="green"/>
              </w:rPr>
              <w:t>Korrekturen 3</w:t>
            </w:r>
            <w:r>
              <w:rPr>
                <w:highlight w:val="green"/>
              </w:rPr>
              <w:t xml:space="preserve"> </w:t>
            </w:r>
            <w:r w:rsidRPr="005E6F32">
              <w:rPr>
                <w:highlight w:val="green"/>
              </w:rPr>
              <w:t xml:space="preserve">in </w:t>
            </w:r>
            <w:proofErr w:type="spellStart"/>
            <w:r w:rsidRPr="005E6F32">
              <w:rPr>
                <w:b/>
                <w:bCs/>
                <w:highlight w:val="green"/>
              </w:rPr>
              <w:t>E</w:t>
            </w:r>
            <w:r w:rsidRPr="005E6F32">
              <w:rPr>
                <w:b/>
                <w:bCs/>
                <w:highlight w:val="green"/>
                <w:vertAlign w:val="superscript"/>
              </w:rPr>
              <w:t>e</w:t>
            </w:r>
            <w:proofErr w:type="spellEnd"/>
            <w:r>
              <w:t xml:space="preserve">: Ende der </w:t>
            </w:r>
            <w:proofErr w:type="spellStart"/>
            <w:r>
              <w:t>Crescendogabel</w:t>
            </w:r>
            <w:proofErr w:type="spellEnd"/>
            <w:r>
              <w:t xml:space="preserve"> geändert zu T. 4 6/8 (Rasur), </w:t>
            </w:r>
            <w:proofErr w:type="spellStart"/>
            <w:r>
              <w:t>Decrescendogabel</w:t>
            </w:r>
            <w:proofErr w:type="spellEnd"/>
            <w:r>
              <w:t xml:space="preserve"> T. 5 1–2/4 hinzugefügt.</w:t>
            </w:r>
          </w:p>
        </w:tc>
      </w:tr>
      <w:tr w:rsidR="00581E35" w14:paraId="66EF0BF5" w14:textId="77777777" w:rsidTr="00FB2FF3">
        <w:trPr>
          <w:cantSplit/>
        </w:trPr>
        <w:tc>
          <w:tcPr>
            <w:tcW w:w="948" w:type="dxa"/>
            <w:shd w:val="clear" w:color="auto" w:fill="auto"/>
          </w:tcPr>
          <w:p w14:paraId="718F51B4" w14:textId="77777777" w:rsidR="00581E35" w:rsidRPr="00E34E6C" w:rsidRDefault="00581E35" w:rsidP="00FB2FF3">
            <w:pPr>
              <w:spacing w:line="360" w:lineRule="auto"/>
            </w:pPr>
            <w:r>
              <w:t>5</w:t>
            </w:r>
          </w:p>
        </w:tc>
        <w:tc>
          <w:tcPr>
            <w:tcW w:w="1125" w:type="dxa"/>
            <w:shd w:val="clear" w:color="auto" w:fill="auto"/>
          </w:tcPr>
          <w:p w14:paraId="223E665F" w14:textId="77777777" w:rsidR="00581E35" w:rsidRPr="00E34E6C" w:rsidRDefault="00581E35" w:rsidP="00FB2FF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57" w:type="dxa"/>
            <w:shd w:val="clear" w:color="auto" w:fill="auto"/>
          </w:tcPr>
          <w:p w14:paraId="4EEA0747" w14:textId="77777777" w:rsidR="00581E35" w:rsidRPr="00E34E6C" w:rsidRDefault="00581E35" w:rsidP="00FB2FF3">
            <w:pPr>
              <w:spacing w:line="360" w:lineRule="auto"/>
            </w:pPr>
            <w:r>
              <w:t>3–4/8</w:t>
            </w:r>
          </w:p>
        </w:tc>
        <w:tc>
          <w:tcPr>
            <w:tcW w:w="5726" w:type="dxa"/>
            <w:shd w:val="clear" w:color="auto" w:fill="auto"/>
          </w:tcPr>
          <w:p w14:paraId="0326148D" w14:textId="77777777" w:rsidR="00581E35" w:rsidRPr="00E34E6C" w:rsidRDefault="00581E35" w:rsidP="00FB2FF3">
            <w:pPr>
              <w:spacing w:line="360" w:lineRule="auto"/>
            </w:pPr>
            <w:r>
              <w:t xml:space="preserve">Text sic: Silbentrennung </w:t>
            </w:r>
            <w:proofErr w:type="spellStart"/>
            <w:r w:rsidRPr="00D40832">
              <w:rPr>
                <w:i/>
              </w:rPr>
              <w:t>sti-ller</w:t>
            </w:r>
            <w:proofErr w:type="spellEnd"/>
            <w:r>
              <w:t xml:space="preserve">. </w:t>
            </w:r>
          </w:p>
        </w:tc>
      </w:tr>
      <w:tr w:rsidR="00581E35" w14:paraId="38ABDAA8" w14:textId="77777777" w:rsidTr="00FB2FF3">
        <w:trPr>
          <w:cantSplit/>
        </w:trPr>
        <w:tc>
          <w:tcPr>
            <w:tcW w:w="948" w:type="dxa"/>
            <w:shd w:val="clear" w:color="auto" w:fill="auto"/>
          </w:tcPr>
          <w:p w14:paraId="7BAAB2AF" w14:textId="77777777" w:rsidR="00581E35" w:rsidRPr="00E34E6C" w:rsidRDefault="00581E35" w:rsidP="00FB2FF3">
            <w:pPr>
              <w:spacing w:line="360" w:lineRule="auto"/>
            </w:pPr>
            <w:r>
              <w:t>6</w:t>
            </w:r>
          </w:p>
        </w:tc>
        <w:tc>
          <w:tcPr>
            <w:tcW w:w="1125" w:type="dxa"/>
            <w:shd w:val="clear" w:color="auto" w:fill="auto"/>
          </w:tcPr>
          <w:p w14:paraId="5E95DE01" w14:textId="77777777" w:rsidR="00581E35" w:rsidRPr="00E34E6C" w:rsidRDefault="00581E35" w:rsidP="00FB2FF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57" w:type="dxa"/>
            <w:shd w:val="clear" w:color="auto" w:fill="auto"/>
          </w:tcPr>
          <w:p w14:paraId="3672C513" w14:textId="77777777" w:rsidR="00581E35" w:rsidRPr="00E34E6C" w:rsidRDefault="00581E35" w:rsidP="00FB2FF3">
            <w:pPr>
              <w:spacing w:line="360" w:lineRule="auto"/>
            </w:pPr>
            <w:r>
              <w:t>6/8</w:t>
            </w:r>
          </w:p>
        </w:tc>
        <w:tc>
          <w:tcPr>
            <w:tcW w:w="5726" w:type="dxa"/>
            <w:shd w:val="clear" w:color="auto" w:fill="auto"/>
          </w:tcPr>
          <w:p w14:paraId="6BFF3547" w14:textId="77777777" w:rsidR="00581E35" w:rsidRPr="00E52938" w:rsidRDefault="00581E35" w:rsidP="00FB2FF3">
            <w:pPr>
              <w:spacing w:line="360" w:lineRule="auto"/>
            </w:pPr>
            <w:r w:rsidRPr="00E52938">
              <w:t xml:space="preserve">Text: Ausrufezeichen ergänzt mit Blick auf </w:t>
            </w:r>
            <w:proofErr w:type="spellStart"/>
            <w:r w:rsidRPr="00E52938">
              <w:t>G</w:t>
            </w:r>
            <w:r w:rsidRPr="00E52938">
              <w:rPr>
                <w:b/>
                <w:bCs/>
              </w:rPr>
              <w:t>eorge_DsR</w:t>
            </w:r>
            <w:proofErr w:type="spellEnd"/>
            <w:r w:rsidRPr="00E52938">
              <w:t xml:space="preserve">. </w:t>
            </w:r>
            <w:r>
              <w:t xml:space="preserve">Siehe </w:t>
            </w:r>
            <w:r w:rsidRPr="005E6F32">
              <w:rPr>
                <w:highlight w:val="green"/>
              </w:rPr>
              <w:t>Kor</w:t>
            </w:r>
            <w:r w:rsidRPr="00F629C0">
              <w:rPr>
                <w:highlight w:val="green"/>
              </w:rPr>
              <w:t xml:space="preserve">rekturen 3 in </w:t>
            </w:r>
            <w:proofErr w:type="spellStart"/>
            <w:r w:rsidRPr="00F629C0">
              <w:rPr>
                <w:b/>
                <w:bCs/>
                <w:highlight w:val="green"/>
              </w:rPr>
              <w:t>E</w:t>
            </w:r>
            <w:r w:rsidRPr="00972810">
              <w:rPr>
                <w:b/>
                <w:bCs/>
                <w:highlight w:val="green"/>
                <w:vertAlign w:val="superscript"/>
              </w:rPr>
              <w:t>e</w:t>
            </w:r>
            <w:proofErr w:type="spellEnd"/>
            <w:r w:rsidRPr="00972810">
              <w:t>:</w:t>
            </w:r>
            <w:r>
              <w:t xml:space="preserve"> Ausrufezeichen hinzugefügt.</w:t>
            </w:r>
          </w:p>
        </w:tc>
      </w:tr>
      <w:tr w:rsidR="00581E35" w14:paraId="747CFF5B" w14:textId="77777777" w:rsidTr="00FB2FF3">
        <w:trPr>
          <w:cantSplit/>
        </w:trPr>
        <w:tc>
          <w:tcPr>
            <w:tcW w:w="948" w:type="dxa"/>
            <w:shd w:val="clear" w:color="auto" w:fill="auto"/>
          </w:tcPr>
          <w:p w14:paraId="33F02E3B" w14:textId="77777777" w:rsidR="00581E35" w:rsidRPr="00DB3005" w:rsidRDefault="00581E35" w:rsidP="00FB2FF3">
            <w:pPr>
              <w:spacing w:line="360" w:lineRule="auto"/>
            </w:pPr>
            <w:r w:rsidRPr="00DB3005">
              <w:t>7</w:t>
            </w:r>
          </w:p>
        </w:tc>
        <w:tc>
          <w:tcPr>
            <w:tcW w:w="1125" w:type="dxa"/>
            <w:shd w:val="clear" w:color="auto" w:fill="auto"/>
          </w:tcPr>
          <w:p w14:paraId="202A670D" w14:textId="77777777" w:rsidR="00581E35" w:rsidRDefault="00581E35" w:rsidP="00FB2FF3">
            <w:pPr>
              <w:spacing w:line="360" w:lineRule="auto"/>
            </w:pPr>
            <w:r>
              <w:t>Ges..</w:t>
            </w:r>
          </w:p>
        </w:tc>
        <w:tc>
          <w:tcPr>
            <w:tcW w:w="1257" w:type="dxa"/>
            <w:shd w:val="clear" w:color="auto" w:fill="auto"/>
          </w:tcPr>
          <w:p w14:paraId="15C01A7E" w14:textId="77777777" w:rsidR="00581E35" w:rsidRDefault="00581E35" w:rsidP="00FB2FF3">
            <w:pPr>
              <w:spacing w:line="360" w:lineRule="auto"/>
            </w:pPr>
            <w:r>
              <w:t>4/8</w:t>
            </w:r>
          </w:p>
        </w:tc>
        <w:tc>
          <w:tcPr>
            <w:tcW w:w="5726" w:type="dxa"/>
            <w:shd w:val="clear" w:color="auto" w:fill="auto"/>
          </w:tcPr>
          <w:p w14:paraId="05C5132B" w14:textId="77777777" w:rsidR="00581E35" w:rsidRPr="00E52938" w:rsidRDefault="00581E35" w:rsidP="00FB2FF3">
            <w:pPr>
              <w:spacing w:line="360" w:lineRule="auto"/>
            </w:pPr>
            <w:r w:rsidRPr="00E52938">
              <w:rPr>
                <w:i/>
              </w:rPr>
              <w:t>gesteigert</w:t>
            </w:r>
            <w:r w:rsidRPr="00E52938">
              <w:t xml:space="preserve"> versetzt von zwischen 1/4 und 3/8 mit Blick auf Ges.-Einsatz. </w:t>
            </w:r>
          </w:p>
        </w:tc>
      </w:tr>
      <w:tr w:rsidR="00581E35" w14:paraId="765E7FF1" w14:textId="77777777" w:rsidTr="00FB2FF3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42BC" w14:textId="77777777" w:rsidR="00581E35" w:rsidRPr="00DB3005" w:rsidRDefault="00581E35" w:rsidP="00FB2FF3">
            <w:pPr>
              <w:spacing w:line="360" w:lineRule="auto"/>
            </w:pPr>
            <w:r w:rsidRPr="00DB3005">
              <w:t>11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63017" w14:textId="77777777" w:rsidR="00581E35" w:rsidRDefault="00581E35" w:rsidP="00FB2FF3">
            <w:pPr>
              <w:spacing w:line="360" w:lineRule="auto"/>
            </w:pPr>
            <w:r>
              <w:t>Ges.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FBDB1" w14:textId="77777777" w:rsidR="00581E35" w:rsidRDefault="00581E35" w:rsidP="00FB2FF3">
            <w:pPr>
              <w:spacing w:line="360" w:lineRule="auto"/>
            </w:pPr>
            <w:r>
              <w:t>2/8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D1941" w14:textId="77777777" w:rsidR="00581E35" w:rsidRPr="00E52938" w:rsidRDefault="00581E35" w:rsidP="00FB2FF3">
            <w:pPr>
              <w:spacing w:line="360" w:lineRule="auto"/>
            </w:pPr>
            <w:r w:rsidRPr="00E52938">
              <w:t xml:space="preserve">Text: Kleinschreibung </w:t>
            </w:r>
            <w:proofErr w:type="spellStart"/>
            <w:r w:rsidRPr="00E52938">
              <w:rPr>
                <w:i/>
              </w:rPr>
              <w:t>daß</w:t>
            </w:r>
            <w:proofErr w:type="spellEnd"/>
            <w:r w:rsidRPr="00E52938">
              <w:t xml:space="preserve"> gemäß </w:t>
            </w:r>
            <w:proofErr w:type="spellStart"/>
            <w:r w:rsidRPr="00E52938">
              <w:rPr>
                <w:b/>
                <w:bCs/>
              </w:rPr>
              <w:t>G</w:t>
            </w:r>
            <w:r w:rsidRPr="009416FA">
              <w:rPr>
                <w:b/>
                <w:bCs/>
                <w:vertAlign w:val="superscript"/>
              </w:rPr>
              <w:t>c</w:t>
            </w:r>
            <w:proofErr w:type="spellEnd"/>
            <w:r w:rsidRPr="00E52938">
              <w:t xml:space="preserve">. </w:t>
            </w:r>
            <w:proofErr w:type="spellStart"/>
            <w:r w:rsidRPr="00E52938">
              <w:rPr>
                <w:b/>
                <w:bCs/>
              </w:rPr>
              <w:t>E</w:t>
            </w:r>
            <w:r w:rsidRPr="00972810">
              <w:rPr>
                <w:b/>
                <w:bCs/>
                <w:vertAlign w:val="superscript"/>
              </w:rPr>
              <w:t>e</w:t>
            </w:r>
            <w:proofErr w:type="spellEnd"/>
            <w:r w:rsidRPr="00E52938">
              <w:t xml:space="preserve">: </w:t>
            </w:r>
            <w:r w:rsidRPr="00475424">
              <w:t>Kurrentschrift unspezifisch hinsichtlich Groß-/Kleinschreibung</w:t>
            </w:r>
            <w:r w:rsidRPr="00E52938">
              <w:t xml:space="preserve">. </w:t>
            </w:r>
            <w:proofErr w:type="spellStart"/>
            <w:r w:rsidRPr="00E52938">
              <w:rPr>
                <w:b/>
                <w:bCs/>
              </w:rPr>
              <w:t>George_DsR</w:t>
            </w:r>
            <w:proofErr w:type="spellEnd"/>
            <w:r w:rsidRPr="00E52938">
              <w:t xml:space="preserve">: </w:t>
            </w:r>
            <w:r w:rsidRPr="00E52938">
              <w:rPr>
                <w:i/>
                <w:iCs/>
              </w:rPr>
              <w:t>Dass</w:t>
            </w:r>
            <w:r w:rsidRPr="00E52938">
              <w:t xml:space="preserve"> </w:t>
            </w:r>
            <w:r>
              <w:t>(</w:t>
            </w:r>
            <w:r w:rsidRPr="00521689">
              <w:t>am Zeilenanfang</w:t>
            </w:r>
            <w:r>
              <w:t>)</w:t>
            </w:r>
            <w:r w:rsidRPr="00E52938">
              <w:t>.</w:t>
            </w:r>
          </w:p>
        </w:tc>
      </w:tr>
      <w:tr w:rsidR="00581E35" w14:paraId="27378DF9" w14:textId="77777777" w:rsidTr="00FB2FF3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F3CA2" w14:textId="77777777" w:rsidR="00581E35" w:rsidRPr="00DB3005" w:rsidRDefault="00581E35" w:rsidP="00FB2FF3">
            <w:pPr>
              <w:spacing w:line="360" w:lineRule="auto"/>
            </w:pPr>
            <w:r w:rsidRPr="00DB3005">
              <w:t>1</w:t>
            </w:r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5E4E6" w14:textId="77777777" w:rsidR="00581E35" w:rsidRDefault="00581E35" w:rsidP="00FB2FF3">
            <w:pPr>
              <w:spacing w:line="360" w:lineRule="auto"/>
            </w:pPr>
            <w:r>
              <w:t>Ges.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B216D" w14:textId="77777777" w:rsidR="00581E35" w:rsidRDefault="00581E35" w:rsidP="00FB2FF3">
            <w:pPr>
              <w:spacing w:line="360" w:lineRule="auto"/>
            </w:pPr>
            <w:r>
              <w:t>2/8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E0C38" w14:textId="77777777" w:rsidR="00581E35" w:rsidRPr="00E52938" w:rsidRDefault="00581E35" w:rsidP="00FB2FF3">
            <w:pPr>
              <w:spacing w:line="360" w:lineRule="auto"/>
            </w:pPr>
            <w:r w:rsidRPr="00E52938">
              <w:t xml:space="preserve">Text: Kleinschreibung </w:t>
            </w:r>
            <w:proofErr w:type="spellStart"/>
            <w:r w:rsidRPr="00E52938">
              <w:rPr>
                <w:i/>
              </w:rPr>
              <w:t>daß</w:t>
            </w:r>
            <w:proofErr w:type="spellEnd"/>
            <w:r w:rsidRPr="00E52938">
              <w:t xml:space="preserve"> gemäß </w:t>
            </w:r>
            <w:proofErr w:type="spellStart"/>
            <w:r w:rsidRPr="00E52938">
              <w:rPr>
                <w:b/>
                <w:bCs/>
              </w:rPr>
              <w:t>G</w:t>
            </w:r>
            <w:r w:rsidRPr="009416FA">
              <w:rPr>
                <w:b/>
                <w:bCs/>
                <w:vertAlign w:val="superscript"/>
              </w:rPr>
              <w:t>c</w:t>
            </w:r>
            <w:proofErr w:type="spellEnd"/>
            <w:r w:rsidRPr="00E52938">
              <w:t xml:space="preserve">. </w:t>
            </w:r>
            <w:proofErr w:type="spellStart"/>
            <w:r w:rsidRPr="00E52938">
              <w:rPr>
                <w:b/>
                <w:bCs/>
              </w:rPr>
              <w:t>E</w:t>
            </w:r>
            <w:r w:rsidRPr="00972810">
              <w:rPr>
                <w:b/>
                <w:bCs/>
                <w:vertAlign w:val="superscript"/>
              </w:rPr>
              <w:t>e</w:t>
            </w:r>
            <w:proofErr w:type="spellEnd"/>
            <w:r w:rsidRPr="00E52938">
              <w:t xml:space="preserve">: </w:t>
            </w:r>
            <w:r w:rsidRPr="00475424">
              <w:t>Kurrentschrift unspezifisch hinsichtlich Groß-/Kleinschreibung</w:t>
            </w:r>
            <w:r w:rsidRPr="00E52938">
              <w:t xml:space="preserve">. </w:t>
            </w:r>
            <w:proofErr w:type="spellStart"/>
            <w:r w:rsidRPr="00E52938">
              <w:rPr>
                <w:b/>
                <w:bCs/>
              </w:rPr>
              <w:t>George_DsR</w:t>
            </w:r>
            <w:proofErr w:type="spellEnd"/>
            <w:r w:rsidRPr="00E52938">
              <w:t xml:space="preserve">: </w:t>
            </w:r>
            <w:r w:rsidRPr="00E52938">
              <w:rPr>
                <w:i/>
                <w:iCs/>
              </w:rPr>
              <w:t>Dass</w:t>
            </w:r>
            <w:r w:rsidRPr="00E52938">
              <w:t xml:space="preserve"> </w:t>
            </w:r>
            <w:r>
              <w:t>(</w:t>
            </w:r>
            <w:r w:rsidRPr="00521689">
              <w:t>am Zeilenanfang</w:t>
            </w:r>
            <w:r>
              <w:t>)</w:t>
            </w:r>
            <w:r w:rsidRPr="00E52938">
              <w:t>.</w:t>
            </w:r>
          </w:p>
        </w:tc>
      </w:tr>
      <w:tr w:rsidR="00581E35" w14:paraId="22E59CC5" w14:textId="77777777" w:rsidTr="00FB2FF3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E43D4" w14:textId="77777777" w:rsidR="00581E35" w:rsidRPr="00DB3005" w:rsidRDefault="00581E35" w:rsidP="00FB2FF3">
            <w:pPr>
              <w:spacing w:line="360" w:lineRule="auto"/>
            </w:pPr>
            <w:bookmarkStart w:id="0" w:name="_Hlk529542866"/>
            <w:r w:rsidRPr="00DB3005">
              <w:t>13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CE299" w14:textId="77777777" w:rsidR="00581E35" w:rsidRDefault="00581E35" w:rsidP="00FB2FF3">
            <w:pPr>
              <w:spacing w:line="360" w:lineRule="auto"/>
            </w:pPr>
            <w:r>
              <w:t>Ges.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DE578" w14:textId="77777777" w:rsidR="00581E35" w:rsidRDefault="00581E35" w:rsidP="00FB2FF3">
            <w:pPr>
              <w:spacing w:line="360" w:lineRule="auto"/>
            </w:pPr>
            <w:r>
              <w:t>3/4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8F6ED" w14:textId="77777777" w:rsidR="00581E35" w:rsidRPr="00E52938" w:rsidRDefault="00581E35" w:rsidP="00FB2FF3">
            <w:pPr>
              <w:spacing w:line="360" w:lineRule="auto"/>
            </w:pPr>
            <w:r w:rsidRPr="00E52938">
              <w:t xml:space="preserve">Text sic: Punkt nach </w:t>
            </w:r>
            <w:r w:rsidRPr="00E52938">
              <w:rPr>
                <w:i/>
              </w:rPr>
              <w:t>hofft</w:t>
            </w:r>
            <w:r w:rsidRPr="00E52938">
              <w:t xml:space="preserve">. </w:t>
            </w:r>
            <w:proofErr w:type="spellStart"/>
            <w:r w:rsidRPr="00E52938">
              <w:rPr>
                <w:b/>
                <w:bCs/>
              </w:rPr>
              <w:t>George_DsR</w:t>
            </w:r>
            <w:proofErr w:type="spellEnd"/>
            <w:r w:rsidRPr="00E52938">
              <w:t>: Ausrufezeichen.</w:t>
            </w:r>
          </w:p>
        </w:tc>
      </w:tr>
      <w:bookmarkEnd w:id="0"/>
      <w:tr w:rsidR="00581E35" w14:paraId="6902791C" w14:textId="77777777" w:rsidTr="00FB2FF3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BEDA8" w14:textId="77777777" w:rsidR="00581E35" w:rsidRPr="00F70084" w:rsidRDefault="00581E35" w:rsidP="00FB2FF3">
            <w:pPr>
              <w:spacing w:line="360" w:lineRule="auto"/>
            </w:pPr>
            <w:r w:rsidRPr="00F70084">
              <w:t>14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939CD" w14:textId="77777777" w:rsidR="00581E35" w:rsidRPr="00F70084" w:rsidRDefault="00581E35" w:rsidP="00FB2FF3">
            <w:pPr>
              <w:spacing w:line="360" w:lineRule="auto"/>
            </w:pPr>
            <w:proofErr w:type="spellStart"/>
            <w:r w:rsidRPr="00F70084">
              <w:t>Klav</w:t>
            </w:r>
            <w:proofErr w:type="spellEnd"/>
            <w:r w:rsidRPr="00F70084">
              <w:t>. u.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B12F0" w14:textId="77777777" w:rsidR="00581E35" w:rsidRPr="00F70084" w:rsidRDefault="00581E35" w:rsidP="00FB2FF3">
            <w:pPr>
              <w:spacing w:line="360" w:lineRule="auto"/>
            </w:pPr>
            <w:r w:rsidRPr="00F70084">
              <w:t>5/8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25422" w14:textId="77777777" w:rsidR="00581E35" w:rsidRDefault="00581E35" w:rsidP="00FB2FF3">
            <w:pPr>
              <w:spacing w:line="360" w:lineRule="auto"/>
            </w:pPr>
            <w:r>
              <w:t xml:space="preserve">Notenkopf und Akzidens zu B ergänzt mit Blick auf </w:t>
            </w:r>
            <w:proofErr w:type="spellStart"/>
            <w:r w:rsidRPr="00AF7EA5">
              <w:rPr>
                <w:b/>
                <w:bCs/>
              </w:rPr>
              <w:t>G</w:t>
            </w:r>
            <w:r w:rsidRPr="009416FA">
              <w:rPr>
                <w:b/>
                <w:bCs/>
                <w:vertAlign w:val="superscript"/>
              </w:rPr>
              <w:t>c</w:t>
            </w:r>
            <w:proofErr w:type="spellEnd"/>
            <w:r>
              <w:t xml:space="preserve">. Siehe </w:t>
            </w:r>
            <w:r w:rsidRPr="00516D76">
              <w:rPr>
                <w:highlight w:val="green"/>
              </w:rPr>
              <w:t>Korrekturen 3</w:t>
            </w:r>
            <w:r>
              <w:rPr>
                <w:highlight w:val="green"/>
              </w:rPr>
              <w:t xml:space="preserve"> </w:t>
            </w:r>
            <w:r w:rsidRPr="00516D76">
              <w:rPr>
                <w:highlight w:val="green"/>
              </w:rPr>
              <w:t xml:space="preserve">in </w:t>
            </w:r>
            <w:proofErr w:type="spellStart"/>
            <w:r w:rsidRPr="00516D76">
              <w:rPr>
                <w:b/>
                <w:bCs/>
                <w:highlight w:val="green"/>
              </w:rPr>
              <w:t>E</w:t>
            </w:r>
            <w:r w:rsidRPr="00516D76">
              <w:rPr>
                <w:b/>
                <w:bCs/>
                <w:highlight w:val="green"/>
                <w:vertAlign w:val="superscript"/>
              </w:rPr>
              <w:t>e</w:t>
            </w:r>
            <w:proofErr w:type="spellEnd"/>
            <w:r>
              <w:t xml:space="preserve">: Notenkopf und Akzidens rasiert (Zustand nach </w:t>
            </w:r>
            <w:r w:rsidRPr="00516D76">
              <w:rPr>
                <w:highlight w:val="green"/>
              </w:rPr>
              <w:t>Korrekturen 1</w:t>
            </w:r>
            <w:r>
              <w:t xml:space="preserve"> nicht sicher zu entziffern). </w:t>
            </w:r>
          </w:p>
        </w:tc>
      </w:tr>
    </w:tbl>
    <w:p w14:paraId="1EED226E" w14:textId="77777777" w:rsidR="00581E35" w:rsidRDefault="00581E35" w:rsidP="00581E35">
      <w:pPr>
        <w:spacing w:line="360" w:lineRule="auto"/>
        <w:outlineLvl w:val="0"/>
      </w:pPr>
    </w:p>
    <w:p w14:paraId="578B9E32" w14:textId="77777777" w:rsidR="009E57FD" w:rsidRPr="003C1279" w:rsidRDefault="009E57FD" w:rsidP="003C1279">
      <w:pPr>
        <w:spacing w:line="360" w:lineRule="auto"/>
      </w:pPr>
    </w:p>
    <w:sectPr w:rsidR="009E57FD" w:rsidRPr="003C1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de-CH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B341C"/>
    <w:rsid w:val="001B091C"/>
    <w:rsid w:val="001D02F8"/>
    <w:rsid w:val="002141C3"/>
    <w:rsid w:val="00234E95"/>
    <w:rsid w:val="00236EA0"/>
    <w:rsid w:val="00252BFD"/>
    <w:rsid w:val="00277C97"/>
    <w:rsid w:val="002E4258"/>
    <w:rsid w:val="003401D2"/>
    <w:rsid w:val="00361F4D"/>
    <w:rsid w:val="0039425F"/>
    <w:rsid w:val="003C1279"/>
    <w:rsid w:val="003E71EF"/>
    <w:rsid w:val="004F02B9"/>
    <w:rsid w:val="004F394C"/>
    <w:rsid w:val="00520679"/>
    <w:rsid w:val="00561A93"/>
    <w:rsid w:val="0056294F"/>
    <w:rsid w:val="00581E35"/>
    <w:rsid w:val="00750957"/>
    <w:rsid w:val="007560E0"/>
    <w:rsid w:val="00757FB1"/>
    <w:rsid w:val="0083777F"/>
    <w:rsid w:val="008C5B17"/>
    <w:rsid w:val="009C04A3"/>
    <w:rsid w:val="009E57FD"/>
    <w:rsid w:val="00A959A7"/>
    <w:rsid w:val="00B43E5F"/>
    <w:rsid w:val="00C526BC"/>
    <w:rsid w:val="00CD00F1"/>
    <w:rsid w:val="00CF16D8"/>
    <w:rsid w:val="00DA64E2"/>
    <w:rsid w:val="00DE5358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3C1279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2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2024-12-02T08:40:00Z</dcterms:created>
  <dcterms:modified xsi:type="dcterms:W3CDTF">2024-12-02T08:41:00Z</dcterms:modified>
</cp:coreProperties>
</file>