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FB" w:rsidRDefault="00B504B0" w:rsidP="0066668A">
      <w:pPr>
        <w:spacing w:after="0" w:line="360" w:lineRule="auto"/>
        <w:rPr>
          <w:lang w:val="de-DE"/>
        </w:rPr>
      </w:pPr>
      <w:r>
        <w:rPr>
          <w:lang w:val="de-DE"/>
        </w:rPr>
        <w:t>QB_O</w:t>
      </w:r>
      <w:r w:rsidR="00C57CBB">
        <w:rPr>
          <w:lang w:val="de-DE"/>
        </w:rPr>
        <w:t>p</w:t>
      </w:r>
      <w:r w:rsidR="0066668A">
        <w:rPr>
          <w:lang w:val="de-DE"/>
        </w:rPr>
        <w:t>20</w:t>
      </w:r>
      <w:r>
        <w:rPr>
          <w:lang w:val="de-DE"/>
        </w:rPr>
        <w:t>_B</w:t>
      </w:r>
    </w:p>
    <w:p w:rsidR="00C57CBB" w:rsidRDefault="00C57CBB" w:rsidP="0066668A">
      <w:pPr>
        <w:spacing w:after="0" w:line="360" w:lineRule="auto"/>
        <w:rPr>
          <w:lang w:val="de-DE"/>
        </w:rPr>
      </w:pPr>
    </w:p>
    <w:p w:rsidR="00C57CBB" w:rsidRPr="00B2558A" w:rsidRDefault="00772A5C" w:rsidP="0066668A">
      <w:pPr>
        <w:spacing w:after="0" w:line="360" w:lineRule="auto"/>
        <w:rPr>
          <w:b/>
          <w:lang w:val="de-DE"/>
        </w:rPr>
      </w:pPr>
      <w:r w:rsidRPr="00B2558A">
        <w:rPr>
          <w:b/>
          <w:lang w:val="de-DE"/>
        </w:rPr>
        <w:t>B</w:t>
      </w:r>
    </w:p>
    <w:p w:rsidR="00B2558A" w:rsidRDefault="00B2558A" w:rsidP="0066668A">
      <w:pPr>
        <w:spacing w:after="0" w:line="360" w:lineRule="auto"/>
        <w:rPr>
          <w:lang w:val="de-DE"/>
        </w:rPr>
      </w:pPr>
    </w:p>
    <w:p w:rsidR="00C57CBB" w:rsidRDefault="00C57CBB" w:rsidP="0066668A">
      <w:pPr>
        <w:spacing w:after="0" w:line="360" w:lineRule="auto"/>
        <w:rPr>
          <w:lang w:val="de-DE"/>
        </w:rPr>
      </w:pPr>
      <w:r>
        <w:rPr>
          <w:lang w:val="de-DE"/>
        </w:rPr>
        <w:t>Reihentabelle</w:t>
      </w:r>
      <w:r w:rsidR="00360688">
        <w:rPr>
          <w:lang w:val="de-DE"/>
        </w:rPr>
        <w:t xml:space="preserve"> und Skizze.</w:t>
      </w:r>
    </w:p>
    <w:p w:rsidR="00B2558A" w:rsidRDefault="00B2558A" w:rsidP="0066668A">
      <w:pPr>
        <w:spacing w:after="0" w:line="360" w:lineRule="auto"/>
        <w:rPr>
          <w:lang w:val="de-DE"/>
        </w:rPr>
      </w:pPr>
    </w:p>
    <w:p w:rsidR="00B2558A" w:rsidRPr="007B36E1" w:rsidRDefault="00B2558A" w:rsidP="00B2558A">
      <w:pPr>
        <w:spacing w:after="0" w:line="360" w:lineRule="auto"/>
        <w:rPr>
          <w:lang w:val="de-DE"/>
        </w:rPr>
      </w:pPr>
      <w:r>
        <w:rPr>
          <w:lang w:val="de-DE"/>
        </w:rPr>
        <w:t>CH-Bps</w:t>
      </w:r>
      <w:r w:rsidRPr="007B36E1">
        <w:rPr>
          <w:lang w:val="de-DE"/>
        </w:rPr>
        <w:t>, Sammlung Anton Webern.</w:t>
      </w:r>
    </w:p>
    <w:p w:rsidR="00B2558A" w:rsidRDefault="00B2558A" w:rsidP="0066668A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>3 Blätter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1–3). Kunststoffklebestreifen am linken Rand von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</w:t>
      </w:r>
      <w:r>
        <w:rPr>
          <w:vertAlign w:val="superscript"/>
          <w:lang w:val="de-DE"/>
        </w:rPr>
        <w:t>r</w:t>
      </w:r>
      <w:r>
        <w:rPr>
          <w:lang w:val="de-DE"/>
        </w:rPr>
        <w:t>, 2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und 3</w:t>
      </w:r>
      <w:r>
        <w:rPr>
          <w:vertAlign w:val="superscript"/>
          <w:lang w:val="de-DE"/>
        </w:rPr>
        <w:t>v</w:t>
      </w:r>
      <w:r>
        <w:rPr>
          <w:lang w:val="de-DE"/>
        </w:rPr>
        <w:t>. Löcher von Reißzwecken oder Nadeln an den linken und rechten Rändern aller Blätter. Rissspuren am linken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1) bzw. rechten Rand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2, 3): von Bögen abgetrennt und beschnitten. Knickfalte am rechten Rand von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1 (ca. 4 cm) und am linken Rand von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2 (ca. 3 cm). Archivalische Paginierung mit Bleistift </w:t>
      </w:r>
      <w:r>
        <w:rPr>
          <w:i/>
          <w:lang w:val="de-DE"/>
        </w:rPr>
        <w:t>[1]</w:t>
      </w:r>
      <w:r>
        <w:rPr>
          <w:lang w:val="de-DE"/>
        </w:rPr>
        <w:t xml:space="preserve"> bis </w:t>
      </w:r>
      <w:r>
        <w:rPr>
          <w:i/>
          <w:lang w:val="de-DE"/>
        </w:rPr>
        <w:t>[6]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</w:t>
      </w:r>
      <w:r>
        <w:rPr>
          <w:vertAlign w:val="superscript"/>
          <w:lang w:val="de-DE"/>
        </w:rPr>
        <w:t>r</w:t>
      </w:r>
      <w:r>
        <w:rPr>
          <w:lang w:val="de-DE"/>
        </w:rPr>
        <w:t>–3</w:t>
      </w:r>
      <w:r>
        <w:rPr>
          <w:vertAlign w:val="superscript"/>
          <w:lang w:val="de-DE"/>
        </w:rPr>
        <w:t>v</w:t>
      </w:r>
      <w:r>
        <w:rPr>
          <w:lang w:val="de-DE"/>
        </w:rPr>
        <w:t xml:space="preserve"> unten rechts.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2</w:t>
      </w:r>
      <w:r>
        <w:rPr>
          <w:vertAlign w:val="superscript"/>
          <w:lang w:val="de-DE"/>
        </w:rPr>
        <w:t>v</w:t>
      </w:r>
      <w:r>
        <w:rPr>
          <w:lang w:val="de-DE"/>
        </w:rPr>
        <w:t xml:space="preserve"> und 3</w:t>
      </w:r>
      <w:r>
        <w:rPr>
          <w:vertAlign w:val="superscript"/>
          <w:lang w:val="de-DE"/>
        </w:rPr>
        <w:t>v</w:t>
      </w:r>
      <w:r>
        <w:rPr>
          <w:lang w:val="de-DE"/>
        </w:rPr>
        <w:t xml:space="preserve"> bis auf die archivalische Paginierung </w:t>
      </w:r>
      <w:proofErr w:type="spellStart"/>
      <w:r>
        <w:rPr>
          <w:lang w:val="de-DE"/>
        </w:rPr>
        <w:t>unbeschriftet</w:t>
      </w:r>
      <w:proofErr w:type="spellEnd"/>
      <w:r>
        <w:rPr>
          <w:lang w:val="de-DE"/>
        </w:rPr>
        <w:t xml:space="preserve">. 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>Beschreibstoff: Notenpapier, 9 Systeme (oben und unten beschnitten), Format (quer): 147–152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1) bzw. 146–147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2) × 266 mm, kein Firmenzeichen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 1, 2); </w:t>
      </w: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>Notenpapier, 11 Systeme (unten beschnitten), Format (quer): 165 × 255 mm, kein Firmenzeichen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3). 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>Schreibstoff: Bleistift; blauer Buntstift, grüner Buntstift, roter Buntstift, Kopierstift.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Titel: </w:t>
      </w:r>
      <w:r>
        <w:rPr>
          <w:i/>
          <w:u w:val="single"/>
          <w:lang w:val="de-DE"/>
        </w:rPr>
        <w:t>Reihen</w:t>
      </w:r>
      <w:r>
        <w:rPr>
          <w:i/>
          <w:lang w:val="de-DE"/>
        </w:rPr>
        <w:t xml:space="preserve">   Trio </w:t>
      </w:r>
      <w:proofErr w:type="spellStart"/>
      <w:r>
        <w:rPr>
          <w:i/>
          <w:lang w:val="de-DE"/>
        </w:rPr>
        <w:t>op</w:t>
      </w:r>
      <w:proofErr w:type="spellEnd"/>
      <w:r>
        <w:rPr>
          <w:lang w:val="de-DE"/>
        </w:rPr>
        <w:t>[.]</w:t>
      </w:r>
      <w:r>
        <w:rPr>
          <w:i/>
          <w:lang w:val="de-DE"/>
        </w:rPr>
        <w:t xml:space="preserve"> 20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halbrechts mit Bleistift; </w:t>
      </w:r>
      <w:r>
        <w:rPr>
          <w:i/>
          <w:lang w:val="de-DE"/>
        </w:rPr>
        <w:t xml:space="preserve">Trio, </w:t>
      </w:r>
      <w:proofErr w:type="spellStart"/>
      <w:r>
        <w:rPr>
          <w:i/>
          <w:lang w:val="de-DE"/>
        </w:rPr>
        <w:t>op</w:t>
      </w:r>
      <w:proofErr w:type="spellEnd"/>
      <w:r>
        <w:rPr>
          <w:lang w:val="de-DE"/>
        </w:rPr>
        <w:t>[.]</w:t>
      </w:r>
      <w:r>
        <w:rPr>
          <w:i/>
          <w:lang w:val="de-DE"/>
        </w:rPr>
        <w:t xml:space="preserve"> 20 </w:t>
      </w:r>
      <w:r>
        <w:rPr>
          <w:lang w:val="de-DE"/>
        </w:rPr>
        <w:t xml:space="preserve">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2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und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3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rechts mit Bleistift.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Datierung: </w:t>
      </w:r>
      <w:proofErr w:type="spellStart"/>
      <w:r>
        <w:rPr>
          <w:i/>
          <w:u w:val="single"/>
          <w:lang w:val="de-DE"/>
        </w:rPr>
        <w:t>Gge</w:t>
      </w:r>
      <w:proofErr w:type="spellEnd"/>
      <w:r>
        <w:rPr>
          <w:i/>
          <w:u w:val="single"/>
          <w:lang w:val="de-DE"/>
        </w:rPr>
        <w:t xml:space="preserve">., Br., </w:t>
      </w:r>
      <w:proofErr w:type="spellStart"/>
      <w:r>
        <w:rPr>
          <w:i/>
          <w:u w:val="single"/>
          <w:lang w:val="de-DE"/>
        </w:rPr>
        <w:t>Vlc</w:t>
      </w:r>
      <w:proofErr w:type="spellEnd"/>
      <w:r>
        <w:rPr>
          <w:i/>
          <w:u w:val="single"/>
          <w:lang w:val="de-DE"/>
        </w:rPr>
        <w:t>.</w:t>
      </w:r>
      <w:r>
        <w:rPr>
          <w:i/>
          <w:lang w:val="de-DE"/>
        </w:rPr>
        <w:t xml:space="preserve"> | 1926/27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rechts mit rotem Buntstift. 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Paginierung: </w:t>
      </w:r>
      <w:r>
        <w:rPr>
          <w:i/>
          <w:lang w:val="de-DE"/>
        </w:rPr>
        <w:t>III.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links mit blauem Buntstift.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Eintragungen: </w:t>
      </w:r>
      <w:proofErr w:type="spellStart"/>
      <w:r>
        <w:rPr>
          <w:i/>
          <w:lang w:val="de-DE"/>
        </w:rPr>
        <w:t>AWebern</w:t>
      </w:r>
      <w:proofErr w:type="spellEnd"/>
      <w:r>
        <w:rPr>
          <w:lang w:val="de-DE"/>
        </w:rPr>
        <w:t xml:space="preserve"> vertikal aufsteigend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>
        <w:rPr>
          <w:vertAlign w:val="superscript"/>
          <w:lang w:val="de-DE"/>
        </w:rPr>
        <w:t>r</w:t>
      </w:r>
      <w:r>
        <w:rPr>
          <w:lang w:val="de-DE"/>
        </w:rPr>
        <w:t>, 2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rechts sowie horizontal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3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halbrechts (</w:t>
      </w:r>
      <w:proofErr w:type="spellStart"/>
      <w:r>
        <w:rPr>
          <w:lang w:val="de-DE"/>
        </w:rPr>
        <w:t>Hs</w:t>
      </w:r>
      <w:proofErr w:type="spellEnd"/>
      <w:r>
        <w:rPr>
          <w:lang w:val="de-DE"/>
        </w:rPr>
        <w:t xml:space="preserve">. Wilhelmine Webern?). 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Inhalt: </w:t>
      </w:r>
    </w:p>
    <w:p w:rsidR="0051687F" w:rsidRDefault="0051687F" w:rsidP="0051687F">
      <w:pPr>
        <w:spacing w:after="0" w:line="360" w:lineRule="auto"/>
        <w:rPr>
          <w:lang w:val="de-DE"/>
        </w:rPr>
      </w:pPr>
      <w:r>
        <w:rPr>
          <w:b/>
          <w:lang w:val="de-DE"/>
        </w:rPr>
        <w:t>M 289 / M 290 / M 291 RT</w:t>
      </w:r>
      <w:r>
        <w:rPr>
          <w:lang w:val="de-DE"/>
        </w:rPr>
        <w:t xml:space="preserve"> (Reihentabelle op. 20):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de-DE"/>
        </w:rPr>
        <w:tab/>
      </w:r>
      <w:r>
        <w:rPr>
          <w:lang w:val="en-US"/>
        </w:rPr>
        <w:t>Bl. 1</w:t>
      </w:r>
      <w:r>
        <w:rPr>
          <w:vertAlign w:val="superscript"/>
          <w:lang w:val="en-US"/>
        </w:rPr>
        <w:t>r</w:t>
      </w:r>
      <w:r>
        <w:rPr>
          <w:lang w:val="en-US"/>
        </w:rPr>
        <w:t xml:space="preserve"> </w:t>
      </w:r>
      <w:r>
        <w:rPr>
          <w:lang w:val="en-US"/>
        </w:rPr>
        <w:tab/>
        <w:t>System 1a: G</w:t>
      </w:r>
      <w:r>
        <w:rPr>
          <w:vertAlign w:val="subscript"/>
          <w:lang w:val="en-US"/>
        </w:rPr>
        <w:t>as</w:t>
      </w:r>
      <w:r>
        <w:rPr>
          <w:lang w:val="en-US"/>
        </w:rPr>
        <w:t xml:space="preserve"> (</w:t>
      </w:r>
      <w:r>
        <w:rPr>
          <w:i/>
          <w:lang w:val="en-US"/>
        </w:rPr>
        <w:t>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1b: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h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II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2a: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as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III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2b: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f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IV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3a: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d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V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3b: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f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VI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4a: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d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VII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4b: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h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VIII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 5a: G</w:t>
      </w:r>
      <w:r>
        <w:rPr>
          <w:vertAlign w:val="subscript"/>
          <w:lang w:val="en-US"/>
        </w:rPr>
        <w:t>f</w:t>
      </w:r>
      <w:r>
        <w:rPr>
          <w:lang w:val="en-US"/>
        </w:rPr>
        <w:t xml:space="preserve"> (</w:t>
      </w:r>
      <w:r>
        <w:rPr>
          <w:i/>
          <w:lang w:val="en-US"/>
        </w:rPr>
        <w:t>IX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5b: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gis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6a: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f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6b: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d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XII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 7a: G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 (</w:t>
      </w:r>
      <w:r>
        <w:rPr>
          <w:i/>
          <w:lang w:val="en-US"/>
        </w:rPr>
        <w:t>XIII</w:t>
      </w:r>
      <w:r>
        <w:rPr>
          <w:lang w:val="en-US"/>
        </w:rPr>
        <w:t xml:space="preserve">); </w:t>
      </w:r>
      <w:r>
        <w:rPr>
          <w:lang w:val="en-US"/>
        </w:rPr>
        <w:tab/>
        <w:t>System 7b: K</w:t>
      </w:r>
      <w:r>
        <w:rPr>
          <w:vertAlign w:val="subscript"/>
          <w:lang w:val="en-US"/>
        </w:rPr>
        <w:t>g</w:t>
      </w:r>
      <w:r>
        <w:rPr>
          <w:lang w:val="en-US"/>
        </w:rPr>
        <w:t xml:space="preserve"> (</w:t>
      </w:r>
      <w:r>
        <w:rPr>
          <w:i/>
          <w:lang w:val="en-US"/>
        </w:rPr>
        <w:t>XIV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8a: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e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XV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8b: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des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XVI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  <w:t>Bl. 2</w:t>
      </w:r>
      <w:r>
        <w:rPr>
          <w:vertAlign w:val="superscript"/>
          <w:lang w:val="en-US"/>
        </w:rPr>
        <w:t>r</w:t>
      </w:r>
      <w:r>
        <w:rPr>
          <w:lang w:val="en-US"/>
        </w:rPr>
        <w:t xml:space="preserve"> </w:t>
      </w:r>
      <w:r>
        <w:rPr>
          <w:lang w:val="en-US"/>
        </w:rPr>
        <w:tab/>
        <w:t>System 1a: G</w:t>
      </w:r>
      <w:r>
        <w:rPr>
          <w:vertAlign w:val="subscript"/>
          <w:lang w:val="en-US"/>
        </w:rPr>
        <w:t>g</w:t>
      </w:r>
      <w:r>
        <w:rPr>
          <w:lang w:val="en-US"/>
        </w:rPr>
        <w:t xml:space="preserve"> (</w:t>
      </w:r>
      <w:r>
        <w:rPr>
          <w:i/>
          <w:lang w:val="en-US"/>
        </w:rPr>
        <w:t>XVII</w:t>
      </w:r>
      <w:r>
        <w:rPr>
          <w:lang w:val="en-US"/>
        </w:rPr>
        <w:t xml:space="preserve">); </w:t>
      </w:r>
      <w:r>
        <w:rPr>
          <w:lang w:val="en-US"/>
        </w:rPr>
        <w:tab/>
        <w:t>System 1b: K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(</w:t>
      </w:r>
      <w:r>
        <w:rPr>
          <w:i/>
          <w:lang w:val="en-US"/>
        </w:rPr>
        <w:t>XVIII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System 2a: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g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XIX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2b: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e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3a: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ges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3b: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a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4a: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ges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XXIII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4b: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XXIV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5a: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XXV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5b: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fis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XXVI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6a: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XXVII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6b: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c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XXVIII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7a: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des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XXIX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7b: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e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8a: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des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8b: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XXXII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  <w:t>Bl. 3</w:t>
      </w:r>
      <w:r>
        <w:rPr>
          <w:vertAlign w:val="superscript"/>
          <w:lang w:val="en-US"/>
        </w:rPr>
        <w:t>r</w:t>
      </w:r>
      <w:r>
        <w:rPr>
          <w:lang w:val="en-US"/>
        </w:rPr>
        <w:t xml:space="preserve"> </w:t>
      </w:r>
      <w:r>
        <w:rPr>
          <w:lang w:val="en-US"/>
        </w:rPr>
        <w:tab/>
        <w:t>System 1a: G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(</w:t>
      </w:r>
      <w:r>
        <w:rPr>
          <w:i/>
          <w:lang w:val="en-US"/>
        </w:rPr>
        <w:t>XXXIII</w:t>
      </w:r>
      <w:r>
        <w:rPr>
          <w:lang w:val="en-US"/>
        </w:rPr>
        <w:t xml:space="preserve">); </w:t>
      </w:r>
      <w:r>
        <w:rPr>
          <w:lang w:val="en-US"/>
        </w:rPr>
        <w:tab/>
        <w:t>System 1b: K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(</w:t>
      </w:r>
      <w:r>
        <w:rPr>
          <w:i/>
          <w:lang w:val="en-US"/>
        </w:rPr>
        <w:t>XXXIV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System2a: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a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XXXV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2b: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fis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XXXVI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3a: </w:t>
      </w:r>
      <w:proofErr w:type="gramStart"/>
      <w:r>
        <w:rPr>
          <w:lang w:val="en-US"/>
        </w:rPr>
        <w:t>G</w:t>
      </w:r>
      <w:r>
        <w:rPr>
          <w:vertAlign w:val="subscript"/>
          <w:lang w:val="en-US"/>
        </w:rPr>
        <w:t>b</w:t>
      </w:r>
      <w:proofErr w:type="gramEnd"/>
      <w:r>
        <w:rPr>
          <w:lang w:val="en-US"/>
        </w:rPr>
        <w:t xml:space="preserve"> (</w:t>
      </w:r>
      <w:r>
        <w:rPr>
          <w:i/>
          <w:lang w:val="en-US"/>
        </w:rPr>
        <w:t>XXXVII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3b: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cis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XXXVIII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4a: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XXXIX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4b: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g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5a: </w:t>
      </w:r>
      <w:proofErr w:type="spellStart"/>
      <w:proofErr w:type="gramStart"/>
      <w:r>
        <w:rPr>
          <w:lang w:val="en-US"/>
        </w:rPr>
        <w:t>G</w:t>
      </w:r>
      <w:r>
        <w:rPr>
          <w:vertAlign w:val="subscript"/>
          <w:lang w:val="en-US"/>
        </w:rPr>
        <w:t>h</w:t>
      </w:r>
      <w:proofErr w:type="spellEnd"/>
      <w:proofErr w:type="gramEnd"/>
      <w:r>
        <w:rPr>
          <w:lang w:val="en-US"/>
        </w:rPr>
        <w:t xml:space="preserve"> (</w:t>
      </w:r>
      <w:r>
        <w:rPr>
          <w:i/>
          <w:lang w:val="en-US"/>
        </w:rPr>
        <w:t>XLI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5b: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d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XLII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 6a: U</w:t>
      </w:r>
      <w:r>
        <w:rPr>
          <w:vertAlign w:val="subscript"/>
          <w:lang w:val="en-US"/>
        </w:rPr>
        <w:t>h</w:t>
      </w:r>
      <w:r>
        <w:rPr>
          <w:lang w:val="en-US"/>
        </w:rPr>
        <w:t xml:space="preserve"> (</w:t>
      </w:r>
      <w:r>
        <w:rPr>
          <w:i/>
          <w:lang w:val="en-US"/>
        </w:rPr>
        <w:t>XLIII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6b: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as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XLIV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7a: </w:t>
      </w:r>
      <w:proofErr w:type="spellStart"/>
      <w:proofErr w:type="gramStart"/>
      <w:r>
        <w:rPr>
          <w:lang w:val="en-US"/>
        </w:rPr>
        <w:t>G</w:t>
      </w:r>
      <w:r>
        <w:rPr>
          <w:vertAlign w:val="subscript"/>
          <w:lang w:val="en-US"/>
        </w:rPr>
        <w:t>c</w:t>
      </w:r>
      <w:proofErr w:type="spellEnd"/>
      <w:proofErr w:type="gramEnd"/>
      <w:r>
        <w:rPr>
          <w:lang w:val="en-US"/>
        </w:rPr>
        <w:t xml:space="preserve"> (</w:t>
      </w:r>
      <w:r>
        <w:rPr>
          <w:i/>
          <w:lang w:val="en-US"/>
        </w:rPr>
        <w:t>XLV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7b: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XLVI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8a: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XLVII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8b: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a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XLVIII</w:t>
      </w:r>
      <w:r>
        <w:rPr>
          <w:lang w:val="en-US"/>
        </w:rPr>
        <w:t xml:space="preserve">). </w:t>
      </w:r>
    </w:p>
    <w:p w:rsidR="0051687F" w:rsidRDefault="0051687F" w:rsidP="0051687F">
      <w:pPr>
        <w:spacing w:after="0" w:line="360" w:lineRule="auto"/>
        <w:rPr>
          <w:lang w:val="en-US"/>
        </w:rPr>
      </w:pPr>
    </w:p>
    <w:p w:rsidR="0051687F" w:rsidRPr="00916986" w:rsidRDefault="0051687F" w:rsidP="0051687F">
      <w:pPr>
        <w:spacing w:after="0" w:line="360" w:lineRule="auto"/>
        <w:rPr>
          <w:lang w:val="en-US"/>
        </w:rPr>
      </w:pPr>
      <w:r w:rsidRPr="00916986">
        <w:rPr>
          <w:b/>
          <w:lang w:val="en-US"/>
        </w:rPr>
        <w:t xml:space="preserve">M 289 Sk1 </w:t>
      </w:r>
      <w:r w:rsidRPr="0051687F">
        <w:rPr>
          <w:lang w:val="en-US"/>
        </w:rPr>
        <w:t>(</w:t>
      </w:r>
      <w:proofErr w:type="spellStart"/>
      <w:r w:rsidRPr="0051687F">
        <w:rPr>
          <w:lang w:val="en-US"/>
        </w:rPr>
        <w:t>Reihentabelle</w:t>
      </w:r>
      <w:proofErr w:type="spellEnd"/>
      <w:r w:rsidRPr="0051687F">
        <w:rPr>
          <w:lang w:val="en-US"/>
        </w:rPr>
        <w:t xml:space="preserve"> [</w:t>
      </w:r>
      <w:proofErr w:type="spellStart"/>
      <w:r w:rsidRPr="0051687F">
        <w:rPr>
          <w:lang w:val="en-US"/>
        </w:rPr>
        <w:t>Variante</w:t>
      </w:r>
      <w:proofErr w:type="spellEnd"/>
      <w:r w:rsidRPr="0051687F">
        <w:rPr>
          <w:lang w:val="en-US"/>
        </w:rPr>
        <w:t>])</w:t>
      </w:r>
      <w:r w:rsidRPr="00916986">
        <w:rPr>
          <w:lang w:val="en-US"/>
        </w:rPr>
        <w:t>:</w:t>
      </w:r>
      <w:bookmarkStart w:id="0" w:name="_GoBack"/>
      <w:bookmarkEnd w:id="0"/>
      <w:r w:rsidRPr="00916986">
        <w:rPr>
          <w:lang w:val="en-US"/>
        </w:rPr>
        <w:t xml:space="preserve"> </w:t>
      </w:r>
    </w:p>
    <w:p w:rsidR="0051687F" w:rsidRPr="00916986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 w:rsidRPr="00916986">
        <w:rPr>
          <w:lang w:val="en-US"/>
        </w:rPr>
        <w:t>Bl. 1</w:t>
      </w:r>
      <w:r w:rsidRPr="00916986">
        <w:rPr>
          <w:vertAlign w:val="superscript"/>
          <w:lang w:val="en-US"/>
        </w:rPr>
        <w:t>v</w:t>
      </w:r>
      <w:r w:rsidRPr="00916986">
        <w:rPr>
          <w:lang w:val="en-US"/>
        </w:rPr>
        <w:t xml:space="preserve"> </w:t>
      </w:r>
      <w:r w:rsidRPr="00916986">
        <w:rPr>
          <w:lang w:val="en-US"/>
        </w:rPr>
        <w:tab/>
        <w:t>System 1a: G</w:t>
      </w:r>
      <w:r w:rsidRPr="00916986">
        <w:rPr>
          <w:vertAlign w:val="subscript"/>
          <w:lang w:val="en-US"/>
        </w:rPr>
        <w:t>as</w:t>
      </w:r>
      <w:r w:rsidRPr="00916986">
        <w:rPr>
          <w:lang w:val="en-US"/>
        </w:rPr>
        <w:t xml:space="preserve">; </w:t>
      </w:r>
      <w:r w:rsidRPr="00916986">
        <w:rPr>
          <w:lang w:val="en-US"/>
        </w:rPr>
        <w:tab/>
        <w:t>System 1b: K</w:t>
      </w:r>
      <w:r w:rsidRPr="00916986">
        <w:rPr>
          <w:vertAlign w:val="subscript"/>
          <w:lang w:val="en-US"/>
        </w:rPr>
        <w:t>b</w:t>
      </w:r>
      <w:r w:rsidRPr="00916986">
        <w:rPr>
          <w:lang w:val="en-US"/>
        </w:rPr>
        <w:t xml:space="preserve">; </w:t>
      </w:r>
    </w:p>
    <w:p w:rsidR="0051687F" w:rsidRDefault="0051687F" w:rsidP="0051687F">
      <w:pPr>
        <w:spacing w:after="0" w:line="360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System 2a: </w:t>
      </w:r>
      <w:proofErr w:type="spellStart"/>
      <w:r>
        <w:rPr>
          <w:lang w:val="de-DE"/>
        </w:rPr>
        <w:t>U</w:t>
      </w:r>
      <w:r>
        <w:rPr>
          <w:vertAlign w:val="subscript"/>
          <w:lang w:val="de-DE"/>
        </w:rPr>
        <w:t>as</w:t>
      </w:r>
      <w:proofErr w:type="spellEnd"/>
      <w:r>
        <w:rPr>
          <w:lang w:val="de-DE"/>
        </w:rPr>
        <w:t xml:space="preserve">; </w:t>
      </w:r>
      <w:r>
        <w:rPr>
          <w:lang w:val="de-DE"/>
        </w:rPr>
        <w:tab/>
        <w:t xml:space="preserve">System 2b: </w:t>
      </w:r>
      <w:proofErr w:type="spellStart"/>
      <w:r>
        <w:rPr>
          <w:lang w:val="de-DE"/>
        </w:rPr>
        <w:t>KU</w:t>
      </w:r>
      <w:r>
        <w:rPr>
          <w:vertAlign w:val="subscript"/>
          <w:lang w:val="de-DE"/>
        </w:rPr>
        <w:t>fis</w:t>
      </w:r>
      <w:proofErr w:type="spellEnd"/>
      <w:r>
        <w:rPr>
          <w:lang w:val="de-DE"/>
        </w:rPr>
        <w:t xml:space="preserve">. </w:t>
      </w:r>
    </w:p>
    <w:p w:rsidR="0051687F" w:rsidRDefault="0051687F" w:rsidP="0051687F">
      <w:pPr>
        <w:spacing w:after="0" w:line="360" w:lineRule="auto"/>
        <w:rPr>
          <w:lang w:val="de-DE"/>
        </w:rPr>
      </w:pPr>
    </w:p>
    <w:p w:rsidR="005C62CC" w:rsidRPr="001171DF" w:rsidRDefault="005C62CC" w:rsidP="0066668A">
      <w:pPr>
        <w:spacing w:after="0" w:line="360" w:lineRule="auto"/>
      </w:pPr>
    </w:p>
    <w:sectPr w:rsidR="005C62CC" w:rsidRPr="001171DF" w:rsidSect="00CC20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BB"/>
    <w:rsid w:val="00003672"/>
    <w:rsid w:val="00066DE8"/>
    <w:rsid w:val="00082E4D"/>
    <w:rsid w:val="000847C3"/>
    <w:rsid w:val="000A3484"/>
    <w:rsid w:val="001118A3"/>
    <w:rsid w:val="00116813"/>
    <w:rsid w:val="001171DF"/>
    <w:rsid w:val="00172B6E"/>
    <w:rsid w:val="00265540"/>
    <w:rsid w:val="003358A5"/>
    <w:rsid w:val="0033733F"/>
    <w:rsid w:val="00360688"/>
    <w:rsid w:val="0036170C"/>
    <w:rsid w:val="00363FDF"/>
    <w:rsid w:val="0038220A"/>
    <w:rsid w:val="003F379F"/>
    <w:rsid w:val="004D233E"/>
    <w:rsid w:val="004D7A4B"/>
    <w:rsid w:val="0051687F"/>
    <w:rsid w:val="00582DD7"/>
    <w:rsid w:val="00594846"/>
    <w:rsid w:val="005A6B69"/>
    <w:rsid w:val="005C62CC"/>
    <w:rsid w:val="0066668A"/>
    <w:rsid w:val="007502E5"/>
    <w:rsid w:val="00767115"/>
    <w:rsid w:val="00772A5C"/>
    <w:rsid w:val="0080285B"/>
    <w:rsid w:val="0083789A"/>
    <w:rsid w:val="00887CD4"/>
    <w:rsid w:val="00916986"/>
    <w:rsid w:val="009427DB"/>
    <w:rsid w:val="00A26275"/>
    <w:rsid w:val="00A3708D"/>
    <w:rsid w:val="00B11614"/>
    <w:rsid w:val="00B2558A"/>
    <w:rsid w:val="00B504B0"/>
    <w:rsid w:val="00BE0548"/>
    <w:rsid w:val="00C57CBB"/>
    <w:rsid w:val="00C734FD"/>
    <w:rsid w:val="00CC20FB"/>
    <w:rsid w:val="00CD6766"/>
    <w:rsid w:val="00CE3F4C"/>
    <w:rsid w:val="00D4101A"/>
    <w:rsid w:val="00DE6777"/>
    <w:rsid w:val="00DE7B18"/>
    <w:rsid w:val="00DF1FDF"/>
    <w:rsid w:val="00E56F12"/>
    <w:rsid w:val="00E82A71"/>
    <w:rsid w:val="00EF1328"/>
    <w:rsid w:val="00F06A49"/>
    <w:rsid w:val="00F273F1"/>
    <w:rsid w:val="00F90791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B2F34"/>
  <w15:docId w15:val="{63EA0575-367B-4DEA-989E-B7F1AA88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C20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6668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6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Thomas Ahrend</cp:lastModifiedBy>
  <cp:revision>15</cp:revision>
  <dcterms:created xsi:type="dcterms:W3CDTF">2025-02-12T10:48:00Z</dcterms:created>
  <dcterms:modified xsi:type="dcterms:W3CDTF">2025-02-12T13:02:00Z</dcterms:modified>
</cp:coreProperties>
</file>