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5F81BF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D49980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Bleistift, </w:t>
      </w:r>
      <w:r w:rsidR="00F563E0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F563E0" w:rsidRPr="00F563E0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F06EA78" w14:textId="77777777" w:rsidR="00F563E0" w:rsidRDefault="00F563E0" w:rsidP="00F563E0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</w:t>
      </w:r>
      <w:r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[violetter Buntstift] [die beiden letzten Zeilen eingerahmt mit violettem Buntstift] | </w:t>
      </w:r>
      <w:r w:rsidRPr="00F563E0">
        <w:rPr>
          <w:rFonts w:ascii="Times New Roman" w:hAnsi="Times New Roman" w:cs="Times New Roman"/>
          <w:i/>
          <w:iCs/>
          <w:sz w:val="20"/>
          <w:szCs w:val="20"/>
          <w:lang w:val="de-DE"/>
        </w:rPr>
        <w:t>I. Teil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Buntstift, eingekreist mit rotem Buntstift] [System 4–8 rechts] | </w:t>
      </w:r>
      <w:r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 auf Bl. 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Buntstift; </w:t>
      </w:r>
    </w:p>
    <w:p w14:paraId="34A197B2" w14:textId="44055A0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 gestrichen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Bl.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21ED6D91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und eingekreist mit rotem Buntstift;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und eingekreist mit rotem Buntstift.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ca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TkA.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Ante correcturam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Auf Rasur. 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 Ante correcturam 9–12/16 vermutlich: vier zusammengebalkte Sechzehntelnoten fis–e–c–cis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[ppp].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Noten nach oben gehalst). Ante correcturam: Legatobögen.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zwischen den Noten. Ante correcturam: zusammengebalkt.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 Ante correcturam: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in der Taktmitte. Ante correcturam: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ges überschreibt Ansatz zu [#] (zu fis?).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5DA2F7E1" w14:textId="77777777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</w:p>
    <w:p w14:paraId="02869F94" w14:textId="183D6BCE" w:rsidR="002B0F3C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(I–V: 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1)</w:t>
      </w:r>
    </w:p>
    <w:p w14:paraId="0D7E069E" w14:textId="55938AB7" w:rsidR="001F6ADB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</w:rPr>
        <w:t>###</w:t>
      </w:r>
      <w:r w:rsidR="001F6ADB" w:rsidRPr="001F6ADB">
        <w:rPr>
          <w:rFonts w:ascii="Times New Roman" w:hAnsi="Times New Roman" w:cs="Times New Roman"/>
          <w:sz w:val="20"/>
          <w:szCs w:val="20"/>
        </w:rPr>
        <w:t>die Textfassungen der Werkedition von</w:t>
      </w:r>
      <w:r w:rsidR="001F6ADB">
        <w:rPr>
          <w:rFonts w:ascii="Times New Roman" w:hAnsi="Times New Roman" w:cs="Times New Roman"/>
          <w:sz w:val="20"/>
          <w:szCs w:val="20"/>
        </w:rPr>
        <w:t xml:space="preserve"> 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="001F6ADB"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 w:rsid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50A98233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</w:t>
            </w:r>
            <w:r w:rsidR="00E700B0" w:rsidRPr="00E700B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5F7635E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E700B0"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 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5EC346A5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 geändert zu T. 4 1/16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4F10C581" w:rsidR="00255A2D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EEA5AC0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2BE24E34" w:rsidR="00F946DE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F946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44A186F0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 w:rsidR="005F558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bis T. 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Taktende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violettem Buntstift. </w:t>
            </w:r>
          </w:p>
          <w:p w14:paraId="1071F4E8" w14:textId="08312901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2)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592DEE97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25540DA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25446FD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9BBF79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6A87D22D" w:rsidR="00BD229A" w:rsidRDefault="009459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126001CB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2: T. 11 5/8 bis T. 12 2/8)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sic: Legatobögen in T. 11 5–6/8 und T. 12 1–2/8 nicht getilgt.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6EE757D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945902" w:rsidRP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05C4375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 sic: Legatobögen in T. 12 5–6/8 und T. 13 1–2/8 nicht getilgt.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30DFDDC9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63A4254C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2B37D184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2BBC48C5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lammer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mit Bleistift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503ED8FE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6767F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09C515DB" w:rsidR="00BD229A" w:rsidRPr="006A0133" w:rsidRDefault="006767F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14A22CCA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6767F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 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4B4EFDB2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ganz 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TkA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Textfassung 1)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Einklamm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Streichung mit Bleistift. 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(sic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; wie Textfassung 2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)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mit Bleistift. 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4FF0D617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</w:t>
            </w:r>
            <w:r w:rsidR="00457AB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0E49B5B7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1C34F94A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14DA81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[p], Crescendogabel)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7FD75D7C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5A34C5D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>l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. </w:t>
            </w:r>
            <w:r w:rsidR="008A6311" w:rsidRPr="008A6311">
              <w:rPr>
                <w:rFonts w:ascii="Times New Roman" w:hAnsi="Times New Roman" w:cs="Times New Roman"/>
                <w:iCs/>
                <w:sz w:val="20"/>
                <w:szCs w:val="20"/>
              </w:rPr>
              <w:t>[lies: accelerando]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1312F92E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verdeutlicht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82A22C7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7384F8F1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>paus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geändert zu Sechzehntelpause, Achtelpause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68E792B0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gestrichen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28AF8F9E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3FECF69F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="00C80FE3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Tempo</w:t>
            </w:r>
            <w:r w:rsidR="00D60F61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9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718C856A" w14:textId="00BE0F80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14FC097A" w:rsidR="00103E20" w:rsidRPr="008D1D56" w:rsidRDefault="00D60F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32 getilgt durch Einklammerung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41EC3C80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7F085AE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31C57"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36 (4/8) 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TkA Textfassung 1) geändert zu 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="00531C57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B24D0B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34 (2/8)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T. 35 Taktende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gestrichen.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68081382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E259C" w14:textId="77777777" w:rsidR="00DB6C1C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(lies: accelerando) 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</w:t>
            </w:r>
          </w:p>
          <w:p w14:paraId="0798D0D9" w14:textId="76C5F91D" w:rsidR="00E0465E" w:rsidRPr="00642788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</w:t>
            </w: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78AF7B7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TkA Textfassung 1) 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Akkoladenrand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2F93981E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51614D7C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4D2D527A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1CE6650B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4DBF060D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3457FD43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2E9BB354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Tenutostriche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35D148D2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sic: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0AD0FDC5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CF5283">
              <w:rPr>
                <w:rFonts w:ascii="Times New Roman" w:hAnsi="Times New Roman" w:cs="Times New Roman"/>
                <w:i/>
                <w:sz w:val="20"/>
                <w:szCs w:val="20"/>
              </w:rPr>
              <w:t>I. Z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(9/16)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| [Viertelnote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 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55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43B65582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44FB231C" w:rsidR="00EF3C2F" w:rsidRPr="00EF3C2F" w:rsidRDefault="00EF3C2F" w:rsidP="00CF5283">
            <w:pPr>
              <w:spacing w:after="0" w:line="360" w:lineRule="auto"/>
              <w:jc w:val="both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2614E6E3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148: Textfassung </w:t>
            </w:r>
            <w:r w:rsidR="00CF5283" w:rsidRPr="00457AB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86A0" w14:textId="6F124A35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Sehr langsam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49F1B349" w14:textId="24C9D7BB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  <w:p w14:paraId="532315B5" w14:textId="094180EB" w:rsidR="00457ABC" w:rsidRDefault="00457ABC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="00771E6B"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="00771E6B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 w:rsidR="00771E6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 56)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C01BD5A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69CA1EB4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1 2. Note bis T. 1 1/8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0A08C6B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4A689B3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05F848E6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149: Textfassung </w:t>
            </w:r>
            <w:r w:rsidR="003C7B45" w:rsidRPr="003C7B4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62CC3DCD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überschrieben zu [Alla-breve-Zeichen]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516AD" w14:textId="6F949B85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Schnell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6C8DBF8B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</w:t>
            </w:r>
          </w:p>
          <w:p w14:paraId="7AAE1423" w14:textId="16845625" w:rsidR="00447934" w:rsidRDefault="00447934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 w:rsidRPr="0044793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92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  <w:p w14:paraId="14664E87" w14:textId="506BDC94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7A37C53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4894B05B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0B3E7EE2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7796662F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3464D004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bis T. 11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Akkoladenumbruch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1A8CED31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2B742C1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3B180EC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5E5EC7" w:rsidRPr="005E5EC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13 (3/8) bis T. 14 (8/16) nicht getilgt. 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[p] geändert zu [ppp]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[ppp]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09551FDD" w:rsidR="00AB1B7D" w:rsidRDefault="0091515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6313E3C4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Crescendogabel T.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12 7/8 bis Taktende und Decrescendogabel T. 13 2–4/8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0D15D463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Crescendogabel 4–5/8 und Decrescendogabel 6–7/8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7D2405D0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T. 13 16/16 bis T. 14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69FFFCC3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77AD96A2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5978B551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3BB2A42F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4F5175D7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[ppp] geändert zu 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03229FF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62604915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7F19B3AD" w:rsidR="000B1625" w:rsidRDefault="00BC45E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FA585D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64C391F7" w14:textId="79452637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[rasch belebend]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15 Taktanfang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C3A23F" w14:textId="35BA4B72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16 Taktanfang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5342BD9" w14:textId="07F4E78A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[Sehr schnell]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22 Taktanfang mit rotem Buntstift.</w:t>
            </w:r>
          </w:p>
          <w:p w14:paraId="474ACBF0" w14:textId="1C956C66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</w:p>
          <w:p w14:paraId="3F40228F" w14:textId="2095526B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14 5/8 mit Bleistift.</w:t>
            </w:r>
          </w:p>
          <w:p w14:paraId="3E23F6B0" w14:textId="12B6E55F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Taxtfassung 2)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25A64ABF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14 8/16 (sic)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E0BE0D6" w14:textId="2448BD3E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15 Taktanfang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6524F03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poco accell</w:t>
            </w:r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erando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)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in</w:t>
            </w:r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;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</w:p>
          <w:p w14:paraId="072E37F9" w14:textId="7BB058CD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16 Taktanfang gestrichen und Geltungsstrichelung weitergeführt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FCB855" w14:textId="6E6C671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erando) in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21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2F65125F" w14:textId="6112428A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1BFBC49D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738BE9F6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Glissandostrich </w:t>
            </w:r>
            <w:r w:rsidR="00351D0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422F0C3A" w:rsidR="00560A2D" w:rsidRPr="000B1625" w:rsidRDefault="003B2FB0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der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geändert zu T. 15 6–8/8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27F44F10" w:rsidR="000F4907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0F4907">
              <w:rPr>
                <w:rFonts w:ascii="Times New Roman" w:hAnsi="Times New Roman" w:cs="Times New Roman"/>
                <w:sz w:val="20"/>
                <w:szCs w:val="20"/>
              </w:rPr>
              <w:t>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664A528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zu 2–5/8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Einklammerung getilgt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="005D7E85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1/8 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 hinzugefügt mit Bleistift.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01803494" w:rsidR="00560A2D" w:rsidRPr="000B1625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zu 4–8/8 durch Einklammerung getilgt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[p], Crescendogabel zu 2–6/8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Textfassung 2: 4–8/8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(Siehe Korrekturen in </w:t>
            </w:r>
            <w:r w:rsidR="003244BC"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24F0E00A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–5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0EF6164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4A77F100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3B7D4BA4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2E2FB2BD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76E8BFB8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5A0FE57C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2EE3B8C3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7C4EF595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A181F3F" w:rsidR="00F50C7D" w:rsidRPr="000B1625" w:rsidRDefault="008F6DB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rescendogabel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19 5. – 6. Note 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20 1/4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gestrichen (siehe Textfassung 2: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>T. 19 5. Note bis T. 20 1/4)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 w:rsidRPr="002338F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Akkoladenwechsel nach T. 19. 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2A737C92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515CE8A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15091B31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>wi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>e Textfassung 2)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Vermutlich dazu am linken Rand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geändert | AWebern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notiert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76165772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T. 20 3–7/8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765D217A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DDA4C3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07F0320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gis–e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24BB5A15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1D7F63D7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überschrieben zu mit 7/8 zusammengebalkter Achtelnote dis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2A822117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Zäsurzeichen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nachgezogen und geändert 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6BD3E037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150: Textfassung </w:t>
            </w:r>
            <w:r w:rsidR="00C17A03" w:rsidRPr="00C17A03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082259B2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50D107CB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ca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7E24D886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EB52677" w:rsidR="005828E1" w:rsidRDefault="00DD5B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</w:t>
            </w:r>
            <w:r w:rsidR="003B7650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8A8204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578F508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301211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6115B405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4044CAB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581C41CB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09B6A7D7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712B27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3F519469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37B7478D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09937EA2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[ppp] zu 2/8 geändert zu [pp], Decrescendogabel, [ppp]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7A6DCBA3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616DCF6A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: bis T. 4 1/8)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 w:rsidRPr="00DD5B9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: Akkoladenwechsel nach T. 3.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4CBB12DD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6E78F072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zu 1/8 geändert zu [pp], Decrescendogabel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30AD4A43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Crescendogabel,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306C822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EDE27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FC9C64" w14:textId="38207776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C582E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  <w:p w14:paraId="45D1CB30" w14:textId="4C8402BE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C62F9FC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3–4/8 und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5–6/8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60FC753D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Gabeln gestrichen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4/8 bis T. 6 1/8 (wie Textfassung 2)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5D14" w14:textId="77777777" w:rsidR="00FF7E9F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(5/8) bis T. 7 Taktanfang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470852DA" w14:textId="40F3B48D" w:rsidR="002119A2" w:rsidRPr="00083FC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von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zu T. 5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39757405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5175410D" w:rsidR="003506F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="003506F4">
              <w:rPr>
                <w:rFonts w:ascii="Times New Roman" w:hAnsi="Times New Roman" w:cs="Times New Roman"/>
                <w:sz w:val="20"/>
                <w:szCs w:val="20"/>
              </w:rPr>
              <w:t>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364629A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9–12/16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>s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>ie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>he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>: 10–12 /16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3CB8362B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zu beiden Notenköpfen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15DC670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[ppp]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5314F1E3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  <w:p w14:paraId="6DF95D98" w14:textId="6F1B5065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05E82A2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Crescendo-,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36A4FC25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DE1399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5265615E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>/4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letzte Note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16553BAD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73D1EAAD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–4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4652FEC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3/8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7D3D717D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(Hs.?)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95C0DEE" w14:textId="3937C983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  <w:p w14:paraId="52F2ACAD" w14:textId="543FFAFD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2C69997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5C6D096C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sieh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5E0F67C6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100CF43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089D40C7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4A610F85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5C01C14A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13CAD58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[ppp],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[ppp]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poco accell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poco accell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[ppp]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(5/16)–(4/8)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poco accell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[ppp], 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(wie Textfassung 2).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[ppp], Decrescendogabel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 (wie Textfassung 2)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[ppp]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(siehe Textfassung 2: [ppp])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mit Bleistift.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(siehe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338F1"/>
    <w:rsid w:val="00241A10"/>
    <w:rsid w:val="00250004"/>
    <w:rsid w:val="00251951"/>
    <w:rsid w:val="00255A2D"/>
    <w:rsid w:val="002573AE"/>
    <w:rsid w:val="00265DEE"/>
    <w:rsid w:val="002A0068"/>
    <w:rsid w:val="002A7139"/>
    <w:rsid w:val="002B0F3C"/>
    <w:rsid w:val="002E0125"/>
    <w:rsid w:val="00302890"/>
    <w:rsid w:val="00307E72"/>
    <w:rsid w:val="00311DE6"/>
    <w:rsid w:val="003244BC"/>
    <w:rsid w:val="003506F4"/>
    <w:rsid w:val="00351D05"/>
    <w:rsid w:val="003849A3"/>
    <w:rsid w:val="003A098E"/>
    <w:rsid w:val="003A0BB0"/>
    <w:rsid w:val="003A47CF"/>
    <w:rsid w:val="003B1EC8"/>
    <w:rsid w:val="003B2FB0"/>
    <w:rsid w:val="003B7650"/>
    <w:rsid w:val="003C7B45"/>
    <w:rsid w:val="003F4F24"/>
    <w:rsid w:val="00402468"/>
    <w:rsid w:val="0040490A"/>
    <w:rsid w:val="00410BB8"/>
    <w:rsid w:val="00427111"/>
    <w:rsid w:val="00440354"/>
    <w:rsid w:val="00447934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A0133"/>
    <w:rsid w:val="006A3E9C"/>
    <w:rsid w:val="006A5158"/>
    <w:rsid w:val="006A7AB8"/>
    <w:rsid w:val="006B4D3B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3B97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B71E9"/>
    <w:rsid w:val="008C22A3"/>
    <w:rsid w:val="008D1D56"/>
    <w:rsid w:val="008F42EB"/>
    <w:rsid w:val="008F6DB9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4745</Words>
  <Characters>29897</Characters>
  <Application>Microsoft Office Word</Application>
  <DocSecurity>0</DocSecurity>
  <Lines>249</Lines>
  <Paragraphs>69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66</cp:revision>
  <dcterms:created xsi:type="dcterms:W3CDTF">2025-12-18T09:06:00Z</dcterms:created>
  <dcterms:modified xsi:type="dcterms:W3CDTF">2026-03-19T16:23:00Z</dcterms:modified>
</cp:coreProperties>
</file>