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bf7274b697f1cb7122637c68f0ebeaaa1720a5e"/>
    <w:p>
      <w:pPr>
        <w:pStyle w:val="Heading2"/>
      </w:pPr>
      <w:r>
        <w:rPr>
          <w:rFonts w:ascii="Arial" w:hAnsi="Arial"/>
          <w:sz w:val="40"/>
        </w:rPr>
        <w:t xml:space="preserve">Change Request for Implementing Linux OSE Change</w:t>
      </w:r>
    </w:p>
    <w:bookmarkStart w:id="20" w:name="executive-summary"/>
    <w:p>
      <w:pPr>
        <w:pStyle w:val="Heading3"/>
      </w:pPr>
      <w:r>
        <w:rPr>
          <w:rFonts w:ascii="Arial" w:hAnsi="Arial"/>
          <w:sz w:val="36"/>
        </w:rPr>
        <w:t xml:space="preserve">Executive Summary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outlines the change request for implementing modifications in the Linux Operating System Environment (OSE). The change is crucial for enhancing system functionality and security.</w:t>
      </w:r>
    </w:p>
    <w:bookmarkEnd w:id="20"/>
    <w:bookmarkStart w:id="21" w:name="justification"/>
    <w:p>
      <w:pPr>
        <w:pStyle w:val="Heading3"/>
      </w:pPr>
      <w:r>
        <w:rPr>
          <w:rFonts w:ascii="Arial" w:hAnsi="Arial"/>
          <w:sz w:val="36"/>
        </w:rPr>
        <w:t xml:space="preserve">Justification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The change in the Linux OSE is necessary for maintaining system stability, security, and compliance with the latest industry standards and best practices.</w:t>
      </w:r>
    </w:p>
    <w:p>
      <w:pPr>
        <w:numPr>
          <w:ilvl w:val="0"/>
          <w:numId w:val="1001"/>
        </w:numPr>
        <w:pStyle w:val="Compact"/>
      </w:pPr>
      <w:r>
        <w:rPr>
          <w:rFonts w:ascii="Arial" w:hAnsi="Arial"/>
          <w:sz w:val="24"/>
        </w:rPr>
        <w:t xml:space="preserve">It ensures the system is equipped with the latest updates and patches, reducing the risk of vulnerabilities.</w:t>
      </w:r>
    </w:p>
    <w:bookmarkEnd w:id="21"/>
    <w:bookmarkStart w:id="22" w:name="objectives"/>
    <w:p>
      <w:pPr>
        <w:pStyle w:val="Heading3"/>
      </w:pPr>
      <w:r>
        <w:rPr>
          <w:rFonts w:ascii="Arial" w:hAnsi="Arial"/>
          <w:sz w:val="36"/>
        </w:rPr>
        <w:t xml:space="preserve">Objectives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Implement modifications in the Linux OSE to enhance system functionality and security.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Ensure smooth transition with minimal disruption to ongoing operations.</w:t>
      </w:r>
    </w:p>
    <w:bookmarkEnd w:id="22"/>
    <w:bookmarkStart w:id="23" w:name="implementation-plan"/>
    <w:p>
      <w:pPr>
        <w:pStyle w:val="Heading3"/>
      </w:pPr>
      <w:r>
        <w:rPr>
          <w:rFonts w:ascii="Arial" w:hAnsi="Arial"/>
          <w:sz w:val="36"/>
        </w:rPr>
        <w:t xml:space="preserve">Implementation Plan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Preparation: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Review and document the current Linux OSE configuration.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Plan the necessary modifications and updates required.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Schedule a suitable time for implementation with minimal impact on operations.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Execution: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Implement the planned modifications in the Linux OSE.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Monitor system behavior and performance during the change.</w:t>
      </w:r>
    </w:p>
    <w:p>
      <w:pPr>
        <w:numPr>
          <w:ilvl w:val="0"/>
          <w:numId w:val="1003"/>
        </w:numPr>
        <w:pStyle w:val="Compact"/>
      </w:pPr>
      <w:r>
        <w:rPr>
          <w:bCs/>
          <w:rFonts w:ascii="Arial" w:hAnsi="Arial"/>
          <w:b/>
          <w:sz w:val="24"/>
        </w:rPr>
        <w:t xml:space="preserve">Verification: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Validate that the changes have been implemented successfully.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Conduct system tests to ensure stability and functionality post-implementation.</w:t>
      </w:r>
    </w:p>
    <w:bookmarkEnd w:id="23"/>
    <w:bookmarkStart w:id="24" w:name="risk-and-impact-analysis"/>
    <w:p>
      <w:pPr>
        <w:pStyle w:val="Heading3"/>
      </w:pPr>
      <w:r>
        <w:rPr>
          <w:rFonts w:ascii="Arial" w:hAnsi="Arial"/>
          <w:sz w:val="36"/>
        </w:rPr>
        <w:t xml:space="preserve">Risk and Impact Analysis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Risk: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Temporary disruption in system services during the change implementation.</w:t>
      </w:r>
    </w:p>
    <w:p>
      <w:pPr>
        <w:numPr>
          <w:ilvl w:val="0"/>
          <w:numId w:val="1007"/>
        </w:numPr>
        <w:pStyle w:val="Compact"/>
      </w:pPr>
      <w:r>
        <w:rPr>
          <w:bCs/>
          <w:rFonts w:ascii="Arial" w:hAnsi="Arial"/>
          <w:b/>
          <w:sz w:val="24"/>
        </w:rPr>
        <w:t xml:space="preserve">Impact: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change will enhance system security and functionality, supporting improved performance and reliability.</w:t>
      </w:r>
    </w:p>
    <w:bookmarkEnd w:id="24"/>
    <w:bookmarkStart w:id="25" w:name="backout-plan"/>
    <w:p>
      <w:pPr>
        <w:pStyle w:val="Heading3"/>
      </w:pPr>
      <w:r>
        <w:rPr>
          <w:rFonts w:ascii="Arial" w:hAnsi="Arial"/>
          <w:sz w:val="36"/>
        </w:rPr>
        <w:t xml:space="preserve">Backout Plan</w:t>
      </w:r>
    </w:p>
    <w:p>
      <w:pPr>
        <w:pStyle w:val="FirstParagraph"/>
      </w:pPr>
      <w:r>
        <w:rPr>
          <w:rFonts w:ascii="Arial" w:hAnsi="Arial"/>
          <w:sz w:val="24"/>
        </w:rPr>
        <w:t xml:space="preserve">In case of any issues or failures during the implementation, revert the Linux OSE to its previously documented stable configuration.</w:t>
      </w:r>
    </w:p>
    <w:bookmarkEnd w:id="25"/>
    <w:bookmarkStart w:id="26" w:name="test-plan"/>
    <w:p>
      <w:pPr>
        <w:pStyle w:val="Heading3"/>
      </w:pPr>
      <w:r>
        <w:rPr>
          <w:rFonts w:ascii="Arial" w:hAnsi="Arial"/>
          <w:sz w:val="36"/>
        </w:rPr>
        <w:t xml:space="preserve">Test Plan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Conduct thorough testing of system functionalities post-implementation.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Monitor system performance and stability after the change.</w:t>
      </w:r>
    </w:p>
    <w:p>
      <w:pPr>
        <w:numPr>
          <w:ilvl w:val="0"/>
          <w:numId w:val="1008"/>
        </w:numPr>
        <w:pStyle w:val="Compact"/>
      </w:pPr>
      <w:r>
        <w:rPr>
          <w:rFonts w:ascii="Arial" w:hAnsi="Arial"/>
          <w:sz w:val="24"/>
        </w:rPr>
        <w:t xml:space="preserve">Validate that the system operates as expected with the new modifications in place.</w:t>
      </w:r>
    </w:p>
    <w:bookmarkEnd w:id="26"/>
    <w:bookmarkStart w:id="27" w:name="approval"/>
    <w:p>
      <w:pPr>
        <w:pStyle w:val="Heading3"/>
      </w:pPr>
      <w:r>
        <w:rPr>
          <w:rFonts w:ascii="Arial" w:hAnsi="Arial"/>
          <w:sz w:val="36"/>
        </w:rPr>
        <w:t xml:space="preserve">Approval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change request requires approval from the system owner and change advisory board before implementation.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2023-09-28T14:33:30Z</dcterms:created>
  <dcterms:modified xsi:type="dcterms:W3CDTF">2023-09-28T14:33:30Z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