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15/03/2026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pPr>
      <w:r>
        <w:rPr>
          <w:rFonts w:ascii="Times New Roman" w:hAnsi="Times New Roman"/>
          <w:b/>
          <w:i w:val="0"/>
          <w:color w:val="333333"/>
          <w:sz w:val="32"/>
        </w:rPr>
        <w:t>SIKU YA 1, tarehe 15-03-2026</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Mvua 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 name="Picture 2"/>
                  <wp:cNvGraphicFramePr>
                    <a:graphicFrameLocks noChangeAspect="1"/>
                  </wp:cNvGraphicFramePr>
                  <a:graphic>
                    <a:graphicData uri="http://schemas.openxmlformats.org/drawingml/2006/picture">
                      <pic:pic>
                        <pic:nvPicPr>
                          <pic:cNvPr id="0" name="heavy_rain_white.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Mawimbi Makubwa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4" name="Picture 4"/>
                  <wp:cNvGraphicFramePr>
                    <a:graphicFrameLocks noChangeAspect="1"/>
                  </wp:cNvGraphicFramePr>
                  <a:graphic>
                    <a:graphicData uri="http://schemas.openxmlformats.org/drawingml/2006/picture">
                      <pic:pic>
                        <pic:nvPicPr>
                          <pic:cNvPr id="0" name="large_waves_white.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Upepo Mkali</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6" name="Picture 6"/>
                  <wp:cNvGraphicFramePr>
                    <a:graphicFrameLocks noChangeAspect="1"/>
                  </wp:cNvGraphicFramePr>
                  <a:graphic>
                    <a:graphicData uri="http://schemas.openxmlformats.org/drawingml/2006/picture">
                      <pic:pic>
                        <pic:nvPicPr>
                          <pic:cNvPr id="0" name="strong_wind_white.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Mafuriko</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8" name="Picture 8"/>
                  <wp:cNvGraphicFramePr>
                    <a:graphicFrameLocks noChangeAspect="1"/>
                  </wp:cNvGraphicFramePr>
                  <a:graphic>
                    <a:graphicData uri="http://schemas.openxmlformats.org/drawingml/2006/picture">
                      <pic:pic>
                        <pic:nvPicPr>
                          <pic:cNvPr id="0" name="floods_white.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3" name="Picture 3"/>
                  <wp:cNvGraphicFramePr>
                    <a:graphicFrameLocks noChangeAspect="1"/>
                  </wp:cNvGraphicFramePr>
                  <a:graphic>
                    <a:graphicData uri="http://schemas.openxmlformats.org/drawingml/2006/picture">
                      <pic:pic>
                        <pic:nvPicPr>
                          <pic:cNvPr id="0" name="mr_122_20260315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5" name="Picture 5"/>
                  <wp:cNvGraphicFramePr>
                    <a:graphicFrameLocks noChangeAspect="1"/>
                  </wp:cNvGraphicFramePr>
                  <a:graphic>
                    <a:graphicData uri="http://schemas.openxmlformats.org/drawingml/2006/picture">
                      <pic:pic>
                        <pic:nvPicPr>
                          <pic:cNvPr id="0" name="mr_122_20260315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7" name="Picture 7"/>
                  <wp:cNvGraphicFramePr>
                    <a:graphicFrameLocks noChangeAspect="1"/>
                  </wp:cNvGraphicFramePr>
                  <a:graphic>
                    <a:graphicData uri="http://schemas.openxmlformats.org/drawingml/2006/picture">
                      <pic:pic>
                        <pic:nvPicPr>
                          <pic:cNvPr id="0" name="mr_122_20260315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9" name="Picture 9"/>
                  <wp:cNvGraphicFramePr>
                    <a:graphicFrameLocks noChangeAspect="1"/>
                  </wp:cNvGraphicFramePr>
                  <a:graphic>
                    <a:graphicData uri="http://schemas.openxmlformats.org/drawingml/2006/picture">
                      <pic:pic>
                        <pic:nvPicPr>
                          <pic:cNvPr id="0" name="mr_122_20260315_day1_heavy_rain.png"/>
                          <pic:cNvPicPr/>
                        </pic:nvPicPr>
                        <pic:blipFill>
                          <a:blip r:embed="rId11"/>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10" name="Picture 10"/>
                  <wp:cNvGraphicFramePr>
                    <a:graphicFrameLocks noChangeAspect="1"/>
                  </wp:cNvGraphicFramePr>
                  <a:graphic>
                    <a:graphicData uri="http://schemas.openxmlformats.org/drawingml/2006/picture">
                      <pic:pic>
                        <pic:nvPicPr>
                          <pic:cNvPr id="0" name="mr_122_20260315_day1_summary.png"/>
                          <pic:cNvPicPr/>
                        </pic:nvPicPr>
                        <pic:blipFill>
                          <a:blip r:embed="rId15"/>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1" name="Picture 1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15/03/2026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shd w:val="clear" w:color="auto" w:fill="D6E8F0"/>
      </w:pPr>
      <w:r>
        <w:rPr>
          <w:rFonts w:ascii="Times New Roman" w:hAnsi="Times New Roman"/>
          <w:b/>
          <w:i w:val="0"/>
          <w:color w:val="000000"/>
          <w:sz w:val="22"/>
        </w:rPr>
        <w:t>Uchambuzi wa Majanga na Madhara yanayotarajiwa siku ya 1 tarehe 15-03-2026</w:t>
      </w:r>
    </w:p>
    <w:p>
      <w:pPr>
        <w:spacing w:before="120" w:after="80"/>
      </w:pPr>
      <w:r>
        <w:rPr>
          <w:rFonts w:ascii="Times New Roman" w:hAnsi="Times New Roman"/>
          <w:b/>
          <w:i w:val="0"/>
          <w:color w:val="000000"/>
          <w:sz w:val="24"/>
        </w:rPr>
        <w:t>Uchambuzi wa kitaalam kutoka Mamlaka ya Hali ya Hewa Tanzania</w:t>
      </w:r>
    </w:p>
    <w:p>
      <w:pPr>
        <w:spacing w:before="40" w:after="40"/>
      </w:pPr>
      <w:r>
        <w:rPr>
          <w:rFonts w:ascii="Times New Roman" w:hAnsi="Times New Roman"/>
          <w:b w:val="0"/>
          <w:i w:val="0"/>
          <w:color w:val="000000"/>
          <w:sz w:val="22"/>
        </w:rPr>
        <w:t>gccglgclgchgclb</w:t>
      </w:r>
    </w:p>
    <w:p>
      <w:pPr>
        <w:spacing w:before="80" w:after="0"/>
      </w:pPr>
      <w:r>
        <w:rPr>
          <w:rFonts w:ascii="Times New Roman" w:hAnsi="Times New Roman"/>
          <w:b w:val="0"/>
          <w:i w:val="0"/>
          <w:color w:val="000000"/>
          <w:sz w:val="22"/>
        </w:rPr>
        <w:t>UWEZEKANO WA KUTOKEA: WASTANI</w:t>
      </w:r>
    </w:p>
    <w:p>
      <w:pPr>
        <w:spacing w:before="0" w:after="80"/>
      </w:pPr>
      <w:r>
        <w:rPr>
          <w:rFonts w:ascii="Times New Roman" w:hAnsi="Times New Roman"/>
          <w:b w:val="0"/>
          <w:i w:val="0"/>
          <w:color w:val="000000"/>
          <w:sz w:val="22"/>
        </w:rPr>
        <w:t>KIWANGO CHA ATHARI ZINAZOWEZA KUTOKEA: WASTANI</w:t>
      </w:r>
    </w:p>
    <w:p>
      <w:pPr>
        <w:spacing w:before="120" w:after="80"/>
      </w:pPr>
      <w:r>
        <w:rPr>
          <w:rFonts w:ascii="Times New Roman" w:hAnsi="Times New Roman"/>
          <w:b/>
          <w:i w:val="0"/>
          <w:color w:val="000000"/>
          <w:sz w:val="24"/>
        </w:rPr>
        <w:t>Uchambuzi wa kitaalam kutoka Wizara ya Maji</w:t>
      </w:r>
    </w:p>
    <w:p>
      <w:pPr>
        <w:spacing w:before="120" w:after="80"/>
      </w:pPr>
      <w:r>
        <w:rPr>
          <w:rFonts w:ascii="Times New Roman" w:hAnsi="Times New Roman"/>
          <w:b/>
          <w:i w:val="0"/>
          <w:color w:val="000000"/>
          <w:sz w:val="24"/>
        </w:rPr>
        <w:t>Uchambuzi wa kitaalam kutoka Idara ya Menejimenti ya Maafa</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2" name="Picture 1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15/03/2026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pPr>
      <w:r>
        <w:rPr>
          <w:rFonts w:ascii="Times New Roman" w:hAnsi="Times New Roman"/>
          <w:b/>
          <w:i w:val="0"/>
          <w:color w:val="333333"/>
          <w:sz w:val="32"/>
        </w:rPr>
        <w:t>SIKU YA 2, tarehe 16-03-2026</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Mvua 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3" name="Picture 13"/>
                  <wp:cNvGraphicFramePr>
                    <a:graphicFrameLocks noChangeAspect="1"/>
                  </wp:cNvGraphicFramePr>
                  <a:graphic>
                    <a:graphicData uri="http://schemas.openxmlformats.org/drawingml/2006/picture">
                      <pic:pic>
                        <pic:nvPicPr>
                          <pic:cNvPr id="0" name="heavy_rain_white.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Mawimbi Makubwa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5" name="Picture 15"/>
                  <wp:cNvGraphicFramePr>
                    <a:graphicFrameLocks noChangeAspect="1"/>
                  </wp:cNvGraphicFramePr>
                  <a:graphic>
                    <a:graphicData uri="http://schemas.openxmlformats.org/drawingml/2006/picture">
                      <pic:pic>
                        <pic:nvPicPr>
                          <pic:cNvPr id="0" name="large_waves_white.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Upepo Mkali</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7" name="Picture 17"/>
                  <wp:cNvGraphicFramePr>
                    <a:graphicFrameLocks noChangeAspect="1"/>
                  </wp:cNvGraphicFramePr>
                  <a:graphic>
                    <a:graphicData uri="http://schemas.openxmlformats.org/drawingml/2006/picture">
                      <pic:pic>
                        <pic:nvPicPr>
                          <pic:cNvPr id="0" name="strong_wind_white.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Mafuriko</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9" name="Picture 19"/>
                  <wp:cNvGraphicFramePr>
                    <a:graphicFrameLocks noChangeAspect="1"/>
                  </wp:cNvGraphicFramePr>
                  <a:graphic>
                    <a:graphicData uri="http://schemas.openxmlformats.org/drawingml/2006/picture">
                      <pic:pic>
                        <pic:nvPicPr>
                          <pic:cNvPr id="0" name="floods_white.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4" name="Picture 14"/>
                  <wp:cNvGraphicFramePr>
                    <a:graphicFrameLocks noChangeAspect="1"/>
                  </wp:cNvGraphicFramePr>
                  <a:graphic>
                    <a:graphicData uri="http://schemas.openxmlformats.org/drawingml/2006/picture">
                      <pic:pic>
                        <pic:nvPicPr>
                          <pic:cNvPr id="0" name="mr_122_20260315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6" name="Picture 16"/>
                  <wp:cNvGraphicFramePr>
                    <a:graphicFrameLocks noChangeAspect="1"/>
                  </wp:cNvGraphicFramePr>
                  <a:graphic>
                    <a:graphicData uri="http://schemas.openxmlformats.org/drawingml/2006/picture">
                      <pic:pic>
                        <pic:nvPicPr>
                          <pic:cNvPr id="0" name="mr_122_20260315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8" name="Picture 18"/>
                  <wp:cNvGraphicFramePr>
                    <a:graphicFrameLocks noChangeAspect="1"/>
                  </wp:cNvGraphicFramePr>
                  <a:graphic>
                    <a:graphicData uri="http://schemas.openxmlformats.org/drawingml/2006/picture">
                      <pic:pic>
                        <pic:nvPicPr>
                          <pic:cNvPr id="0" name="mr_122_20260315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0" name="Picture 20"/>
                  <wp:cNvGraphicFramePr>
                    <a:graphicFrameLocks noChangeAspect="1"/>
                  </wp:cNvGraphicFramePr>
                  <a:graphic>
                    <a:graphicData uri="http://schemas.openxmlformats.org/drawingml/2006/picture">
                      <pic:pic>
                        <pic:nvPicPr>
                          <pic:cNvPr id="0" name="mr_122_20260315_day2_heavy_rain.png"/>
                          <pic:cNvPicPr/>
                        </pic:nvPicPr>
                        <pic:blipFill>
                          <a:blip r:embed="rId16"/>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21" name="Picture 21"/>
                  <wp:cNvGraphicFramePr>
                    <a:graphicFrameLocks noChangeAspect="1"/>
                  </wp:cNvGraphicFramePr>
                  <a:graphic>
                    <a:graphicData uri="http://schemas.openxmlformats.org/drawingml/2006/picture">
                      <pic:pic>
                        <pic:nvPicPr>
                          <pic:cNvPr id="0" name="mr_122_20260315_day2_summary.png"/>
                          <pic:cNvPicPr/>
                        </pic:nvPicPr>
                        <pic:blipFill>
                          <a:blip r:embed="rId17"/>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2" name="Picture 2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15/03/2026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shd w:val="clear" w:color="auto" w:fill="D6E8F0"/>
      </w:pPr>
      <w:r>
        <w:rPr>
          <w:rFonts w:ascii="Times New Roman" w:hAnsi="Times New Roman"/>
          <w:b/>
          <w:i w:val="0"/>
          <w:color w:val="000000"/>
          <w:sz w:val="22"/>
        </w:rPr>
        <w:t>Uchambuzi wa Majanga na Madhara yanayotarajiwa siku ya 2 tarehe 16-03-2026</w:t>
      </w:r>
    </w:p>
    <w:p>
      <w:pPr>
        <w:spacing w:before="120" w:after="80"/>
      </w:pPr>
      <w:r>
        <w:rPr>
          <w:rFonts w:ascii="Times New Roman" w:hAnsi="Times New Roman"/>
          <w:b/>
          <w:i w:val="0"/>
          <w:color w:val="000000"/>
          <w:sz w:val="24"/>
        </w:rPr>
        <w:t>Uchambuzi wa kitaalam kutoka Mamlaka ya Hali ya Hewa Tanzania</w:t>
      </w:r>
    </w:p>
    <w:p>
      <w:r>
        <w:rPr>
          <w:rFonts w:ascii="Times New Roman" w:hAnsi="Times New Roman"/>
          <w:b w:val="0"/>
          <w:i w:val="0"/>
          <w:color w:val="000000"/>
          <w:sz w:val="22"/>
        </w:rPr>
        <w:t>HAKUNA TAHADHARI.</w:t>
      </w:r>
    </w:p>
    <w:p>
      <w:pPr>
        <w:spacing w:before="120" w:after="80"/>
      </w:pPr>
      <w:r>
        <w:rPr>
          <w:rFonts w:ascii="Times New Roman" w:hAnsi="Times New Roman"/>
          <w:b/>
          <w:i w:val="0"/>
          <w:color w:val="000000"/>
          <w:sz w:val="24"/>
        </w:rPr>
        <w:t>Uchambuzi wa kitaalam kutoka Wizara ya Maji</w:t>
      </w:r>
    </w:p>
    <w:p>
      <w:pPr>
        <w:spacing w:before="120" w:after="80"/>
      </w:pPr>
      <w:r>
        <w:rPr>
          <w:rFonts w:ascii="Times New Roman" w:hAnsi="Times New Roman"/>
          <w:b/>
          <w:i w:val="0"/>
          <w:color w:val="000000"/>
          <w:sz w:val="24"/>
        </w:rPr>
        <w:t>Uchambuzi wa kitaalam kutoka Idara ya Menejimenti ya Maafa</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3" name="Picture 2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15/03/2026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pPr>
      <w:r>
        <w:rPr>
          <w:rFonts w:ascii="Times New Roman" w:hAnsi="Times New Roman"/>
          <w:b/>
          <w:i w:val="0"/>
          <w:color w:val="333333"/>
          <w:sz w:val="32"/>
        </w:rPr>
        <w:t>SIKU YA 3, tarehe 17-03-2026</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Mvua 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4" name="Picture 24"/>
                  <wp:cNvGraphicFramePr>
                    <a:graphicFrameLocks noChangeAspect="1"/>
                  </wp:cNvGraphicFramePr>
                  <a:graphic>
                    <a:graphicData uri="http://schemas.openxmlformats.org/drawingml/2006/picture">
                      <pic:pic>
                        <pic:nvPicPr>
                          <pic:cNvPr id="0" name="heavy_rain_white.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Mawimbi Makubwa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6" name="Picture 26"/>
                  <wp:cNvGraphicFramePr>
                    <a:graphicFrameLocks noChangeAspect="1"/>
                  </wp:cNvGraphicFramePr>
                  <a:graphic>
                    <a:graphicData uri="http://schemas.openxmlformats.org/drawingml/2006/picture">
                      <pic:pic>
                        <pic:nvPicPr>
                          <pic:cNvPr id="0" name="large_waves_white.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Upepo Mkali</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8" name="Picture 28"/>
                  <wp:cNvGraphicFramePr>
                    <a:graphicFrameLocks noChangeAspect="1"/>
                  </wp:cNvGraphicFramePr>
                  <a:graphic>
                    <a:graphicData uri="http://schemas.openxmlformats.org/drawingml/2006/picture">
                      <pic:pic>
                        <pic:nvPicPr>
                          <pic:cNvPr id="0" name="strong_wind_white.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Mafuriko</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30" name="Picture 30"/>
                  <wp:cNvGraphicFramePr>
                    <a:graphicFrameLocks noChangeAspect="1"/>
                  </wp:cNvGraphicFramePr>
                  <a:graphic>
                    <a:graphicData uri="http://schemas.openxmlformats.org/drawingml/2006/picture">
                      <pic:pic>
                        <pic:nvPicPr>
                          <pic:cNvPr id="0" name="floods_white.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5" name="Picture 25"/>
                  <wp:cNvGraphicFramePr>
                    <a:graphicFrameLocks noChangeAspect="1"/>
                  </wp:cNvGraphicFramePr>
                  <a:graphic>
                    <a:graphicData uri="http://schemas.openxmlformats.org/drawingml/2006/picture">
                      <pic:pic>
                        <pic:nvPicPr>
                          <pic:cNvPr id="0" name="mr_122_20260315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7" name="Picture 27"/>
                  <wp:cNvGraphicFramePr>
                    <a:graphicFrameLocks noChangeAspect="1"/>
                  </wp:cNvGraphicFramePr>
                  <a:graphic>
                    <a:graphicData uri="http://schemas.openxmlformats.org/drawingml/2006/picture">
                      <pic:pic>
                        <pic:nvPicPr>
                          <pic:cNvPr id="0" name="mr_122_20260315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9" name="Picture 29"/>
                  <wp:cNvGraphicFramePr>
                    <a:graphicFrameLocks noChangeAspect="1"/>
                  </wp:cNvGraphicFramePr>
                  <a:graphic>
                    <a:graphicData uri="http://schemas.openxmlformats.org/drawingml/2006/picture">
                      <pic:pic>
                        <pic:nvPicPr>
                          <pic:cNvPr id="0" name="mr_122_20260315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31" name="Picture 31"/>
                  <wp:cNvGraphicFramePr>
                    <a:graphicFrameLocks noChangeAspect="1"/>
                  </wp:cNvGraphicFramePr>
                  <a:graphic>
                    <a:graphicData uri="http://schemas.openxmlformats.org/drawingml/2006/picture">
                      <pic:pic>
                        <pic:nvPicPr>
                          <pic:cNvPr id="0" name="mr_122_20260315_day2_heavy_rain.png"/>
                          <pic:cNvPicPr/>
                        </pic:nvPicPr>
                        <pic:blipFill>
                          <a:blip r:embed="rId16"/>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32" name="Picture 32"/>
                  <wp:cNvGraphicFramePr>
                    <a:graphicFrameLocks noChangeAspect="1"/>
                  </wp:cNvGraphicFramePr>
                  <a:graphic>
                    <a:graphicData uri="http://schemas.openxmlformats.org/drawingml/2006/picture">
                      <pic:pic>
                        <pic:nvPicPr>
                          <pic:cNvPr id="0" name="mr_122_20260315_day2_summary.png"/>
                          <pic:cNvPicPr/>
                        </pic:nvPicPr>
                        <pic:blipFill>
                          <a:blip r:embed="rId17"/>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3" name="Picture 3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15/03/2026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shd w:val="clear" w:color="auto" w:fill="D6E8F0"/>
      </w:pPr>
      <w:r>
        <w:rPr>
          <w:rFonts w:ascii="Times New Roman" w:hAnsi="Times New Roman"/>
          <w:b/>
          <w:i w:val="0"/>
          <w:color w:val="000000"/>
          <w:sz w:val="22"/>
        </w:rPr>
        <w:t>Uchambuzi wa Majanga na Madhara yanayotarajiwa siku ya 3 tarehe 17-03-2026</w:t>
      </w:r>
    </w:p>
    <w:p>
      <w:pPr>
        <w:spacing w:before="120" w:after="80"/>
      </w:pPr>
      <w:r>
        <w:rPr>
          <w:rFonts w:ascii="Times New Roman" w:hAnsi="Times New Roman"/>
          <w:b/>
          <w:i w:val="0"/>
          <w:color w:val="000000"/>
          <w:sz w:val="24"/>
        </w:rPr>
        <w:t>Uchambuzi wa kitaalam kutoka Mamlaka ya Hali ya Hewa Tanzania</w:t>
      </w:r>
    </w:p>
    <w:p>
      <w:r>
        <w:rPr>
          <w:rFonts w:ascii="Times New Roman" w:hAnsi="Times New Roman"/>
          <w:b w:val="0"/>
          <w:i w:val="0"/>
          <w:color w:val="000000"/>
          <w:sz w:val="22"/>
        </w:rPr>
        <w:t>HAKUNA TAHADHARI.</w:t>
      </w:r>
    </w:p>
    <w:p>
      <w:pPr>
        <w:spacing w:before="120" w:after="80"/>
      </w:pPr>
      <w:r>
        <w:rPr>
          <w:rFonts w:ascii="Times New Roman" w:hAnsi="Times New Roman"/>
          <w:b/>
          <w:i w:val="0"/>
          <w:color w:val="000000"/>
          <w:sz w:val="24"/>
        </w:rPr>
        <w:t>Uchambuzi wa kitaalam kutoka Wizara ya Maji</w:t>
      </w:r>
    </w:p>
    <w:p>
      <w:pPr>
        <w:spacing w:before="120" w:after="80"/>
      </w:pPr>
      <w:r>
        <w:rPr>
          <w:rFonts w:ascii="Times New Roman" w:hAnsi="Times New Roman"/>
          <w:b/>
          <w:i w:val="0"/>
          <w:color w:val="000000"/>
          <w:sz w:val="24"/>
        </w:rPr>
        <w:t>Uchambuzi wa kitaalam kutoka Idara ya Menejimenti ya Maafa</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4" name="Picture 34"/>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15/03/2026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200" w:after="120"/>
        <w:shd w:val="clear" w:color="auto" w:fill="D6E8F0"/>
      </w:pPr>
      <w:r>
        <w:rPr>
          <w:rFonts w:ascii="Times New Roman" w:hAnsi="Times New Roman"/>
          <w:b/>
          <w:i w:val="0"/>
          <w:color w:val="000000"/>
          <w:sz w:val="22"/>
        </w:rPr>
        <w:t>Muhtasari wa Maeneo na kiwango cha madhara yanayotarajiwa siku ya 1</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r>
              <w:rPr>
                <w:rFonts w:ascii="Times New Roman" w:hAnsi="Times New Roman"/>
                <w:b w:val="0"/>
                <w:i w:val="0"/>
                <w:color w:val="000000"/>
                <w:sz w:val="20"/>
              </w:rPr>
              <w:t>Arusha, Arusha Urban, Babati, Babati Urban, Bahi, Bariadi, Bunda, Busega, Butiama, Chamwino, Chemba, Dodoma Urban, Hai, Hanang, Handeni, Handeni Town, Ikungi, Iramba, Itilima, Kahama, Kahama Town, Karatu, Kilindi, Kishapu, Kiteto, Kondoa, Kongwa, Korogwe, Korogwe Town, Lake Eyasi, Lake Manyara, Lake Victoria, Longido, Lushoto, Manyoni, Maswa, Mbulu, Meatu, Meru, Mkalama, Mkinga, Monduli, Moshi Rural, Moshi Urban, Mpwapwa, Muheza, Musoma Rural, Musoma Urban, Mwanga, Ngorongoro, Pangani, Rombo, Rorya, Same, Serengeti, Shinyanga Rural, Shinyanga Urban, Siha, Simanjiro, Singida Rural, Singida Urban, Tanga, Tarime</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p>
      <w:pPr>
        <w:spacing w:before="200" w:after="120"/>
        <w:shd w:val="clear" w:color="auto" w:fill="D6E8F0"/>
      </w:pPr>
      <w:r>
        <w:rPr>
          <w:rFonts w:ascii="Times New Roman" w:hAnsi="Times New Roman"/>
          <w:b/>
          <w:i w:val="0"/>
          <w:color w:val="000000"/>
          <w:sz w:val="22"/>
        </w:rPr>
        <w:t>Muhtasari wa Maeneo na kiwango cha madhara yanayotarajiwa siku ya 2</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p>
      <w:pPr>
        <w:spacing w:before="200" w:after="120"/>
        <w:shd w:val="clear" w:color="auto" w:fill="D6E8F0"/>
      </w:pPr>
      <w:r>
        <w:rPr>
          <w:rFonts w:ascii="Times New Roman" w:hAnsi="Times New Roman"/>
          <w:b/>
          <w:i w:val="0"/>
          <w:color w:val="000000"/>
          <w:sz w:val="22"/>
        </w:rPr>
        <w:t>Muhtasari wa Maeneo na kiwango cha madhara yanayotarajiwa siku ya 3</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p>
      <w:pPr>
        <w:spacing w:before="240" w:after="120"/>
        <w:jc w:val="center"/>
      </w:pPr>
      <w:r>
        <w:rPr>
          <w:rFonts w:ascii="Times New Roman" w:hAnsi="Times New Roman"/>
          <w:b w:val="0"/>
          <w:i w:val="0"/>
          <w:color w:val="000000"/>
          <w:sz w:val="20"/>
        </w:rPr>
        <w:t>Wasiliana nasi: 190 au eocctz@pmo.go.tz</w:t>
      </w:r>
    </w:p>
    <w:p>
      <w:pPr>
        <w:spacing w:before="40" w:after="240"/>
        <w:jc w:val="center"/>
      </w:pPr>
      <w:r>
        <w:rPr>
          <w:rFonts w:ascii="Times New Roman" w:hAnsi="Times New Roman"/>
          <w:b w:val="0"/>
          <w:i w:val="0"/>
          <w:color w:val="000000"/>
          <w:sz w:val="18"/>
        </w:rPr>
        <w:t>Tahadhari ya Hali mbaya na Hatua za Kuchukua kwa kipindi cha siku tatu imetolewa na Kituo cha Operesheni na Mawasiliano ya Dharura, Idara ya Menejimenti ya Maafa, Ofisi ya Waziri Mkuu kwa kushirikiana na Mamlaka ya Hali ya Hewa Tanzania na Wizara ya Maji</w:t>
      </w:r>
    </w:p>
    <w:tbl>
      <w:tblPr>
        <w:tblW w:type="auto" w:w="0"/>
        <w:jc w:val="center"/>
        <w:tblLook w:firstColumn="1" w:firstRow="1" w:lastColumn="0" w:lastRow="0" w:noHBand="0" w:noVBand="1" w:val="04A0"/>
      </w:tblPr>
      <w:tblGrid>
        <w:gridCol w:w="2616"/>
        <w:gridCol w:w="2616"/>
        <w:gridCol w:w="2616"/>
        <w:gridCol w:w="2616"/>
      </w:tblGrid>
      <w:tr>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5" name="Picture 35"/>
                  <wp:cNvGraphicFramePr>
                    <a:graphicFrameLocks noChangeAspect="1"/>
                  </wp:cNvGraphicFramePr>
                  <a:graphic>
                    <a:graphicData uri="http://schemas.openxmlformats.org/drawingml/2006/picture">
                      <pic:pic>
                        <pic:nvPicPr>
                          <pic:cNvPr id="0" name="italian_ministry.png"/>
                          <pic:cNvPicPr/>
                        </pic:nvPicPr>
                        <pic:blipFill>
                          <a:blip r:embed="rId18"/>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6" name="Picture 36"/>
                  <wp:cNvGraphicFramePr>
                    <a:graphicFrameLocks noChangeAspect="1"/>
                  </wp:cNvGraphicFramePr>
                  <a:graphic>
                    <a:graphicData uri="http://schemas.openxmlformats.org/drawingml/2006/picture">
                      <pic:pic>
                        <pic:nvPicPr>
                          <pic:cNvPr id="0" name="italian_agency.png"/>
                          <pic:cNvPicPr/>
                        </pic:nvPicPr>
                        <pic:blipFill>
                          <a:blip r:embed="rId19"/>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7" name="Picture 37"/>
                  <wp:cNvGraphicFramePr>
                    <a:graphicFrameLocks noChangeAspect="1"/>
                  </wp:cNvGraphicFramePr>
                  <a:graphic>
                    <a:graphicData uri="http://schemas.openxmlformats.org/drawingml/2006/picture">
                      <pic:pic>
                        <pic:nvPicPr>
                          <pic:cNvPr id="0" name="undrr.png"/>
                          <pic:cNvPicPr/>
                        </pic:nvPicPr>
                        <pic:blipFill>
                          <a:blip r:embed="rId20"/>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8" name="Picture 38"/>
                  <wp:cNvGraphicFramePr>
                    <a:graphicFrameLocks noChangeAspect="1"/>
                  </wp:cNvGraphicFramePr>
                  <a:graphic>
                    <a:graphicData uri="http://schemas.openxmlformats.org/drawingml/2006/picture">
                      <pic:pic>
                        <pic:nvPicPr>
                          <pic:cNvPr id="0" name="cima.png"/>
                          <pic:cNvPicPr/>
                        </pic:nvPicPr>
                        <pic:blipFill>
                          <a:blip r:embed="rId21"/>
                          <a:stretch>
                            <a:fillRect/>
                          </a:stretch>
                        </pic:blipFill>
                        <pic:spPr>
                          <a:xfrm>
                            <a:off x="0" y="0"/>
                            <a:ext cx="900000" cy="432000"/>
                          </a:xfrm>
                          <a:prstGeom prst="rect"/>
                        </pic:spPr>
                      </pic:pic>
                    </a:graphicData>
                  </a:graphic>
                </wp:inline>
              </w:drawing>
            </w:r>
          </w:p>
        </w:tc>
      </w:tr>
    </w:tbl>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