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1, tarehe 17-02-2026</w:t>
      </w:r>
    </w:p>
    <w:tbl>
      <w:tblPr>
        <w:tblW w:type="auto" w:w="0"/>
        <w:jc w:val="center"/>
        <w:tblLayout w:type="fixed"/>
        <w:tblLook w:firstColumn="1" w:firstRow="1" w:lastColumn="0" w:lastRow="0" w:noHBand="0" w:noVBand="1" w:val="04A0"/>
      </w:tblPr>
      <w:tblGrid>
        <w:gridCol w:w="2616"/>
        <w:gridCol w:w="2616"/>
        <w:gridCol w:w="2616"/>
        <w:gridCol w:w="2616"/>
      </w:tblGrid>
      <w:tr>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6"/>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3" name="Picture 3"/>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5" name="Picture 5"/>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7" name="Picture 7"/>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9" name="Picture 9"/>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W w:type="auto" w:w="0"/>
        <w:tblLayout w:type="fixed"/>
        <w:tblLook w:firstColumn="1" w:firstRow="1" w:lastColumn="0" w:lastRow="0" w:noHBand="0" w:noVBand="1" w:val="04A0"/>
      </w:tblPr>
      <w:tblGrid>
        <w:gridCol w:w="5233"/>
        <w:gridCol w:w="5233"/>
      </w:tblGrid>
      <w:tr>
        <w:tc>
          <w:tcPr>
            <w:tcW w:type="dxa" w:w="5233"/>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160000" cy="2520000"/>
                  <wp:docPr id="10" name="Picture 10"/>
                  <wp:cNvGraphicFramePr>
                    <a:graphicFrameLocks noChangeAspect="1"/>
                  </wp:cNvGraphicFramePr>
                  <a:graphic>
                    <a:graphicData uri="http://schemas.openxmlformats.org/drawingml/2006/picture">
                      <pic:pic>
                        <pic:nvPicPr>
                          <pic:cNvPr id="0" name="mr_122_20260217_day1_summary.png"/>
                          <pic:cNvPicPr/>
                        </pic:nvPicPr>
                        <pic:blipFill>
                          <a:blip r:embed="rId15"/>
                          <a:stretch>
                            <a:fillRect/>
                          </a:stretch>
                        </pic:blipFill>
                        <pic:spPr>
                          <a:xfrm>
                            <a:off x="0" y="0"/>
                            <a:ext cx="2160000" cy="2520000"/>
                          </a:xfrm>
                          <a:prstGeom prst="rect"/>
                        </pic:spPr>
                      </pic:pic>
                    </a:graphicData>
                  </a:graphic>
                </wp:inline>
              </w:drawing>
            </w:r>
          </w:p>
        </w:tc>
        <w:tc>
          <w:tcPr>
            <w:tcW w:type="dxa" w:w="5233"/>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1 tarehe 17-02-2026</w:t>
      </w:r>
    </w:p>
    <w:p>
      <w:pPr>
        <w:spacing w:before="120" w:after="80"/>
      </w:pPr>
      <w:r>
        <w:rPr>
          <w:rFonts w:ascii="Arial" w:hAnsi="Arial"/>
          <w:b/>
          <w:i w:val="0"/>
          <w:color w:val="000000"/>
          <w:sz w:val="24"/>
        </w:rPr>
        <w:t>Uchambuzi wa kitaalam kutoka Mamlaka ya Hali ya Hewa Tanzania</w:t>
      </w:r>
    </w:p>
    <w:p>
      <w:r>
        <w:rPr>
          <w:rFonts w:ascii="Arial" w:hAnsi="Arial"/>
          <w:b w:val="0"/>
          <w:i w:val="0"/>
          <w:color w:val="000000"/>
          <w:sz w:val="22"/>
        </w:rPr>
        <w:t>HAKUNA TAHADHARI.</w:t>
      </w:r>
    </w:p>
    <w:p>
      <w:pPr>
        <w:spacing w:before="120" w:after="80"/>
      </w:pPr>
      <w:r>
        <w:rPr>
          <w:rFonts w:ascii="Arial" w:hAnsi="Arial"/>
          <w:b/>
          <w:i w:val="0"/>
          <w:color w:val="000000"/>
          <w:sz w:val="24"/>
        </w:rPr>
        <w:t>Uchambuzi wa kitaalam kutoka Wizara ya Maji</w:t>
      </w:r>
    </w:p>
    <w:p>
      <w:pPr>
        <w:spacing w:before="120" w:after="80"/>
      </w:pPr>
      <w:r>
        <w:rPr>
          <w:rFonts w:ascii="Arial" w:hAnsi="Arial"/>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2, tarehe 18-02-2026</w:t>
      </w:r>
    </w:p>
    <w:tbl>
      <w:tblPr>
        <w:tblW w:type="auto" w:w="0"/>
        <w:jc w:val="center"/>
        <w:tblLayout w:type="fixed"/>
        <w:tblLook w:firstColumn="1" w:firstRow="1" w:lastColumn="0" w:lastRow="0" w:noHBand="0" w:noVBand="1" w:val="04A0"/>
      </w:tblPr>
      <w:tblGrid>
        <w:gridCol w:w="2616"/>
        <w:gridCol w:w="2616"/>
        <w:gridCol w:w="2616"/>
        <w:gridCol w:w="2616"/>
      </w:tblGrid>
      <w:tr>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6"/>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14" name="Picture 14"/>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16" name="Picture 16"/>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18" name="Picture 18"/>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20" name="Picture 20"/>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W w:type="auto" w:w="0"/>
        <w:tblLayout w:type="fixed"/>
        <w:tblLook w:firstColumn="1" w:firstRow="1" w:lastColumn="0" w:lastRow="0" w:noHBand="0" w:noVBand="1" w:val="04A0"/>
      </w:tblPr>
      <w:tblGrid>
        <w:gridCol w:w="5233"/>
        <w:gridCol w:w="5233"/>
      </w:tblGrid>
      <w:tr>
        <w:tc>
          <w:tcPr>
            <w:tcW w:type="dxa" w:w="5233"/>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160000" cy="2520000"/>
                  <wp:docPr id="21" name="Picture 21"/>
                  <wp:cNvGraphicFramePr>
                    <a:graphicFrameLocks noChangeAspect="1"/>
                  </wp:cNvGraphicFramePr>
                  <a:graphic>
                    <a:graphicData uri="http://schemas.openxmlformats.org/drawingml/2006/picture">
                      <pic:pic>
                        <pic:nvPicPr>
                          <pic:cNvPr id="0" name="mr_122_20260217_day1_summary.png"/>
                          <pic:cNvPicPr/>
                        </pic:nvPicPr>
                        <pic:blipFill>
                          <a:blip r:embed="rId15"/>
                          <a:stretch>
                            <a:fillRect/>
                          </a:stretch>
                        </pic:blipFill>
                        <pic:spPr>
                          <a:xfrm>
                            <a:off x="0" y="0"/>
                            <a:ext cx="2160000" cy="2520000"/>
                          </a:xfrm>
                          <a:prstGeom prst="rect"/>
                        </pic:spPr>
                      </pic:pic>
                    </a:graphicData>
                  </a:graphic>
                </wp:inline>
              </w:drawing>
            </w:r>
          </w:p>
        </w:tc>
        <w:tc>
          <w:tcPr>
            <w:tcW w:type="dxa" w:w="5233"/>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2 tarehe 18-02-2026</w:t>
      </w:r>
    </w:p>
    <w:p>
      <w:pPr>
        <w:spacing w:before="120" w:after="80"/>
      </w:pPr>
      <w:r>
        <w:rPr>
          <w:rFonts w:ascii="Arial" w:hAnsi="Arial"/>
          <w:b/>
          <w:i w:val="0"/>
          <w:color w:val="000000"/>
          <w:sz w:val="24"/>
        </w:rPr>
        <w:t>Uchambuzi wa kitaalam kutoka Mamlaka ya Hali ya Hewa Tanzania</w:t>
      </w:r>
    </w:p>
    <w:p>
      <w:r>
        <w:rPr>
          <w:rFonts w:ascii="Arial" w:hAnsi="Arial"/>
          <w:b w:val="0"/>
          <w:i w:val="0"/>
          <w:color w:val="000000"/>
          <w:sz w:val="22"/>
        </w:rPr>
        <w:t>HAKUNA TAHADHARI.</w:t>
      </w:r>
    </w:p>
    <w:p>
      <w:pPr>
        <w:spacing w:before="120" w:after="80"/>
      </w:pPr>
      <w:r>
        <w:rPr>
          <w:rFonts w:ascii="Arial" w:hAnsi="Arial"/>
          <w:b/>
          <w:i w:val="0"/>
          <w:color w:val="000000"/>
          <w:sz w:val="24"/>
        </w:rPr>
        <w:t>Uchambuzi wa kitaalam kutoka Wizara ya Maji</w:t>
      </w:r>
    </w:p>
    <w:p>
      <w:pPr>
        <w:spacing w:before="120" w:after="80"/>
      </w:pPr>
      <w:r>
        <w:rPr>
          <w:rFonts w:ascii="Arial" w:hAnsi="Arial"/>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3, tarehe 19-02-2026</w:t>
      </w:r>
    </w:p>
    <w:tbl>
      <w:tblPr>
        <w:tblW w:type="auto" w:w="0"/>
        <w:jc w:val="center"/>
        <w:tblLayout w:type="fixed"/>
        <w:tblLook w:firstColumn="1" w:firstRow="1" w:lastColumn="0" w:lastRow="0" w:noHBand="0" w:noVBand="1" w:val="04A0"/>
      </w:tblPr>
      <w:tblGrid>
        <w:gridCol w:w="2616"/>
        <w:gridCol w:w="2616"/>
        <w:gridCol w:w="2616"/>
        <w:gridCol w:w="2616"/>
      </w:tblGrid>
      <w:tr>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6"/>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6"/>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25" name="Picture 25"/>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27" name="Picture 27"/>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29" name="Picture 29"/>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c>
          <w:tcPr>
            <w:tcW w:type="dxa" w:w="2616"/>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440000" cy="1800000"/>
                  <wp:docPr id="31" name="Picture 31"/>
                  <wp:cNvGraphicFramePr>
                    <a:graphicFrameLocks noChangeAspect="1"/>
                  </wp:cNvGraphicFramePr>
                  <a:graphic>
                    <a:graphicData uri="http://schemas.openxmlformats.org/drawingml/2006/picture">
                      <pic:pic>
                        <pic:nvPicPr>
                          <pic:cNvPr id="0" name="mr_122_20260217_day1_heavy_rain.png"/>
                          <pic:cNvPicPr/>
                        </pic:nvPicPr>
                        <pic:blipFill>
                          <a:blip r:embed="rId11"/>
                          <a:stretch>
                            <a:fillRect/>
                          </a:stretch>
                        </pic:blipFill>
                        <pic:spPr>
                          <a:xfrm>
                            <a:off x="0" y="0"/>
                            <a:ext cx="1440000" cy="1800000"/>
                          </a:xfrm>
                          <a:prstGeom prst="rect"/>
                        </pic:spPr>
                      </pic:pic>
                    </a:graphicData>
                  </a:graphic>
                </wp:inline>
              </w:drawing>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W w:type="auto" w:w="0"/>
        <w:tblLayout w:type="fixed"/>
        <w:tblLook w:firstColumn="1" w:firstRow="1" w:lastColumn="0" w:lastRow="0" w:noHBand="0" w:noVBand="1" w:val="04A0"/>
      </w:tblPr>
      <w:tblGrid>
        <w:gridCol w:w="5233"/>
        <w:gridCol w:w="5233"/>
      </w:tblGrid>
      <w:tr>
        <w:tc>
          <w:tcPr>
            <w:tcW w:type="dxa" w:w="5233"/>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160000" cy="2520000"/>
                  <wp:docPr id="32" name="Picture 32"/>
                  <wp:cNvGraphicFramePr>
                    <a:graphicFrameLocks noChangeAspect="1"/>
                  </wp:cNvGraphicFramePr>
                  <a:graphic>
                    <a:graphicData uri="http://schemas.openxmlformats.org/drawingml/2006/picture">
                      <pic:pic>
                        <pic:nvPicPr>
                          <pic:cNvPr id="0" name="mr_122_20260217_day1_summary.png"/>
                          <pic:cNvPicPr/>
                        </pic:nvPicPr>
                        <pic:blipFill>
                          <a:blip r:embed="rId15"/>
                          <a:stretch>
                            <a:fillRect/>
                          </a:stretch>
                        </pic:blipFill>
                        <pic:spPr>
                          <a:xfrm>
                            <a:off x="0" y="0"/>
                            <a:ext cx="2160000" cy="2520000"/>
                          </a:xfrm>
                          <a:prstGeom prst="rect"/>
                        </pic:spPr>
                      </pic:pic>
                    </a:graphicData>
                  </a:graphic>
                </wp:inline>
              </w:drawing>
            </w:r>
          </w:p>
        </w:tc>
        <w:tc>
          <w:tcPr>
            <w:tcW w:type="dxa" w:w="5233"/>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3 tarehe 19-02-2026</w:t>
      </w:r>
    </w:p>
    <w:p>
      <w:pPr>
        <w:spacing w:before="120" w:after="80"/>
      </w:pPr>
      <w:r>
        <w:rPr>
          <w:rFonts w:ascii="Arial" w:hAnsi="Arial"/>
          <w:b/>
          <w:i w:val="0"/>
          <w:color w:val="000000"/>
          <w:sz w:val="24"/>
        </w:rPr>
        <w:t>Uchambuzi wa kitaalam kutoka Mamlaka ya Hali ya Hewa Tanzania</w:t>
      </w:r>
    </w:p>
    <w:p>
      <w:r>
        <w:rPr>
          <w:rFonts w:ascii="Arial" w:hAnsi="Arial"/>
          <w:b w:val="0"/>
          <w:i w:val="0"/>
          <w:color w:val="000000"/>
          <w:sz w:val="22"/>
        </w:rPr>
        <w:t>HAKUNA TAHADHARI.</w:t>
      </w:r>
    </w:p>
    <w:p>
      <w:pPr>
        <w:spacing w:before="120" w:after="80"/>
      </w:pPr>
      <w:r>
        <w:rPr>
          <w:rFonts w:ascii="Arial" w:hAnsi="Arial"/>
          <w:b/>
          <w:i w:val="0"/>
          <w:color w:val="000000"/>
          <w:sz w:val="24"/>
        </w:rPr>
        <w:t>Uchambuzi wa kitaalam kutoka Wizara ya Maji</w:t>
      </w:r>
    </w:p>
    <w:p>
      <w:pPr>
        <w:spacing w:before="120" w:after="80"/>
      </w:pPr>
      <w:r>
        <w:rPr>
          <w:rFonts w:ascii="Arial" w:hAnsi="Arial"/>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17/02/2026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200" w:after="120"/>
        <w:shd w:val="clear" w:color="auto" w:fill="D6E8F0"/>
      </w:pPr>
      <w:r>
        <w:rPr>
          <w:rFonts w:ascii="Arial" w:hAnsi="Arial"/>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Arial" w:hAnsi="Arial"/>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Arial" w:hAnsi="Arial"/>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40" w:after="120"/>
        <w:jc w:val="center"/>
      </w:pPr>
      <w:r>
        <w:rPr>
          <w:rFonts w:ascii="Arial" w:hAnsi="Arial"/>
          <w:b w:val="0"/>
          <w:i w:val="0"/>
          <w:color w:val="000000"/>
          <w:sz w:val="20"/>
        </w:rPr>
        <w:t>Wasiliana nasi: 190 au eocctz@pmo.go.tz</w:t>
      </w:r>
    </w:p>
    <w:p>
      <w:pPr>
        <w:spacing w:before="40" w:after="240"/>
        <w:jc w:val="center"/>
      </w:pPr>
      <w:r>
        <w:rPr>
          <w:rFonts w:ascii="Arial" w:hAnsi="Arial"/>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16"/>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17"/>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18"/>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19"/>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