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Tuesday: 03-03-2026: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Tuesday: 03-03-2026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3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gvvg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khbbkhb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Wednesday: 04-03-2026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Thursday: 05-03-2026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Friday: 06-03-2026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Saturday: 07-03-2026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3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3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3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3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0"/>
                <w:u w:val="single"/>
              </w:rPr>
              <w:t>ADVISORY</w:t>
            </w:r>
            <w:r>
              <w:rPr>
                <w:rFonts w:ascii="Times New Roman" w:hAnsi="Times New Roman"/>
                <w:sz w:val="20"/>
              </w:rPr>
              <w:t xml:space="preserve"> gvhvj</w:t>
            </w:r>
          </w:p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hvhvhh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