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フロント：webflow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データベース：airtable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ドメイン管理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