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F4" w:rsidRPr="007A4207" w:rsidRDefault="00424558" w:rsidP="009E6C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207">
        <w:rPr>
          <w:rFonts w:ascii="Times New Roman" w:hAnsi="Times New Roman" w:cs="Times New Roman"/>
          <w:b/>
          <w:sz w:val="24"/>
          <w:szCs w:val="24"/>
          <w:u w:val="single"/>
        </w:rPr>
        <w:t>Comprehensibility Score</w:t>
      </w:r>
      <w:r w:rsidR="00DC10B1">
        <w:rPr>
          <w:rFonts w:ascii="Times New Roman" w:hAnsi="Times New Roman" w:cs="Times New Roman"/>
          <w:b/>
          <w:sz w:val="24"/>
          <w:szCs w:val="24"/>
          <w:u w:val="single"/>
        </w:rPr>
        <w:t xml:space="preserve"> (CS)</w:t>
      </w:r>
      <w:r w:rsidRPr="007A4207">
        <w:rPr>
          <w:rFonts w:ascii="Times New Roman" w:hAnsi="Times New Roman" w:cs="Times New Roman"/>
          <w:b/>
          <w:sz w:val="24"/>
          <w:szCs w:val="24"/>
          <w:u w:val="single"/>
        </w:rPr>
        <w:t xml:space="preserve"> Measurement Process:</w:t>
      </w:r>
    </w:p>
    <w:p w:rsidR="009E6C40" w:rsidRPr="009E6C40" w:rsidRDefault="00E71A63" w:rsidP="00D07EF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9E6C40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9E6C40" w:rsidRPr="009E6C40">
        <w:rPr>
          <w:rFonts w:ascii="Times New Roman" w:hAnsi="Times New Roman" w:cs="Times New Roman"/>
          <w:b/>
          <w:sz w:val="24"/>
          <w:szCs w:val="24"/>
          <w:u w:val="single"/>
        </w:rPr>
        <w:t>For Class Level</w:t>
      </w:r>
      <w:r w:rsidR="009E6C4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7A4207" w:rsidRDefault="002718F5" w:rsidP="00D07EF4">
      <w:pPr>
        <w:jc w:val="both"/>
        <w:rPr>
          <w:rFonts w:ascii="Times New Roman" w:hAnsi="Times New Roman" w:cs="Times New Roman"/>
          <w:sz w:val="24"/>
          <w:szCs w:val="24"/>
        </w:rPr>
      </w:pPr>
      <w:r w:rsidRPr="00D07EF4">
        <w:rPr>
          <w:rFonts w:ascii="Times New Roman" w:hAnsi="Times New Roman" w:cs="Times New Roman"/>
          <w:sz w:val="24"/>
          <w:szCs w:val="24"/>
        </w:rPr>
        <w:t>I</w:t>
      </w:r>
      <w:r w:rsidR="007A4207">
        <w:rPr>
          <w:rFonts w:ascii="Times New Roman" w:hAnsi="Times New Roman" w:cs="Times New Roman"/>
          <w:sz w:val="24"/>
          <w:szCs w:val="24"/>
        </w:rPr>
        <w:t>n this study, we introduce the</w:t>
      </w:r>
      <w:r w:rsidR="007A4207" w:rsidRPr="00D07EF4">
        <w:rPr>
          <w:rFonts w:ascii="Times New Roman" w:hAnsi="Times New Roman" w:cs="Times New Roman"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b/>
          <w:sz w:val="24"/>
          <w:szCs w:val="24"/>
        </w:rPr>
        <w:t>comprehensibility</w:t>
      </w:r>
      <w:r w:rsidRPr="00D07EF4">
        <w:rPr>
          <w:rFonts w:ascii="Times New Roman" w:hAnsi="Times New Roman" w:cs="Times New Roman"/>
          <w:sz w:val="24"/>
          <w:szCs w:val="24"/>
        </w:rPr>
        <w:t xml:space="preserve"> metric and show a way to measure it. </w:t>
      </w:r>
      <w:r w:rsidRPr="00C53EE7">
        <w:rPr>
          <w:rFonts w:ascii="Times New Roman" w:hAnsi="Times New Roman" w:cs="Times New Roman"/>
          <w:b/>
          <w:i/>
          <w:sz w:val="24"/>
          <w:szCs w:val="24"/>
        </w:rPr>
        <w:t>A class is regarded as comprehensible, if the entities used in this program is readable (or understandable)</w:t>
      </w:r>
      <w:r w:rsidR="007A4207" w:rsidRPr="00C53EE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7A4207">
        <w:rPr>
          <w:rFonts w:ascii="Times New Roman" w:hAnsi="Times New Roman" w:cs="Times New Roman"/>
          <w:sz w:val="24"/>
          <w:szCs w:val="24"/>
        </w:rPr>
        <w:t xml:space="preserve"> We refer these entities as a </w:t>
      </w:r>
      <w:r w:rsidRPr="007A4207">
        <w:rPr>
          <w:rFonts w:ascii="Times New Roman" w:hAnsi="Times New Roman" w:cs="Times New Roman"/>
          <w:b/>
          <w:sz w:val="24"/>
          <w:szCs w:val="24"/>
        </w:rPr>
        <w:t>bag of entities</w:t>
      </w:r>
      <w:r w:rsidRPr="00D07EF4">
        <w:rPr>
          <w:rFonts w:ascii="Times New Roman" w:hAnsi="Times New Roman" w:cs="Times New Roman"/>
          <w:sz w:val="24"/>
          <w:szCs w:val="24"/>
        </w:rPr>
        <w:t xml:space="preserve"> of the class. T</w:t>
      </w:r>
      <w:r w:rsidR="007A4207">
        <w:rPr>
          <w:rFonts w:ascii="Times New Roman" w:hAnsi="Times New Roman" w:cs="Times New Roman"/>
          <w:sz w:val="24"/>
          <w:szCs w:val="24"/>
        </w:rPr>
        <w:t xml:space="preserve">he bag of entities consists of </w:t>
      </w:r>
      <w:r w:rsidR="00B62F4F" w:rsidRPr="00C53EE7">
        <w:rPr>
          <w:rFonts w:ascii="Times New Roman" w:hAnsi="Times New Roman" w:cs="Times New Roman"/>
          <w:i/>
          <w:sz w:val="24"/>
          <w:szCs w:val="24"/>
        </w:rPr>
        <w:t>package name</w:t>
      </w:r>
      <w:r w:rsidR="00B62F4F">
        <w:rPr>
          <w:rFonts w:ascii="Times New Roman" w:hAnsi="Times New Roman" w:cs="Times New Roman"/>
          <w:sz w:val="24"/>
          <w:szCs w:val="24"/>
        </w:rPr>
        <w:t xml:space="preserve">, </w:t>
      </w:r>
      <w:r w:rsidRPr="007A4207">
        <w:rPr>
          <w:rFonts w:ascii="Times New Roman" w:hAnsi="Times New Roman" w:cs="Times New Roman"/>
          <w:i/>
          <w:sz w:val="24"/>
          <w:szCs w:val="24"/>
        </w:rPr>
        <w:t>class name, method name</w:t>
      </w:r>
      <w:r w:rsidRPr="00D07EF4">
        <w:rPr>
          <w:rFonts w:ascii="Times New Roman" w:hAnsi="Times New Roman" w:cs="Times New Roman"/>
          <w:sz w:val="24"/>
          <w:szCs w:val="24"/>
        </w:rPr>
        <w:t xml:space="preserve">, and </w:t>
      </w:r>
      <w:r w:rsidR="007A4207" w:rsidRPr="007A4207">
        <w:rPr>
          <w:rFonts w:ascii="Times New Roman" w:hAnsi="Times New Roman" w:cs="Times New Roman"/>
          <w:i/>
          <w:sz w:val="24"/>
          <w:szCs w:val="24"/>
        </w:rPr>
        <w:t>variable name</w:t>
      </w:r>
      <w:r w:rsidRPr="00D07EF4">
        <w:rPr>
          <w:rFonts w:ascii="Times New Roman" w:hAnsi="Times New Roman" w:cs="Times New Roman"/>
          <w:sz w:val="24"/>
          <w:szCs w:val="24"/>
        </w:rPr>
        <w:t xml:space="preserve"> of the class. </w:t>
      </w:r>
      <w:r w:rsidRPr="007A4207">
        <w:rPr>
          <w:rFonts w:ascii="Times New Roman" w:hAnsi="Times New Roman" w:cs="Times New Roman"/>
          <w:b/>
          <w:sz w:val="24"/>
          <w:szCs w:val="24"/>
        </w:rPr>
        <w:t>The keywords used in Java programming language</w:t>
      </w:r>
      <w:r w:rsidR="007A4207">
        <w:rPr>
          <w:rFonts w:ascii="Times New Roman" w:hAnsi="Times New Roman" w:cs="Times New Roman"/>
          <w:b/>
          <w:sz w:val="24"/>
          <w:szCs w:val="24"/>
        </w:rPr>
        <w:t xml:space="preserve"> (or keyword list for other language</w:t>
      </w:r>
      <w:r w:rsidR="00C53EE7">
        <w:rPr>
          <w:rFonts w:ascii="Times New Roman" w:hAnsi="Times New Roman" w:cs="Times New Roman"/>
          <w:b/>
          <w:sz w:val="24"/>
          <w:szCs w:val="24"/>
        </w:rPr>
        <w:t>s</w:t>
      </w:r>
      <w:r w:rsidR="007A4207">
        <w:rPr>
          <w:rFonts w:ascii="Times New Roman" w:hAnsi="Times New Roman" w:cs="Times New Roman"/>
          <w:b/>
          <w:sz w:val="24"/>
          <w:szCs w:val="24"/>
        </w:rPr>
        <w:t>)</w:t>
      </w:r>
      <w:r w:rsidRPr="007A4207">
        <w:rPr>
          <w:rFonts w:ascii="Times New Roman" w:hAnsi="Times New Roman" w:cs="Times New Roman"/>
          <w:b/>
          <w:sz w:val="24"/>
          <w:szCs w:val="24"/>
        </w:rPr>
        <w:t xml:space="preserve"> are excluded in this </w:t>
      </w:r>
      <w:r w:rsidR="00232214" w:rsidRPr="007A4207">
        <w:rPr>
          <w:rFonts w:ascii="Times New Roman" w:hAnsi="Times New Roman" w:cs="Times New Roman"/>
          <w:b/>
          <w:sz w:val="24"/>
          <w:szCs w:val="24"/>
        </w:rPr>
        <w:t>bag of entities</w:t>
      </w:r>
      <w:r w:rsidRPr="007A4207">
        <w:rPr>
          <w:rFonts w:ascii="Times New Roman" w:hAnsi="Times New Roman" w:cs="Times New Roman"/>
          <w:b/>
          <w:sz w:val="24"/>
          <w:szCs w:val="24"/>
        </w:rPr>
        <w:t>.</w:t>
      </w:r>
      <w:r w:rsidRPr="00D07EF4">
        <w:rPr>
          <w:rFonts w:ascii="Times New Roman" w:hAnsi="Times New Roman" w:cs="Times New Roman"/>
          <w:sz w:val="24"/>
          <w:szCs w:val="24"/>
        </w:rPr>
        <w:t xml:space="preserve"> The </w:t>
      </w:r>
      <w:r w:rsidR="007A4207">
        <w:rPr>
          <w:rFonts w:ascii="Times New Roman" w:hAnsi="Times New Roman" w:cs="Times New Roman"/>
          <w:sz w:val="24"/>
          <w:szCs w:val="24"/>
        </w:rPr>
        <w:t xml:space="preserve">general loop variables such as </w:t>
      </w:r>
      <w:proofErr w:type="spellStart"/>
      <w:r w:rsidR="007A4207" w:rsidRPr="007A420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7A4207" w:rsidRPr="007A4207">
        <w:rPr>
          <w:rFonts w:ascii="Times New Roman" w:hAnsi="Times New Roman" w:cs="Times New Roman"/>
          <w:i/>
          <w:sz w:val="24"/>
          <w:szCs w:val="24"/>
        </w:rPr>
        <w:t>, j</w:t>
      </w:r>
      <w:r w:rsidRPr="00D07EF4">
        <w:rPr>
          <w:rFonts w:ascii="Times New Roman" w:hAnsi="Times New Roman" w:cs="Times New Roman"/>
          <w:sz w:val="24"/>
          <w:szCs w:val="24"/>
        </w:rPr>
        <w:t xml:space="preserve"> are also excluded here. The entities in the bag of a class are then categorized into following three levels: </w:t>
      </w:r>
    </w:p>
    <w:p w:rsidR="007A4207" w:rsidRDefault="007A4207" w:rsidP="00D07E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Well Readable: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If an entity is completely meaningful and helps to unders</w:t>
      </w:r>
      <w:r w:rsidRPr="007A4207">
        <w:rPr>
          <w:rFonts w:ascii="Times New Roman" w:hAnsi="Times New Roman" w:cs="Times New Roman"/>
          <w:sz w:val="24"/>
          <w:szCs w:val="24"/>
        </w:rPr>
        <w:t xml:space="preserve">tand the program. For example, </w:t>
      </w:r>
      <w:proofErr w:type="spellStart"/>
      <w:proofErr w:type="gramStart"/>
      <w:r w:rsidR="002718F5" w:rsidRPr="007A4207">
        <w:rPr>
          <w:rFonts w:ascii="Times New Roman" w:hAnsi="Times New Roman" w:cs="Times New Roman"/>
          <w:i/>
          <w:sz w:val="24"/>
          <w:szCs w:val="24"/>
        </w:rPr>
        <w:t>calculateSalary</w:t>
      </w:r>
      <w:proofErr w:type="spellEnd"/>
      <w:r w:rsidR="002718F5"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718F5" w:rsidRPr="007A4207">
        <w:rPr>
          <w:rFonts w:ascii="Times New Roman" w:hAnsi="Times New Roman" w:cs="Times New Roman"/>
          <w:i/>
          <w:sz w:val="24"/>
          <w:szCs w:val="24"/>
        </w:rPr>
        <w:t>)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is a method name which is completely understandable and well readable</w:t>
      </w:r>
      <w:r w:rsidR="00061C99">
        <w:rPr>
          <w:rFonts w:ascii="Times New Roman" w:hAnsi="Times New Roman" w:cs="Times New Roman"/>
          <w:sz w:val="24"/>
          <w:szCs w:val="24"/>
        </w:rPr>
        <w:t>, as after splitting the entity (</w:t>
      </w:r>
      <w:r w:rsidR="00061C99" w:rsidRPr="00061C99">
        <w:rPr>
          <w:rFonts w:ascii="Times New Roman" w:hAnsi="Times New Roman" w:cs="Times New Roman"/>
          <w:i/>
          <w:sz w:val="24"/>
          <w:szCs w:val="24"/>
        </w:rPr>
        <w:t>calculate, salary</w:t>
      </w:r>
      <w:r w:rsidR="00061C99">
        <w:rPr>
          <w:rFonts w:ascii="Times New Roman" w:hAnsi="Times New Roman" w:cs="Times New Roman"/>
          <w:sz w:val="24"/>
          <w:szCs w:val="24"/>
        </w:rPr>
        <w:t>), each of these are also completely meaningful.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The enti</w:t>
      </w:r>
      <w:r w:rsidR="00457482">
        <w:rPr>
          <w:rFonts w:ascii="Times New Roman" w:hAnsi="Times New Roman" w:cs="Times New Roman"/>
          <w:sz w:val="24"/>
          <w:szCs w:val="24"/>
        </w:rPr>
        <w:t>ties of this category carry 100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% weight. </w:t>
      </w:r>
    </w:p>
    <w:p w:rsidR="003B4DBD" w:rsidRPr="003B4DBD" w:rsidRDefault="007A4207" w:rsidP="003B4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Moderate Readable: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8F5" w:rsidRPr="007A4207">
        <w:rPr>
          <w:rFonts w:ascii="Times New Roman" w:hAnsi="Times New Roman" w:cs="Times New Roman"/>
          <w:sz w:val="24"/>
          <w:szCs w:val="24"/>
        </w:rPr>
        <w:t>If an entity is not fully meaningful but helps to understand the program, that is, the entity is partially u</w:t>
      </w:r>
      <w:r>
        <w:rPr>
          <w:rFonts w:ascii="Times New Roman" w:hAnsi="Times New Roman" w:cs="Times New Roman"/>
          <w:sz w:val="24"/>
          <w:szCs w:val="24"/>
        </w:rPr>
        <w:t xml:space="preserve">nderstandable. For example, </w:t>
      </w:r>
      <w:proofErr w:type="spellStart"/>
      <w:proofErr w:type="gramStart"/>
      <w:r w:rsidR="002718F5" w:rsidRPr="007A4207">
        <w:rPr>
          <w:rFonts w:ascii="Times New Roman" w:hAnsi="Times New Roman" w:cs="Times New Roman"/>
          <w:i/>
          <w:sz w:val="24"/>
          <w:szCs w:val="24"/>
        </w:rPr>
        <w:t>calSalary</w:t>
      </w:r>
      <w:proofErr w:type="spellEnd"/>
      <w:r w:rsidR="002718F5"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718F5" w:rsidRPr="007A420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8F5" w:rsidRPr="007A4207">
        <w:rPr>
          <w:rFonts w:ascii="Times New Roman" w:hAnsi="Times New Roman" w:cs="Times New Roman"/>
          <w:sz w:val="24"/>
          <w:szCs w:val="24"/>
        </w:rPr>
        <w:t>is partially understandable and moderate readable</w:t>
      </w:r>
      <w:r w:rsidR="00457482">
        <w:rPr>
          <w:rFonts w:ascii="Times New Roman" w:hAnsi="Times New Roman" w:cs="Times New Roman"/>
          <w:sz w:val="24"/>
          <w:szCs w:val="24"/>
        </w:rPr>
        <w:t>, as after splitting the entity (</w:t>
      </w:r>
      <w:proofErr w:type="spellStart"/>
      <w:r w:rsidR="00457482">
        <w:rPr>
          <w:rFonts w:ascii="Times New Roman" w:hAnsi="Times New Roman" w:cs="Times New Roman"/>
          <w:i/>
          <w:sz w:val="24"/>
          <w:szCs w:val="24"/>
        </w:rPr>
        <w:t>cal</w:t>
      </w:r>
      <w:proofErr w:type="spellEnd"/>
      <w:r w:rsidR="00457482" w:rsidRPr="00061C99">
        <w:rPr>
          <w:rFonts w:ascii="Times New Roman" w:hAnsi="Times New Roman" w:cs="Times New Roman"/>
          <w:i/>
          <w:sz w:val="24"/>
          <w:szCs w:val="24"/>
        </w:rPr>
        <w:t>, salary</w:t>
      </w:r>
      <w:r w:rsidR="00457482">
        <w:rPr>
          <w:rFonts w:ascii="Times New Roman" w:hAnsi="Times New Roman" w:cs="Times New Roman"/>
          <w:sz w:val="24"/>
          <w:szCs w:val="24"/>
        </w:rPr>
        <w:t>), each of these are moderately meaningful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. </w:t>
      </w:r>
      <w:r w:rsidR="00065C1D">
        <w:rPr>
          <w:rFonts w:ascii="Times New Roman" w:hAnsi="Times New Roman" w:cs="Times New Roman"/>
          <w:sz w:val="24"/>
          <w:szCs w:val="24"/>
        </w:rPr>
        <w:t>In general, t</w:t>
      </w:r>
      <w:r w:rsidR="002718F5" w:rsidRPr="007A4207">
        <w:rPr>
          <w:rFonts w:ascii="Times New Roman" w:hAnsi="Times New Roman" w:cs="Times New Roman"/>
          <w:sz w:val="24"/>
          <w:szCs w:val="24"/>
        </w:rPr>
        <w:t>he entities of this ca</w:t>
      </w:r>
      <w:r w:rsidR="004179AD">
        <w:rPr>
          <w:rFonts w:ascii="Times New Roman" w:hAnsi="Times New Roman" w:cs="Times New Roman"/>
          <w:sz w:val="24"/>
          <w:szCs w:val="24"/>
        </w:rPr>
        <w:t>tegory carry 50</w:t>
      </w:r>
      <w:r>
        <w:rPr>
          <w:rFonts w:ascii="Times New Roman" w:hAnsi="Times New Roman" w:cs="Times New Roman"/>
          <w:sz w:val="24"/>
          <w:szCs w:val="24"/>
        </w:rPr>
        <w:t>% weight.</w:t>
      </w:r>
      <w:r w:rsidR="00065C1D">
        <w:rPr>
          <w:rFonts w:ascii="Times New Roman" w:hAnsi="Times New Roman" w:cs="Times New Roman"/>
          <w:sz w:val="24"/>
          <w:szCs w:val="24"/>
        </w:rPr>
        <w:t xml:space="preserve"> </w:t>
      </w:r>
      <w:r w:rsidR="00065C1D" w:rsidRPr="00065C1D">
        <w:rPr>
          <w:rFonts w:ascii="Times New Roman" w:hAnsi="Times New Roman" w:cs="Times New Roman"/>
          <w:color w:val="FF0000"/>
          <w:sz w:val="24"/>
          <w:szCs w:val="24"/>
        </w:rPr>
        <w:t>However,</w:t>
      </w:r>
      <w:r w:rsidR="00065C1D">
        <w:rPr>
          <w:rFonts w:ascii="Times New Roman" w:hAnsi="Times New Roman" w:cs="Times New Roman"/>
          <w:sz w:val="24"/>
          <w:szCs w:val="24"/>
        </w:rPr>
        <w:t xml:space="preserve"> </w:t>
      </w:r>
      <w:r w:rsidR="00065C1D">
        <w:rPr>
          <w:rFonts w:ascii="Times New Roman" w:hAnsi="Times New Roman" w:cs="Times New Roman"/>
          <w:color w:val="FF0000"/>
          <w:sz w:val="24"/>
          <w:szCs w:val="24"/>
        </w:rPr>
        <w:t>its weight</w:t>
      </w:r>
      <w:r w:rsidR="00A30C57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r w:rsidR="00065C1D">
        <w:rPr>
          <w:rFonts w:ascii="Times New Roman" w:hAnsi="Times New Roman" w:cs="Times New Roman"/>
          <w:color w:val="FF0000"/>
          <w:sz w:val="24"/>
          <w:szCs w:val="24"/>
        </w:rPr>
        <w:t xml:space="preserve">dynamic: after splitting, each meaningful word </w:t>
      </w:r>
      <w:r w:rsidR="00B05620">
        <w:rPr>
          <w:rFonts w:ascii="Times New Roman" w:hAnsi="Times New Roman" w:cs="Times New Roman"/>
          <w:color w:val="FF0000"/>
          <w:sz w:val="24"/>
          <w:szCs w:val="24"/>
        </w:rPr>
        <w:t xml:space="preserve">carries </w:t>
      </w:r>
      <w:r w:rsidR="00065C1D">
        <w:rPr>
          <w:rFonts w:ascii="Times New Roman" w:hAnsi="Times New Roman" w:cs="Times New Roman"/>
          <w:color w:val="FF0000"/>
          <w:sz w:val="24"/>
          <w:szCs w:val="24"/>
        </w:rPr>
        <w:t>1, moderate</w:t>
      </w:r>
      <w:r w:rsidR="00B05620">
        <w:rPr>
          <w:rFonts w:ascii="Times New Roman" w:hAnsi="Times New Roman" w:cs="Times New Roman"/>
          <w:color w:val="FF0000"/>
          <w:sz w:val="24"/>
          <w:szCs w:val="24"/>
        </w:rPr>
        <w:t xml:space="preserve"> meaningful carries 0.5 and non-readable carries 0.0 weight. In this way, the weight of </w:t>
      </w:r>
      <w:proofErr w:type="spellStart"/>
      <w:r w:rsidR="003B4DBD" w:rsidRPr="00B05620">
        <w:rPr>
          <w:rFonts w:ascii="Times New Roman" w:hAnsi="Times New Roman" w:cs="Times New Roman"/>
          <w:b/>
          <w:i/>
          <w:color w:val="FF0000"/>
          <w:sz w:val="24"/>
          <w:szCs w:val="24"/>
        </w:rPr>
        <w:t>calSalary</w:t>
      </w:r>
      <w:proofErr w:type="spellEnd"/>
      <w:r w:rsidR="003B4DB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3B4DBD">
        <w:rPr>
          <w:rFonts w:ascii="Times New Roman" w:hAnsi="Times New Roman" w:cs="Times New Roman"/>
          <w:color w:val="FF0000"/>
          <w:sz w:val="24"/>
          <w:szCs w:val="24"/>
        </w:rPr>
        <w:t>is: (0.5×1+1.0×1)/2 = 0.75</w:t>
      </w:r>
      <w:r w:rsidR="00A03F5A">
        <w:rPr>
          <w:rFonts w:ascii="Times New Roman" w:hAnsi="Times New Roman" w:cs="Times New Roman"/>
          <w:color w:val="FF0000"/>
          <w:sz w:val="24"/>
          <w:szCs w:val="24"/>
        </w:rPr>
        <w:t xml:space="preserve"> = 75%</w:t>
      </w:r>
      <w:r w:rsidR="00695461">
        <w:rPr>
          <w:rFonts w:ascii="Times New Roman" w:hAnsi="Times New Roman" w:cs="Times New Roman"/>
          <w:color w:val="FF0000"/>
          <w:sz w:val="24"/>
          <w:szCs w:val="24"/>
        </w:rPr>
        <w:t xml:space="preserve"> (Similar to the following equation)</w:t>
      </w:r>
      <w:r w:rsidR="003B4DB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A4207" w:rsidRPr="003B4DBD" w:rsidRDefault="003B4DBD" w:rsidP="003B4D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Another example, </w:t>
      </w:r>
      <w:proofErr w:type="spellStart"/>
      <w:r w:rsidR="00B05620" w:rsidRPr="003B4DBD">
        <w:rPr>
          <w:rFonts w:ascii="Times New Roman" w:hAnsi="Times New Roman" w:cs="Times New Roman"/>
          <w:b/>
          <w:i/>
          <w:color w:val="FF0000"/>
          <w:sz w:val="24"/>
          <w:szCs w:val="24"/>
        </w:rPr>
        <w:t>calSalaryX</w:t>
      </w:r>
      <w:proofErr w:type="spellEnd"/>
      <w:r w:rsidR="00B05620" w:rsidRPr="003B4DB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B05620" w:rsidRPr="003B4DBD">
        <w:rPr>
          <w:rFonts w:ascii="Times New Roman" w:hAnsi="Times New Roman" w:cs="Times New Roman"/>
          <w:color w:val="FF0000"/>
          <w:sz w:val="24"/>
          <w:szCs w:val="24"/>
        </w:rPr>
        <w:t>is: (0.5×1+1.0×1+0.0×1)/3 = 0.5</w:t>
      </w:r>
      <w:r w:rsidR="00A03F5A">
        <w:rPr>
          <w:rFonts w:ascii="Times New Roman" w:hAnsi="Times New Roman" w:cs="Times New Roman"/>
          <w:color w:val="FF0000"/>
          <w:sz w:val="24"/>
          <w:szCs w:val="24"/>
        </w:rPr>
        <w:t xml:space="preserve"> = 50%</w:t>
      </w:r>
      <w:r w:rsidRPr="003B4DB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A4207" w:rsidRPr="007A4207" w:rsidRDefault="002718F5" w:rsidP="007A42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b/>
          <w:sz w:val="24"/>
          <w:szCs w:val="24"/>
        </w:rPr>
        <w:t>Non Readable:</w:t>
      </w:r>
      <w:r w:rsidR="007A42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sz w:val="24"/>
          <w:szCs w:val="24"/>
        </w:rPr>
        <w:t>If an entity is neither meaningful no</w:t>
      </w:r>
      <w:r w:rsidR="007A4207">
        <w:rPr>
          <w:rFonts w:ascii="Times New Roman" w:hAnsi="Times New Roman" w:cs="Times New Roman"/>
          <w:sz w:val="24"/>
          <w:szCs w:val="24"/>
        </w:rPr>
        <w:t xml:space="preserve">r understandable. For example, </w:t>
      </w:r>
      <w:proofErr w:type="spellStart"/>
      <w:proofErr w:type="gramStart"/>
      <w:r w:rsidRPr="007A4207">
        <w:rPr>
          <w:rFonts w:ascii="Times New Roman" w:hAnsi="Times New Roman" w:cs="Times New Roman"/>
          <w:i/>
          <w:sz w:val="24"/>
          <w:szCs w:val="24"/>
        </w:rPr>
        <w:t>cs</w:t>
      </w:r>
      <w:proofErr w:type="spellEnd"/>
      <w:r w:rsidRPr="007A420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A4207">
        <w:rPr>
          <w:rFonts w:ascii="Times New Roman" w:hAnsi="Times New Roman" w:cs="Times New Roman"/>
          <w:i/>
          <w:sz w:val="24"/>
          <w:szCs w:val="24"/>
        </w:rPr>
        <w:t>)</w:t>
      </w:r>
      <w:r w:rsidR="00B32C9B">
        <w:rPr>
          <w:rFonts w:ascii="Times New Roman" w:hAnsi="Times New Roman" w:cs="Times New Roman"/>
          <w:sz w:val="24"/>
          <w:szCs w:val="24"/>
        </w:rPr>
        <w:t xml:space="preserve"> is not understandable and non-</w:t>
      </w:r>
      <w:r w:rsidRPr="007A4207">
        <w:rPr>
          <w:rFonts w:ascii="Times New Roman" w:hAnsi="Times New Roman" w:cs="Times New Roman"/>
          <w:sz w:val="24"/>
          <w:szCs w:val="24"/>
        </w:rPr>
        <w:t>readable. The entiti</w:t>
      </w:r>
      <w:r w:rsidR="004179AD">
        <w:rPr>
          <w:rFonts w:ascii="Times New Roman" w:hAnsi="Times New Roman" w:cs="Times New Roman"/>
          <w:sz w:val="24"/>
          <w:szCs w:val="24"/>
        </w:rPr>
        <w:t>es of this category carry no (0</w:t>
      </w:r>
      <w:r w:rsidRPr="007A4207">
        <w:rPr>
          <w:rFonts w:ascii="Times New Roman" w:hAnsi="Times New Roman" w:cs="Times New Roman"/>
          <w:sz w:val="24"/>
          <w:szCs w:val="24"/>
        </w:rPr>
        <w:t xml:space="preserve">%) weight. </w:t>
      </w:r>
    </w:p>
    <w:p w:rsidR="0077344D" w:rsidRDefault="0077344D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7344D">
        <w:rPr>
          <w:rFonts w:ascii="Times New Roman" w:hAnsi="Times New Roman" w:cs="Times New Roman"/>
          <w:i/>
          <w:sz w:val="24"/>
          <w:szCs w:val="24"/>
        </w:rPr>
        <w:t>Use a dictionary for matching the words and labeling these as well, moderate and non-readable ones.]</w:t>
      </w:r>
    </w:p>
    <w:p w:rsidR="00705FDC" w:rsidRDefault="002718F5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sz w:val="24"/>
          <w:szCs w:val="24"/>
        </w:rPr>
        <w:t>After the categorization, we quantify the comprehensibility met</w:t>
      </w:r>
      <w:r w:rsidR="00705FDC">
        <w:rPr>
          <w:rFonts w:ascii="Times New Roman" w:hAnsi="Times New Roman" w:cs="Times New Roman"/>
          <w:sz w:val="24"/>
          <w:szCs w:val="24"/>
        </w:rPr>
        <w:t>ric for a class using the following equation</w:t>
      </w:r>
      <w:r w:rsidRPr="007A42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FDC" w:rsidRDefault="00705FDC" w:rsidP="00705F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2FE45" wp14:editId="1AB453E9">
            <wp:extent cx="46101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3" cy="6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32" w:rsidRDefault="00031770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W1, W2</w:t>
      </w:r>
      <w:r w:rsidR="00110A32">
        <w:rPr>
          <w:rFonts w:ascii="Times New Roman" w:hAnsi="Times New Roman" w:cs="Times New Roman"/>
          <w:sz w:val="24"/>
          <w:szCs w:val="24"/>
        </w:rPr>
        <w:t xml:space="preserve"> and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W</w:t>
      </w:r>
      <w:r w:rsidRPr="00110A32">
        <w:rPr>
          <w:rFonts w:ascii="Times New Roman" w:hAnsi="Times New Roman" w:cs="Times New Roman"/>
          <w:b/>
          <w:sz w:val="24"/>
          <w:szCs w:val="24"/>
        </w:rPr>
        <w:t>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 t</w:t>
      </w:r>
      <w:r w:rsidR="00110A32">
        <w:rPr>
          <w:rFonts w:ascii="Times New Roman" w:hAnsi="Times New Roman" w:cs="Times New Roman"/>
          <w:sz w:val="24"/>
          <w:szCs w:val="24"/>
        </w:rPr>
        <w:t xml:space="preserve">he weights for the entities of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Well Readable, Moderate Readable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and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Non Readable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level </w:t>
      </w:r>
      <w:r w:rsidR="00110A32">
        <w:rPr>
          <w:rFonts w:ascii="Times New Roman" w:hAnsi="Times New Roman" w:cs="Times New Roman"/>
          <w:sz w:val="24"/>
          <w:szCs w:val="24"/>
        </w:rPr>
        <w:t xml:space="preserve">respectively. We weights these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 xml:space="preserve">1, </w:t>
      </w:r>
      <w:r w:rsidR="00B32C9B">
        <w:rPr>
          <w:rFonts w:ascii="Times New Roman" w:hAnsi="Times New Roman" w:cs="Times New Roman"/>
          <w:b/>
          <w:sz w:val="24"/>
          <w:szCs w:val="24"/>
        </w:rPr>
        <w:t xml:space="preserve">any between 0 and 1, </w:t>
      </w:r>
      <w:r w:rsidR="00110A32">
        <w:rPr>
          <w:rFonts w:ascii="Times New Roman" w:hAnsi="Times New Roman" w:cs="Times New Roman"/>
          <w:sz w:val="24"/>
          <w:szCs w:val="24"/>
        </w:rPr>
        <w:t xml:space="preserve">and </w:t>
      </w:r>
      <w:r w:rsidR="002718F5" w:rsidRPr="00110A32">
        <w:rPr>
          <w:rFonts w:ascii="Times New Roman" w:hAnsi="Times New Roman" w:cs="Times New Roman"/>
          <w:b/>
          <w:sz w:val="24"/>
          <w:szCs w:val="24"/>
        </w:rPr>
        <w:t>0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respectively based on the de</w:t>
      </w:r>
      <w:r w:rsidR="00110A32">
        <w:rPr>
          <w:rFonts w:ascii="Times New Roman" w:hAnsi="Times New Roman" w:cs="Times New Roman"/>
          <w:sz w:val="24"/>
          <w:szCs w:val="24"/>
        </w:rPr>
        <w:t xml:space="preserve">finition as discussed </w:t>
      </w:r>
      <w:r w:rsidR="00B32C9B">
        <w:rPr>
          <w:rFonts w:ascii="Times New Roman" w:hAnsi="Times New Roman" w:cs="Times New Roman"/>
          <w:sz w:val="24"/>
          <w:szCs w:val="24"/>
        </w:rPr>
        <w:t>above</w:t>
      </w:r>
      <w:r w:rsidR="00110A32">
        <w:rPr>
          <w:rFonts w:ascii="Times New Roman" w:hAnsi="Times New Roman" w:cs="Times New Roman"/>
          <w:sz w:val="24"/>
          <w:szCs w:val="24"/>
        </w:rPr>
        <w:t xml:space="preserve">.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F1, F2</w:t>
      </w:r>
      <w:r w:rsidR="00110A32">
        <w:rPr>
          <w:rFonts w:ascii="Times New Roman" w:hAnsi="Times New Roman" w:cs="Times New Roman"/>
          <w:sz w:val="24"/>
          <w:szCs w:val="24"/>
        </w:rPr>
        <w:t xml:space="preserve"> and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F3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 the frequency of the entities of the corresponding le</w:t>
      </w:r>
      <w:r w:rsidR="00110A32">
        <w:rPr>
          <w:rFonts w:ascii="Times New Roman" w:hAnsi="Times New Roman" w:cs="Times New Roman"/>
          <w:sz w:val="24"/>
          <w:szCs w:val="24"/>
        </w:rPr>
        <w:t xml:space="preserve">vel of the class respectively. </w:t>
      </w:r>
      <w:r w:rsidR="00110A32" w:rsidRPr="00110A32">
        <w:rPr>
          <w:rFonts w:ascii="Times New Roman" w:hAnsi="Times New Roman" w:cs="Times New Roman"/>
          <w:b/>
          <w:sz w:val="24"/>
          <w:szCs w:val="24"/>
        </w:rPr>
        <w:t>N = F1 + F2 + F3</w:t>
      </w:r>
      <w:r w:rsidR="002718F5" w:rsidRPr="007A4207">
        <w:rPr>
          <w:rFonts w:ascii="Times New Roman" w:hAnsi="Times New Roman" w:cs="Times New Roman"/>
          <w:sz w:val="24"/>
          <w:szCs w:val="24"/>
        </w:rPr>
        <w:t xml:space="preserve"> represents the total number of entities of the class. </w:t>
      </w:r>
    </w:p>
    <w:p w:rsidR="00E2561A" w:rsidRDefault="002718F5" w:rsidP="007A4207">
      <w:pPr>
        <w:jc w:val="both"/>
        <w:rPr>
          <w:rFonts w:ascii="Times New Roman" w:hAnsi="Times New Roman" w:cs="Times New Roman"/>
          <w:sz w:val="24"/>
          <w:szCs w:val="24"/>
        </w:rPr>
      </w:pPr>
      <w:r w:rsidRPr="007A4207">
        <w:rPr>
          <w:rFonts w:ascii="Times New Roman" w:hAnsi="Times New Roman" w:cs="Times New Roman"/>
          <w:sz w:val="24"/>
          <w:szCs w:val="24"/>
        </w:rPr>
        <w:t>For example, if a class contains 10 entities: 5 of these are well readable, 3 moderate rea</w:t>
      </w:r>
      <w:r w:rsidR="00110A32">
        <w:rPr>
          <w:rFonts w:ascii="Times New Roman" w:hAnsi="Times New Roman" w:cs="Times New Roman"/>
          <w:sz w:val="24"/>
          <w:szCs w:val="24"/>
        </w:rPr>
        <w:t xml:space="preserve">dable, and 2 non readable. So, </w:t>
      </w:r>
      <w:r w:rsidRPr="00110A32">
        <w:rPr>
          <w:rFonts w:ascii="Times New Roman" w:hAnsi="Times New Roman" w:cs="Times New Roman"/>
          <w:b/>
          <w:sz w:val="24"/>
          <w:szCs w:val="24"/>
        </w:rPr>
        <w:t>Comprehensibility Score</w:t>
      </w:r>
      <w:r w:rsidR="00110A32">
        <w:rPr>
          <w:rFonts w:ascii="Times New Roman" w:hAnsi="Times New Roman" w:cs="Times New Roman"/>
          <w:sz w:val="24"/>
          <w:szCs w:val="24"/>
        </w:rPr>
        <w:t xml:space="preserve"> = </w:t>
      </w:r>
      <w:r w:rsidRPr="007A4207">
        <w:rPr>
          <w:rFonts w:ascii="Times New Roman" w:hAnsi="Times New Roman" w:cs="Times New Roman"/>
          <w:sz w:val="24"/>
          <w:szCs w:val="24"/>
        </w:rPr>
        <w:t xml:space="preserve">(5 </w:t>
      </w:r>
      <w:r w:rsidR="00F30F1F" w:rsidRPr="00F30F1F">
        <w:rPr>
          <w:rFonts w:ascii="Times New Roman" w:hAnsi="Times New Roman" w:cs="Times New Roman"/>
          <w:sz w:val="24"/>
          <w:szCs w:val="24"/>
        </w:rPr>
        <w:t>×</w:t>
      </w:r>
      <w:r w:rsidR="00110A32">
        <w:rPr>
          <w:rFonts w:ascii="Times New Roman" w:hAnsi="Times New Roman" w:cs="Times New Roman"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sz w:val="24"/>
          <w:szCs w:val="24"/>
        </w:rPr>
        <w:t xml:space="preserve">1 + 3 </w:t>
      </w:r>
      <w:r w:rsidR="00F30F1F" w:rsidRPr="00F30F1F">
        <w:rPr>
          <w:rFonts w:ascii="Times New Roman" w:hAnsi="Times New Roman" w:cs="Times New Roman"/>
          <w:sz w:val="24"/>
          <w:szCs w:val="24"/>
        </w:rPr>
        <w:t>×</w:t>
      </w:r>
      <w:r w:rsidR="00110A32">
        <w:rPr>
          <w:rFonts w:ascii="Times New Roman" w:hAnsi="Times New Roman" w:cs="Times New Roman"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sz w:val="24"/>
          <w:szCs w:val="24"/>
        </w:rPr>
        <w:t xml:space="preserve">0.5 + 2 </w:t>
      </w:r>
      <w:r w:rsidR="00F30F1F" w:rsidRPr="00F30F1F">
        <w:rPr>
          <w:rFonts w:ascii="Times New Roman" w:hAnsi="Times New Roman" w:cs="Times New Roman"/>
          <w:sz w:val="24"/>
          <w:szCs w:val="24"/>
        </w:rPr>
        <w:t>×</w:t>
      </w:r>
      <w:r w:rsidR="00110A32">
        <w:rPr>
          <w:rFonts w:ascii="Times New Roman" w:hAnsi="Times New Roman" w:cs="Times New Roman"/>
          <w:sz w:val="24"/>
          <w:szCs w:val="24"/>
        </w:rPr>
        <w:t xml:space="preserve"> </w:t>
      </w:r>
      <w:r w:rsidRPr="007A4207">
        <w:rPr>
          <w:rFonts w:ascii="Times New Roman" w:hAnsi="Times New Roman" w:cs="Times New Roman"/>
          <w:sz w:val="24"/>
          <w:szCs w:val="24"/>
        </w:rPr>
        <w:t xml:space="preserve">0) </w:t>
      </w:r>
      <w:r w:rsidR="00110A32">
        <w:rPr>
          <w:rFonts w:ascii="Times New Roman" w:hAnsi="Times New Roman" w:cs="Times New Roman"/>
          <w:sz w:val="24"/>
          <w:szCs w:val="24"/>
        </w:rPr>
        <w:t>/ 10 = 0.65 = 65%</w:t>
      </w:r>
      <w:r w:rsidRPr="007A4207">
        <w:rPr>
          <w:rFonts w:ascii="Times New Roman" w:hAnsi="Times New Roman" w:cs="Times New Roman"/>
          <w:sz w:val="24"/>
          <w:szCs w:val="24"/>
        </w:rPr>
        <w:t>, which means that the class is 65\% comprehensible.</w:t>
      </w:r>
    </w:p>
    <w:p w:rsidR="00963B4F" w:rsidRDefault="00963B4F" w:rsidP="007A42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C40" w:rsidRDefault="009E6C40" w:rsidP="007A42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C40" w:rsidRPr="009E6C40" w:rsidRDefault="00E71A63" w:rsidP="007A420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9E6C40" w:rsidRPr="009E6C40">
        <w:rPr>
          <w:rFonts w:ascii="Times New Roman" w:hAnsi="Times New Roman" w:cs="Times New Roman"/>
          <w:b/>
          <w:sz w:val="24"/>
          <w:szCs w:val="24"/>
          <w:u w:val="single"/>
        </w:rPr>
        <w:t>. Fo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9E6C40" w:rsidRPr="009E6C40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 Level:</w:t>
      </w:r>
    </w:p>
    <w:p w:rsidR="009E6C40" w:rsidRDefault="005E7F82" w:rsidP="007A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F82">
        <w:rPr>
          <w:rFonts w:ascii="Times New Roman" w:hAnsi="Times New Roman" w:cs="Times New Roman"/>
          <w:sz w:val="24"/>
          <w:szCs w:val="24"/>
        </w:rPr>
        <w:t xml:space="preserve">The program will show a list of programming languages for which it will calculate the </w:t>
      </w:r>
      <w:r w:rsidRPr="005E7F82">
        <w:rPr>
          <w:rFonts w:ascii="Times New Roman" w:hAnsi="Times New Roman" w:cs="Times New Roman"/>
          <w:b/>
          <w:sz w:val="24"/>
          <w:szCs w:val="24"/>
        </w:rPr>
        <w:t>Comprehensibility Score</w:t>
      </w:r>
      <w:r w:rsidRPr="005E7F82">
        <w:rPr>
          <w:rFonts w:ascii="Times New Roman" w:hAnsi="Times New Roman" w:cs="Times New Roman"/>
          <w:sz w:val="24"/>
          <w:szCs w:val="24"/>
        </w:rPr>
        <w:t xml:space="preserve"> for the project.</w:t>
      </w:r>
      <w:r>
        <w:rPr>
          <w:rFonts w:ascii="Times New Roman" w:hAnsi="Times New Roman" w:cs="Times New Roman"/>
          <w:sz w:val="24"/>
          <w:szCs w:val="24"/>
        </w:rPr>
        <w:t xml:space="preserve"> Like – Please select a </w:t>
      </w:r>
      <w:r w:rsidRPr="005E7F8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rogramming language (1, 2, 3 or 4) for your project: 1. Java, 2. C#, 3. Python, 4. JavaScript</w:t>
      </w:r>
    </w:p>
    <w:p w:rsidR="005E7F82" w:rsidRDefault="005E7F82" w:rsidP="007A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user will provide input for the language of the project, let’s say Java, so input will be 1.</w:t>
      </w:r>
    </w:p>
    <w:p w:rsidR="005E7F82" w:rsidRDefault="00A14703" w:rsidP="007A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read and calculate the </w:t>
      </w:r>
      <w:r w:rsidRPr="005E7F82">
        <w:rPr>
          <w:rFonts w:ascii="Times New Roman" w:hAnsi="Times New Roman" w:cs="Times New Roman"/>
          <w:b/>
          <w:sz w:val="24"/>
          <w:szCs w:val="24"/>
        </w:rPr>
        <w:t>Comprehensibility Score</w:t>
      </w:r>
      <w:r>
        <w:rPr>
          <w:rFonts w:ascii="Times New Roman" w:hAnsi="Times New Roman" w:cs="Times New Roman"/>
          <w:sz w:val="24"/>
          <w:szCs w:val="24"/>
        </w:rPr>
        <w:t xml:space="preserve"> for each class file (e.g., .java file) of the project. [Follow the process: A.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Level].</w:t>
      </w:r>
    </w:p>
    <w:p w:rsidR="00A14703" w:rsidRDefault="0077344D" w:rsidP="007A42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program will calculate the </w:t>
      </w:r>
      <w:r w:rsidRPr="005E7F82">
        <w:rPr>
          <w:rFonts w:ascii="Times New Roman" w:hAnsi="Times New Roman" w:cs="Times New Roman"/>
          <w:b/>
          <w:sz w:val="24"/>
          <w:szCs w:val="24"/>
        </w:rPr>
        <w:t>Comprehensibility Score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whole project by averaging the </w:t>
      </w:r>
      <w:r w:rsidRPr="005E7F82">
        <w:rPr>
          <w:rFonts w:ascii="Times New Roman" w:hAnsi="Times New Roman" w:cs="Times New Roman"/>
          <w:b/>
          <w:sz w:val="24"/>
          <w:szCs w:val="24"/>
        </w:rPr>
        <w:t>Comprehensibility Score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classes.</w:t>
      </w:r>
    </w:p>
    <w:p w:rsidR="00CC4875" w:rsidRDefault="00CC4875" w:rsidP="00CC48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Output: ProjectName_ComprehensibilityScore.csv file consists of two sheets:</w:t>
      </w:r>
    </w:p>
    <w:p w:rsidR="001E33E8" w:rsidRPr="00CC4875" w:rsidRDefault="001E33E8" w:rsidP="001E33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Sheet-</w:t>
      </w:r>
      <w:r w:rsidR="008B44D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ClassWeiseCS</w:t>
      </w:r>
      <w:proofErr w:type="spellEnd"/>
      <w:r>
        <w:rPr>
          <w:rFonts w:ascii="Times New Roman" w:hAnsi="Times New Roman" w:cs="Times New Roman"/>
          <w:sz w:val="24"/>
          <w:szCs w:val="24"/>
        </w:rPr>
        <w:t>: Show Class wise score and project comprehensibility score.</w:t>
      </w:r>
    </w:p>
    <w:p w:rsidR="00CC4875" w:rsidRPr="008B44DE" w:rsidRDefault="008B44DE" w:rsidP="008B44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Sheet-2</w:t>
      </w:r>
      <w:bookmarkStart w:id="0" w:name="_GoBack"/>
      <w:bookmarkEnd w:id="0"/>
      <w:r w:rsidR="00CC4875" w:rsidRPr="008B44DE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proofErr w:type="gramStart"/>
      <w:r w:rsidR="00CC4875" w:rsidRPr="008B44DE">
        <w:rPr>
          <w:rFonts w:ascii="Times New Roman" w:hAnsi="Times New Roman" w:cs="Times New Roman"/>
          <w:sz w:val="24"/>
          <w:szCs w:val="24"/>
        </w:rPr>
        <w:t>ClassWiseDetailsCS</w:t>
      </w:r>
      <w:proofErr w:type="spellEnd"/>
      <w:r w:rsidR="00550169" w:rsidRPr="008B44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50169" w:rsidRPr="008B44DE">
        <w:rPr>
          <w:rFonts w:ascii="Times New Roman" w:hAnsi="Times New Roman" w:cs="Times New Roman"/>
          <w:sz w:val="24"/>
          <w:szCs w:val="24"/>
        </w:rPr>
        <w:t xml:space="preserve"> Show each entity of each class in details with scores.</w:t>
      </w:r>
    </w:p>
    <w:sectPr w:rsidR="00CC4875" w:rsidRPr="008B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718"/>
    <w:multiLevelType w:val="hybridMultilevel"/>
    <w:tmpl w:val="1B98F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C91403"/>
    <w:multiLevelType w:val="hybridMultilevel"/>
    <w:tmpl w:val="B8A4E7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410C2"/>
    <w:multiLevelType w:val="hybridMultilevel"/>
    <w:tmpl w:val="4156EB02"/>
    <w:lvl w:ilvl="0" w:tplc="6422F770">
      <w:start w:val="1"/>
      <w:numFmt w:val="decimal"/>
      <w:lvlText w:val="%1."/>
      <w:lvlJc w:val="left"/>
      <w:pPr>
        <w:ind w:left="72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245FD"/>
    <w:multiLevelType w:val="hybridMultilevel"/>
    <w:tmpl w:val="669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D7"/>
    <w:rsid w:val="00031770"/>
    <w:rsid w:val="00061C99"/>
    <w:rsid w:val="00065C1D"/>
    <w:rsid w:val="00110A32"/>
    <w:rsid w:val="00171900"/>
    <w:rsid w:val="001E33E8"/>
    <w:rsid w:val="00232214"/>
    <w:rsid w:val="002718F5"/>
    <w:rsid w:val="003B4DBD"/>
    <w:rsid w:val="004179AD"/>
    <w:rsid w:val="00424558"/>
    <w:rsid w:val="00457482"/>
    <w:rsid w:val="00550169"/>
    <w:rsid w:val="005E7F82"/>
    <w:rsid w:val="006441E8"/>
    <w:rsid w:val="00695461"/>
    <w:rsid w:val="00705FDC"/>
    <w:rsid w:val="0077344D"/>
    <w:rsid w:val="007A4207"/>
    <w:rsid w:val="008B44DE"/>
    <w:rsid w:val="009378C9"/>
    <w:rsid w:val="00950B34"/>
    <w:rsid w:val="00963B4F"/>
    <w:rsid w:val="009864D7"/>
    <w:rsid w:val="009E6C40"/>
    <w:rsid w:val="00A03F5A"/>
    <w:rsid w:val="00A14703"/>
    <w:rsid w:val="00A30C57"/>
    <w:rsid w:val="00B05620"/>
    <w:rsid w:val="00B32C9B"/>
    <w:rsid w:val="00B62345"/>
    <w:rsid w:val="00B62F4F"/>
    <w:rsid w:val="00C53EE7"/>
    <w:rsid w:val="00CA7C54"/>
    <w:rsid w:val="00CC4875"/>
    <w:rsid w:val="00D07EF4"/>
    <w:rsid w:val="00DC10B1"/>
    <w:rsid w:val="00E71A63"/>
    <w:rsid w:val="00F30F1F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508C"/>
  <w15:chartTrackingRefBased/>
  <w15:docId w15:val="{7FC37A32-93B8-4CEC-92A2-AC434DF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 Shrabon</dc:creator>
  <cp:keywords/>
  <dc:description/>
  <cp:lastModifiedBy>Masudur Rahman Shrabon</cp:lastModifiedBy>
  <cp:revision>38</cp:revision>
  <dcterms:created xsi:type="dcterms:W3CDTF">2025-05-19T19:19:00Z</dcterms:created>
  <dcterms:modified xsi:type="dcterms:W3CDTF">2025-05-29T13:58:00Z</dcterms:modified>
</cp:coreProperties>
</file>