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</w:pPr>
      <w:r>
        <w:rPr>
          <w:rFonts w:ascii="Yu Gothic" w:hAnsi="Yu Gothic" w:eastAsia="Yu Gothic"/>
          <w:b/>
          <w:color w:val="1F4E79"/>
          <w:sz w:val="19"/>
        </w:rPr>
        <w:t>PROJECT PROPOSAL</w:t>
      </w:r>
    </w:p>
    <w:p>
      <w:pPr>
        <w:spacing w:after="80"/>
      </w:pPr>
      <w:r>
        <w:rPr>
          <w:rFonts w:ascii="Yu Gothic" w:hAnsi="Yu Gothic" w:eastAsia="Yu Gothic"/>
          <w:b/>
          <w:color w:val="0F2236"/>
          <w:sz w:val="48"/>
        </w:rPr>
        <w:t>企画書</w:t>
      </w:r>
    </w:p>
    <w:p>
      <w:pPr>
        <w:spacing w:after="280"/>
      </w:pPr>
      <w:r>
        <w:rPr>
          <w:rFonts w:ascii="Yu Gothic" w:hAnsi="Yu Gothic" w:eastAsia="Yu Gothic"/>
          <w:b/>
          <w:color w:val="1F4E79"/>
          <w:sz w:val="60"/>
        </w:rPr>
        <w:t>壁紙積算システム</w:t>
      </w:r>
    </w:p>
    <w:p>
      <w:pPr>
        <w:spacing w:before="0" w:after="280" w:line="283" w:lineRule="auto"/>
      </w:pPr>
      <w:r>
        <w:rPr>
          <w:rFonts w:ascii="Yu Gothic" w:hAnsi="Yu Gothic" w:eastAsia="Yu Gothic"/>
          <w:b w:val="0"/>
          <w:color w:val="0F2236"/>
          <w:sz w:val="22"/>
        </w:rPr>
        <w:t>PDF図面のAI読取と壁紙マスタを活用し、部屋別・壁紙別の積算、見積方式の比較、CSV出力までを一画面中心で扱えるWebアプリケーション。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14"/>
            <w:vAlign w:val="center"/>
            <w:shd w:fill="F3F7FB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項目</w:t>
            </w:r>
          </w:p>
        </w:tc>
        <w:tc>
          <w:tcPr>
            <w:tcW w:type="dxa" w:w="7370"/>
            <w:vAlign w:val="center"/>
            <w:shd w:fill="F3F7FB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企画名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壁紙積算システムプロジェクト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作成日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2026/05/12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改定日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2026/05/26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作成者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橘真澄 / PythonAI実践科　橘組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開発形態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Django Webアプリケーション / Render想定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関連資料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機能一覧_壁紙積算システム.xlsx、DB設計 テーブル定義書_壁紙積算システム.xlsx</w:t>
            </w:r>
          </w:p>
        </w:tc>
      </w:tr>
    </w:tbl>
    <w:p>
      <w:pPr>
        <w:spacing w:before="0" w:after="40" w:line="269" w:lineRule="auto"/>
      </w:pPr>
    </w:p>
    <w:p>
      <w:pPr>
        <w:spacing w:before="0" w:after="40" w:line="269" w:lineRule="auto"/>
        <w:ind w:left="57"/>
      </w:pPr>
      <w:r>
        <w:rPr>
          <w:rFonts w:ascii="Yu Gothic" w:hAnsi="Yu Gothic" w:eastAsia="Yu Gothic"/>
          <w:b w:val="0"/>
          <w:color w:val="5A6068"/>
          <w:sz w:val="19"/>
        </w:rPr>
        <w:t>本改定では、最新ソースに合わせてPDF AI読取、面別壁紙設定、壁紙マスタ、初期値設定、管理サイト、CSV出力、Render運用の内容を反映しています。</w:t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1. 企画の背景・目的</w:t>
      </w:r>
    </w:p>
    <w:p>
      <w:pPr>
        <w:spacing w:before="0" w:after="120" w:line="269" w:lineRule="auto"/>
      </w:pPr>
      <w:r>
        <w:rPr>
          <w:rFonts w:ascii="Yu Gothic" w:hAnsi="Yu Gothic" w:eastAsia="Yu Gothic"/>
          <w:b w:val="0"/>
          <w:color w:val="0F2236"/>
          <w:sz w:val="21"/>
        </w:rPr>
        <w:t>建築・リフォーム現場では、壁紙の必要量やロール本数を図面から拾い出す作業に時間がかかります。特に中小工務店では、専用積算ソフトの導入負担や操作習熟の問題により、PDF図面を見ながら手作業で計算する場面が残っています。</w:t>
      </w:r>
    </w:p>
    <w:p>
      <w:pPr>
        <w:spacing w:before="0" w:after="120" w:line="269" w:lineRule="auto"/>
      </w:pPr>
      <w:r>
        <w:rPr>
          <w:rFonts w:ascii="Yu Gothic" w:hAnsi="Yu Gothic" w:eastAsia="Yu Gothic"/>
          <w:b w:val="0"/>
          <w:color w:val="0F2236"/>
          <w:sz w:val="21"/>
        </w:rPr>
        <w:t>本システムは、PDF図面から部屋情報を抽出し、壁紙の必要面積、ロール本数、概算金額を短時間で算出できるようにすることを目的とします。最新実装では、壁面・天井ごとの壁紙選択や、壁紙別合算方式と部屋別積上方式の比較にも対応してい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01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区分</w:t>
            </w:r>
          </w:p>
        </w:tc>
        <w:tc>
          <w:tcPr>
            <w:tcW w:type="dxa" w:w="7483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現状課題</w:t>
            </w:r>
          </w:p>
        </w:tc>
        <w:tc>
          <w:tcPr>
            <w:tcW w:type="dxa" w:w="7483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図面確認、部屋ごとの寸法拾い、開口部控除、ロール本数計算を手作業で行うため、時間と計算ミスが発生しやすい。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解決方針</w:t>
            </w:r>
          </w:p>
        </w:tc>
        <w:tc>
          <w:tcPr>
            <w:tcW w:type="dxa" w:w="7483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PDF図面のAI読取結果をもとに、Django側の計算式で必要面積・本数・金額を自動算出する。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到達点</w:t>
            </w:r>
          </w:p>
        </w:tc>
        <w:tc>
          <w:tcPr>
            <w:tcW w:type="dxa" w:w="7483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案件作成から壁紙設定、見積方式選択、CSV出力、管理サイトでのマスタ管理まで一通り扱える状態を目指す。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2. ターゲットと利用シーン</w:t>
      </w:r>
    </w:p>
    <w:p>
      <w:pPr>
        <w:pStyle w:val="ListBullet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主な対象は、壁紙・内装工事を扱う中小工務店、リフォーム会社、個人事業主。</w:t>
      </w:r>
    </w:p>
    <w:p>
      <w:pPr>
        <w:pStyle w:val="ListBullet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ペルソナは、積算専任者を置きにくく、短時間で概算数量を確認したい工務店経営者または現場担当者。</w:t>
      </w:r>
    </w:p>
    <w:p>
      <w:pPr>
        <w:pStyle w:val="ListBullet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利用シーンは、見積前の概算確認、施主への説明資料作成、壁紙品番変更時の再計算、案件修正版の比較。</w:t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3. 提供価値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28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価値</w:t>
            </w:r>
          </w:p>
        </w:tc>
        <w:tc>
          <w:tcPr>
            <w:tcW w:type="dxa" w:w="7257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説明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作業時間の短縮</w:t>
            </w:r>
          </w:p>
        </w:tc>
        <w:tc>
          <w:tcPr>
            <w:tcW w:type="dxa" w:w="7257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PDF図面から部屋情報を読み取り、壁紙量とロール本数の計算をシステム側で行う。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計算根拠の見える化</w:t>
            </w:r>
          </w:p>
        </w:tc>
        <w:tc>
          <w:tcPr>
            <w:tcW w:type="dxa" w:w="7257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部屋別明細、壁紙別集計、採用見積方式、AI読取メモを画面上に表示する。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変更に強い見積</w:t>
            </w:r>
          </w:p>
        </w:tc>
        <w:tc>
          <w:tcPr>
            <w:tcW w:type="dxa" w:w="7257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面別壁紙、面積、開口部、採用見積方式を保存でき、上書き保存と別案件保存を使い分けられる。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運用しやすいマスタ管理</w:t>
            </w:r>
          </w:p>
        </w:tc>
        <w:tc>
          <w:tcPr>
            <w:tcW w:type="dxa" w:w="7257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壁紙マスタと初期値設定を管理サイトから変更でき、新規案件作成時の初期状態に反映できる。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4. 最新ソースに基づく主要機能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701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分類</w:t>
            </w:r>
          </w:p>
        </w:tc>
        <w:tc>
          <w:tcPr>
            <w:tcW w:type="dxa" w:w="7483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主な機能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案件一覧</w:t>
            </w:r>
          </w:p>
        </w:tc>
        <w:tc>
          <w:tcPr>
            <w:tcW w:type="dxa" w:w="7483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ダッシュボードで案件一覧と最新案件を表示。案件は更新日時順で確認できる。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新規積算</w:t>
            </w:r>
          </w:p>
        </w:tc>
        <w:tc>
          <w:tcPr>
            <w:tcW w:type="dxa" w:w="7483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案件名、顧客名、図面PDF、メモ、使用壁紙、図面ページ指定を入力し、PDF AI読取から部屋データを作成。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積算結果</w:t>
            </w:r>
          </w:p>
        </w:tc>
        <w:tc>
          <w:tcPr>
            <w:tcW w:type="dxa" w:w="7483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必要面積、ロール本数、見積金額、採用方式をサマリー表示。壁紙別集計と部屋別明細を確認。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壁紙設定</w:t>
            </w:r>
          </w:p>
        </w:tc>
        <w:tc>
          <w:tcPr>
            <w:tcW w:type="dxa" w:w="7483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東・西・南・北・天井ごとに壁紙、面積、開口部を編集。標準壁紙、壁紙無し、任意壁紙に対応。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保存・再計算</w:t>
            </w:r>
          </w:p>
        </w:tc>
        <w:tc>
          <w:tcPr>
            <w:tcW w:type="dxa" w:w="7483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元案件への上書き、別案件としての保存、PDF再読込による部屋データ再作成に対応。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出力</w:t>
            </w:r>
          </w:p>
        </w:tc>
        <w:tc>
          <w:tcPr>
            <w:tcW w:type="dxa" w:w="7483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案件情報、壁紙別集計、部屋別明細、採用見積金額をCSVで出力。図面PDFの画面表示にも対応。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管理サイト</w:t>
            </w:r>
          </w:p>
        </w:tc>
        <w:tc>
          <w:tcPr>
            <w:tcW w:type="dxa" w:w="7483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案件、部屋、壁紙マスタ、初期値設定、ユーザー、グループ、権限、操作ログを管理。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5. 利用フロー</w:t>
      </w:r>
    </w:p>
    <w:p>
      <w:pPr>
        <w:pStyle w:val="ListNumber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管理サイトで壁紙マスタと新規案件の初期値を設定する。</w:t>
      </w:r>
    </w:p>
    <w:p>
      <w:pPr>
        <w:pStyle w:val="ListNumber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ダッシュボードから新規積算画面を開き、案件情報と図面PDFを登録する。</w:t>
      </w:r>
    </w:p>
    <w:p>
      <w:pPr>
        <w:pStyle w:val="ListNumber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平面図、立面図、断面図のページ番号を指定し、面別の初期壁紙を選択する。</w:t>
      </w:r>
    </w:p>
    <w:p>
      <w:pPr>
        <w:pStyle w:val="ListNumber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PDF AI読取により、部屋名、周長、天井高、開口部面積、天井面積を抽出する。</w:t>
      </w:r>
    </w:p>
    <w:p>
      <w:pPr>
        <w:pStyle w:val="ListNumber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積算結果画面で、壁紙別集計と部屋別明細を確認し、必要に応じて面別の壁紙・面積・開口部を修正する。</w:t>
      </w:r>
    </w:p>
    <w:p>
      <w:pPr>
        <w:pStyle w:val="ListNumber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採用見積方式を選び、上書き保存または別案件保存を行う。</w:t>
      </w:r>
    </w:p>
    <w:p>
      <w:pPr>
        <w:pStyle w:val="ListNumber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CSV出力またはPDF図面表示を使い、見積確認・説明資料作成に利用する。</w:t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6. 計算・データの考え方</w:t>
      </w:r>
    </w:p>
    <w:p>
      <w:pPr>
        <w:spacing w:before="0" w:after="120" w:line="269" w:lineRule="auto"/>
      </w:pPr>
      <w:r>
        <w:rPr>
          <w:rFonts w:ascii="Yu Gothic" w:hAnsi="Yu Gothic" w:eastAsia="Yu Gothic"/>
          <w:b w:val="0"/>
          <w:color w:val="0F2236"/>
          <w:sz w:val="21"/>
        </w:rPr>
        <w:t>PDF AI読取では、部屋名、周長、天井高、開口部面積、天井面積のみを抽出対象とし、金額やロール本数はアプリ側の計算式で算出します。これにより、AIの抽出結果とシステム計算の責務を分け、検算しやすい構成にしてい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84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項目</w:t>
            </w:r>
          </w:p>
        </w:tc>
        <w:tc>
          <w:tcPr>
            <w:tcW w:type="dxa" w:w="7200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内容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壁紙別合算方式</w:t>
            </w:r>
          </w:p>
        </w:tc>
        <w:tc>
          <w:tcPr>
            <w:tcW w:type="dxa" w:w="720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同一壁紙ごとに必要面積をまとめてからロール本数を切り上げる方式。ロスを抑えやすい比較用の計算。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部屋別積上方式</w:t>
            </w:r>
          </w:p>
        </w:tc>
        <w:tc>
          <w:tcPr>
            <w:tcW w:type="dxa" w:w="720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部屋ごと・壁紙ごとにロール本数を切り上げ、最後に合算する方式。現場単位の手配に近い計算。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面別管理</w:t>
            </w:r>
          </w:p>
        </w:tc>
        <w:tc>
          <w:tcPr>
            <w:tcW w:type="dxa" w:w="720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東壁面、西壁面、南壁面、北壁面、天井の5面で壁紙、面積、開口部を保持する。</w:t>
            </w:r>
          </w:p>
        </w:tc>
      </w:tr>
      <w:tr>
        <w:tc>
          <w:tcPr>
            <w:tcW w:type="dxa" w:w="198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壁紙マスタ</w:t>
            </w:r>
          </w:p>
        </w:tc>
        <w:tc>
          <w:tcPr>
            <w:tcW w:type="dxa" w:w="720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壁紙No.、名称、ロール幅、ロール長さ、ロス率、単価、有効状態を保持する。000は壁紙無し、001は標準壁紙として扱う。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7. 技術構成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14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領域</w:t>
            </w:r>
          </w:p>
        </w:tc>
        <w:tc>
          <w:tcPr>
            <w:tcW w:type="dxa" w:w="7370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採用内容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フロントエンド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HTML、CSS、JavaScript。Djangoテンプレートで画面を構成。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バックエンド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Python / Django。案件作成、PDF読取、積算計算、CSV出力、管理サイトを実装。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AI読取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OpenAI APIを利用し、PDF図面から部屋情報をJSON形式で抽出。モデルは環境変数で切替可能。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データベース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開発環境はSQLite、本番環境はDATABASE_URL指定時にPostgreSQLを想定。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静的ファイル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WhiteNoiseで配信。CSS、JavaScript、アイコンを管理。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ホスティング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Render。build.shで依存関係、collectstatic、migrate、管理ユーザー作成を実行。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ソース管理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Git / GitHub想定。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8. データ構成</w:t>
      </w:r>
    </w:p>
    <w:p>
      <w:pPr>
        <w:spacing w:before="0" w:after="120" w:line="269" w:lineRule="auto"/>
      </w:pPr>
      <w:r>
        <w:rPr>
          <w:rFonts w:ascii="Yu Gothic" w:hAnsi="Yu Gothic" w:eastAsia="Yu Gothic"/>
          <w:b w:val="0"/>
          <w:color w:val="0F2236"/>
          <w:sz w:val="21"/>
        </w:rPr>
        <w:t>主要テーブルは、案件、部屋、初期値設定、壁紙マスタです。Django標準の認証・管理画面関連テーブルも利用します。詳細は「DB設計 テーブル定義書_壁紙積算システム.xlsx」を参照します。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14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論理名</w:t>
            </w:r>
          </w:p>
        </w:tc>
        <w:tc>
          <w:tcPr>
            <w:tcW w:type="dxa" w:w="7370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用途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案件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案件情報、図面PDF、ページ指定、採用見積方式、メモ、作成更新日時を管理。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部屋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案件に紐づく部屋別面積、開口部、壁面・天井ごとの壁紙情報を管理。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初期値設定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新規案件作成時に利用する積算初期値とデフォルト壁紙を管理。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壁紙マスタ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壁紙番号、名称、ロール条件、ロス率、単価、有効状態を管理。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9. 収益化と運用</w:t>
      </w:r>
    </w:p>
    <w:p>
      <w:pPr>
        <w:pStyle w:val="ListBullet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積算結果画面に壁紙、糊、施工工具などの広告枠を表示し、アフィリエイト収入を狙う。</w:t>
      </w:r>
    </w:p>
    <w:p>
      <w:pPr>
        <w:pStyle w:val="ListBullet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将来的には、CSV出力、案件保存数、壁紙マスタ数などで無料版と有料版を分ける余地がある。</w:t>
      </w:r>
    </w:p>
    <w:p>
      <w:pPr>
        <w:pStyle w:val="ListBullet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運用面では、壁紙単価やロス率を管理サイトで更新し、実勢価格に合わせた概算精度を維持する。</w:t>
      </w: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10. 工数・予算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14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項目</w:t>
            </w:r>
          </w:p>
        </w:tc>
        <w:tc>
          <w:tcPr>
            <w:tcW w:type="dxa" w:w="7370"/>
            <w:vAlign w:val="center"/>
            <w:shd w:fill="E8F1FA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F2236"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想定工数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15人日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想定予算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75万円（15日 × 5万円）</w:t>
            </w:r>
          </w:p>
        </w:tc>
      </w:tr>
      <w:tr>
        <w:tc>
          <w:tcPr>
            <w:tcW w:type="dxa" w:w="1814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主な内訳</w:t>
            </w:r>
          </w:p>
        </w:tc>
        <w:tc>
          <w:tcPr>
            <w:tcW w:type="dxa" w:w="7370"/>
            <w:vAlign w:val="center"/>
            <w:tcBorders>
              <w:top w:val="single" w:sz="8" w:space="0" w:color="B7C9DA"/>
              <w:left w:val="single" w:sz="8" w:space="0" w:color="B7C9DA"/>
              <w:bottom w:val="single" w:sz="8" w:space="0" w:color="B7C9DA"/>
              <w:right w:val="single" w:sz="8" w:space="0" w:color="B7C9DA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Yu Gothic" w:hAnsi="Yu Gothic" w:eastAsia="Yu Gothic"/>
                <w:color w:val="0F2236"/>
                <w:sz w:val="17"/>
              </w:rPr>
              <w:t>画面作成、PDF AI読取、積算計算、管理サイト、CSV出力、Renderデプロイ、テスト、ドキュメント整備。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280" w:after="120"/>
      </w:pPr>
      <w:r>
        <w:rPr>
          <w:rFonts w:ascii="Yu Gothic" w:hAnsi="Yu Gothic" w:eastAsia="Yu Gothic"/>
          <w:b/>
          <w:color w:val="1F4E79"/>
          <w:sz w:val="32"/>
        </w:rPr>
        <w:t>11. 今後の拡張候補</w:t>
      </w:r>
    </w:p>
    <w:p>
      <w:pPr>
        <w:pStyle w:val="ListBullet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PDF読取結果の確認・修正専用画面を追加し、AI抽出値の根拠をより扱いやすくする。</w:t>
      </w:r>
    </w:p>
    <w:p>
      <w:pPr>
        <w:pStyle w:val="ListBullet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壁紙マスタのCSV一括取込、単価改定履歴、メーカー別分類を追加する。</w:t>
      </w:r>
    </w:p>
    <w:p>
      <w:pPr>
        <w:pStyle w:val="ListBullet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見積書PDF出力や案件比較画面を追加し、提出資料としてそのまま使える形に近づける。</w:t>
      </w:r>
    </w:p>
    <w:p>
      <w:pPr>
        <w:pStyle w:val="ListBullet"/>
        <w:spacing w:after="60" w:line="269" w:lineRule="auto"/>
      </w:pPr>
      <w:r>
        <w:rPr>
          <w:rFonts w:ascii="Yu Gothic" w:hAnsi="Yu Gothic" w:eastAsia="Yu Gothic"/>
          <w:color w:val="0F2236"/>
          <w:sz w:val="20"/>
        </w:rPr>
        <w:t>認証付きの一般ユーザー向け画面を追加し、管理者以外も案件作成できる運用へ拡張する。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5A6068"/>
        <w:sz w:val="17"/>
      </w:rPr>
      <w:t>PythonAI実践科　橘組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A6068"/>
        <w:sz w:val="17"/>
      </w:rPr>
      <w:t>企画書 | 壁紙積算システム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Yu Gothic" w:hAnsi="Yu Gothic" w:eastAsia="Yu Gothic"/>
      <w:color w:val="0F22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Yu Gothic" w:hAnsi="Yu Gothic" w:eastAsia="Yu Gothic"/>
      <w:color w:val="0F2236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