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45C7" w14:textId="77777777" w:rsidR="0022711F" w:rsidRDefault="00360C3F" w:rsidP="00360C3F">
      <w:pPr>
        <w:pStyle w:val="Title"/>
      </w:pPr>
      <w:r>
        <w:t>Title</w:t>
      </w:r>
    </w:p>
    <w:p w14:paraId="605CBD21" w14:textId="1B81AB7A" w:rsidR="00360C3F" w:rsidRDefault="00975F12" w:rsidP="00E972A7">
      <w:pPr>
        <w:pStyle w:val="Heading1"/>
      </w:pPr>
      <w:r>
        <w:t>Reparametrization</w:t>
      </w:r>
    </w:p>
    <w:p w14:paraId="5DAD780F" w14:textId="77777777" w:rsidR="00975F12" w:rsidRDefault="00975F12" w:rsidP="00975F12">
      <w:pPr>
        <w:pStyle w:val="Heading2"/>
        <w:jc w:val="center"/>
      </w:pPr>
      <w:r>
        <w:t>Reparameterization</w:t>
      </w:r>
    </w:p>
    <w:p w14:paraId="62E3AD9D" w14:textId="77777777" w:rsidR="00975F12" w:rsidRPr="002F1BA5" w:rsidRDefault="00975F12" w:rsidP="00975F12">
      <w:r w:rsidRPr="002F1BA5">
        <w:t>Note that</w:t>
      </w:r>
    </w:p>
    <w:p w14:paraId="53885BE4" w14:textId="51F8D8CD" w:rsidR="00975F12" w:rsidRPr="002F1BA5" w:rsidRDefault="00000000" w:rsidP="00975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/>
            </w:rPr>
            <m:t>x+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ϵ</m:t>
          </m:r>
        </m:oMath>
      </m:oMathPara>
    </w:p>
    <w:p w14:paraId="313A1D56" w14:textId="2BB4E4C8" w:rsidR="00975F12" w:rsidRPr="001208BA" w:rsidRDefault="00975F12" w:rsidP="00975F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14:paraId="1D84281D" w14:textId="59FF3E22" w:rsidR="00975F12" w:rsidRDefault="00975F12" w:rsidP="00975F12">
      <w:pPr>
        <w:rPr>
          <w:rFonts w:eastAsiaTheme="minorEastAsia"/>
        </w:rPr>
      </w:pPr>
      <w:r>
        <w:rPr>
          <w:rFonts w:eastAsiaTheme="minorEastAsia"/>
        </w:rPr>
        <w:t>Substitute this into our objective</w:t>
      </w:r>
      <w:r w:rsidR="006309A2">
        <w:rPr>
          <w:rFonts w:eastAsiaTheme="minorEastAsia"/>
        </w:rPr>
        <w:t>.</w:t>
      </w:r>
    </w:p>
    <w:p w14:paraId="06B22A73" w14:textId="6A34C221" w:rsidR="00C05D4B" w:rsidRPr="00C05D4B" w:rsidRDefault="006309A2" w:rsidP="00C05D4B">
      <w:pPr>
        <w:rPr>
          <w:rFonts w:eastAsiaTheme="minorEastAsia"/>
        </w:rPr>
      </w:pPr>
      <w:r>
        <w:t xml:space="preserve">Note: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eastAsiaTheme="minorEastAsia"/>
        </w:rPr>
        <w:t xml:space="preserve"> is the noise added to data sample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at time step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,</m:t>
        </m:r>
      </m:oMath>
      <w:r w:rsidR="00E827AE">
        <w:rPr>
          <w:rFonts w:eastAsiaTheme="minorEastAsia"/>
        </w:rPr>
        <w:t xml:space="preserve">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477D2">
        <w:rPr>
          <w:rFonts w:eastAsiaTheme="minorEastAsia"/>
        </w:rPr>
        <w:t xml:space="preserve"> (when we are using the diffusion kernel, which is going straight from </w:t>
      </w:r>
      <m:oMath>
        <m:r>
          <w:rPr>
            <w:rFonts w:ascii="Cambria Math" w:eastAsiaTheme="minorEastAsia" w:hAnsi="Cambria Math"/>
          </w:rPr>
          <m:t>x</m:t>
        </m:r>
      </m:oMath>
      <w:r w:rsidR="008477D2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92FB7FD" w14:textId="77777777" w:rsidR="00C05D4B" w:rsidRDefault="00C05D4B" w:rsidP="00975F12">
      <w:pPr>
        <w:rPr>
          <w:rFonts w:eastAsiaTheme="minorEastAsia"/>
        </w:rPr>
      </w:pPr>
    </w:p>
    <w:p w14:paraId="72039907" w14:textId="0508648D" w:rsidR="00975F12" w:rsidRPr="006D7517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(i)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ϵ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(i)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0F12A01A" w14:textId="116CB750" w:rsidR="00975F12" w:rsidRPr="00C5656C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894B0FA" w14:textId="77777777" w:rsidR="00975F12" w:rsidRPr="00EE7912" w:rsidRDefault="00975F12" w:rsidP="00975F1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</m:oMath>
      <w:r>
        <w:rPr>
          <w:rFonts w:eastAsiaTheme="minorEastAsia"/>
          <w:sz w:val="20"/>
          <w:szCs w:val="20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den>
        </m:f>
      </m:oMath>
    </w:p>
    <w:p w14:paraId="5B56551D" w14:textId="74B34556" w:rsidR="00975F12" w:rsidRPr="00EE7912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A0C21C3" w14:textId="6F3F9785" w:rsidR="00975F12" w:rsidRPr="00EE7912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E7802B7" w14:textId="2540E189" w:rsidR="00975F12" w:rsidRPr="00EE7912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D0D0E42" w14:textId="77777777" w:rsidR="00975F12" w:rsidRPr="004F54E7" w:rsidRDefault="00975F12" w:rsidP="00975F12">
      <w:pPr>
        <w:rPr>
          <w:rFonts w:eastAsiaTheme="minorEastAsia"/>
          <w:sz w:val="20"/>
          <w:szCs w:val="20"/>
        </w:rPr>
      </w:pPr>
    </w:p>
    <w:p w14:paraId="38E8C368" w14:textId="37FFB3FD" w:rsidR="00975F12" w:rsidRPr="00EE7912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49D46EB" w14:textId="6314D6F3" w:rsidR="00975F12" w:rsidRPr="00EE7912" w:rsidRDefault="00000000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AD479B3" w14:textId="37095ED1" w:rsidR="00727465" w:rsidRPr="00EE7912" w:rsidRDefault="00727465" w:rsidP="00727465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00DAABC" w14:textId="302C59AA" w:rsidR="002A50CE" w:rsidRPr="00EE7912" w:rsidRDefault="002A50CE" w:rsidP="002A50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(1-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0E9F1B7" w14:textId="797B87E7" w:rsidR="006D0402" w:rsidRPr="00EE7912" w:rsidRDefault="006D0402" w:rsidP="006D040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(1-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)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720FC236" w14:textId="2060B680" w:rsidR="006D0402" w:rsidRPr="00EE7912" w:rsidRDefault="006D0402" w:rsidP="006D040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1996433" w14:textId="6B03217B" w:rsidR="00EF77F6" w:rsidRPr="00946D86" w:rsidRDefault="00EF77F6" w:rsidP="00EF77F6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5CBD42F" w14:textId="1B9E89D8" w:rsidR="00946D86" w:rsidRDefault="00946D86" w:rsidP="00EF7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Observe that if we multiply the numerator and denominator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rad>
      </m:oMath>
      <w:r w:rsidR="00D04564">
        <w:rPr>
          <w:rFonts w:eastAsiaTheme="minorEastAsia"/>
          <w:sz w:val="20"/>
          <w:szCs w:val="20"/>
        </w:rPr>
        <w:t xml:space="preserve"> in the bolded term, </w:t>
      </w:r>
      <w:r w:rsidR="009B0644">
        <w:rPr>
          <w:rFonts w:eastAsiaTheme="minorEastAsia"/>
          <w:sz w:val="20"/>
          <w:szCs w:val="20"/>
        </w:rPr>
        <w:t>the form of the first half of the sum matches the second half.</w:t>
      </w:r>
    </w:p>
    <w:p w14:paraId="109ED234" w14:textId="33219616" w:rsidR="0020018D" w:rsidRDefault="00FF3BD3" w:rsidP="00EF7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B943F9">
        <w:rPr>
          <w:rFonts w:eastAsiaTheme="minorEastAsia"/>
          <w:sz w:val="20"/>
          <w:szCs w:val="20"/>
        </w:rPr>
        <w:t xml:space="preserve"> is our model, so we can do whatever we want with it. </w:t>
      </w:r>
      <w:r w:rsidR="0081026B">
        <w:rPr>
          <w:rFonts w:eastAsiaTheme="minorEastAsia"/>
          <w:sz w:val="20"/>
          <w:szCs w:val="20"/>
        </w:rPr>
        <w:t xml:space="preserve">It’s just a formula we use with some parameters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.</m:t>
        </m:r>
      </m:oMath>
      <w:r w:rsidR="00315490">
        <w:rPr>
          <w:rFonts w:eastAsiaTheme="minorEastAsia"/>
          <w:sz w:val="20"/>
          <w:szCs w:val="20"/>
        </w:rPr>
        <w:t xml:space="preserve"> So, let </w:t>
      </w:r>
    </w:p>
    <w:p w14:paraId="6841E3A9" w14:textId="454DDC92" w:rsidR="00315490" w:rsidRPr="0059316D" w:rsidRDefault="00315490" w:rsidP="00EF77F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g(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8C1193C" w14:textId="7E429569" w:rsidR="0059316D" w:rsidRDefault="0059316D" w:rsidP="00EF77F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Which we are totally allowed to do, since it’s just a function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(i)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30B692EB" w14:textId="34069C8E" w:rsidR="00975F12" w:rsidRDefault="00FA4CC1" w:rsidP="00975F1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Then we get</w:t>
      </w:r>
    </w:p>
    <w:p w14:paraId="1FC284E5" w14:textId="45DFBED7" w:rsidR="00FA4CC1" w:rsidRPr="00946D86" w:rsidRDefault="00FA4CC1" w:rsidP="00FA4CC1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790F214D" w14:textId="582D2EAB" w:rsidR="009751D9" w:rsidRPr="009D4256" w:rsidRDefault="009751D9" w:rsidP="009751D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5F0BE55" w14:textId="398C5645" w:rsidR="00FA4CC1" w:rsidRPr="00CC6A6A" w:rsidRDefault="009D4256" w:rsidP="00975F12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(i)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1F8B999" w14:textId="4AE558A0" w:rsidR="004648D5" w:rsidRPr="00946D86" w:rsidRDefault="004648D5" w:rsidP="004648D5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0878CD7" w14:textId="3927B4F4" w:rsidR="00E504CC" w:rsidRPr="00946D86" w:rsidRDefault="00E504CC" w:rsidP="00E504CC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985B1B2" w14:textId="782DB6C7" w:rsidR="00D70D7B" w:rsidRPr="00946D86" w:rsidRDefault="00D70D7B" w:rsidP="00D70D7B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0705C9FD" w14:textId="6D3B7B1E" w:rsidR="00E32C2C" w:rsidRPr="00946D86" w:rsidRDefault="00E32C2C" w:rsidP="00E32C2C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497FD23B" w14:textId="4E20F51B" w:rsidR="00A629AE" w:rsidRPr="00946D86" w:rsidRDefault="00A629AE" w:rsidP="00A629A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0A8A3E22" w14:textId="4AD817DF" w:rsidR="003A5041" w:rsidRPr="00946D86" w:rsidRDefault="003A5041" w:rsidP="003A5041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7A4A937" w14:textId="7E3632B3" w:rsidR="00457D1F" w:rsidRPr="00946D86" w:rsidRDefault="00457D1F" w:rsidP="00457D1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03F3B9A6" w14:textId="51B92778" w:rsidR="00076C1D" w:rsidRPr="00946D86" w:rsidRDefault="00076C1D" w:rsidP="00076C1D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631E3B7" w14:textId="612B5F0C" w:rsidR="00655954" w:rsidRPr="00946D86" w:rsidRDefault="00655954" w:rsidP="00655954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4550EF2" w14:textId="735E26CC" w:rsidR="00B5127F" w:rsidRPr="00E11099" w:rsidRDefault="00B5127F" w:rsidP="00B5127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)(1-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682418FC" w14:textId="05E2BB26" w:rsidR="00E11099" w:rsidRDefault="00E11099" w:rsidP="00B5127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is our objective.</w:t>
      </w:r>
    </w:p>
    <w:p w14:paraId="32F22A2D" w14:textId="69D6D2A0" w:rsidR="00E11099" w:rsidRDefault="00E11099" w:rsidP="00B5127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ignore the constants out front and simply it further:</w:t>
      </w:r>
    </w:p>
    <w:p w14:paraId="3D629728" w14:textId="6F85098E" w:rsidR="00AE1D86" w:rsidRPr="008871B4" w:rsidRDefault="00AE1D86" w:rsidP="00AE1D86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6A7F85C3" w14:textId="2B627CAC" w:rsidR="004E1A15" w:rsidRPr="009F0C59" w:rsidRDefault="008871B4" w:rsidP="00AE1D8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So we are just predicting the noise added.</w:t>
      </w:r>
    </w:p>
    <w:p w14:paraId="5F2DE5AF" w14:textId="3C2DB217" w:rsidR="009F0C59" w:rsidRPr="0053108E" w:rsidRDefault="009F0C59" w:rsidP="00AE1D86">
      <w:pPr>
        <w:rPr>
          <w:rFonts w:eastAsiaTheme="minorEastAsia"/>
          <w:b/>
          <w:bCs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t=T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(i)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-g(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25C92D3" w14:textId="2BA2DB6F" w:rsidR="0053108E" w:rsidRDefault="0053108E" w:rsidP="00AE1D8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Is another way to write it.</w:t>
      </w:r>
    </w:p>
    <w:p w14:paraId="4A2FDCD4" w14:textId="77777777" w:rsidR="007953CF" w:rsidRDefault="007953CF" w:rsidP="00AE1D86">
      <w:pPr>
        <w:rPr>
          <w:rFonts w:eastAsiaTheme="minorEastAsia"/>
          <w:sz w:val="20"/>
          <w:szCs w:val="20"/>
        </w:rPr>
      </w:pPr>
    </w:p>
    <w:p w14:paraId="1C5844CA" w14:textId="42C88C3F" w:rsidR="0053108E" w:rsidRPr="007953CF" w:rsidRDefault="0053108E" w:rsidP="00F96851">
      <w:pPr>
        <w:rPr>
          <w:rFonts w:eastAsiaTheme="minorEastAsia"/>
          <w:b/>
          <w:bCs/>
          <w:sz w:val="20"/>
          <w:szCs w:val="20"/>
        </w:rPr>
      </w:pPr>
      <w:r w:rsidRPr="007953CF">
        <w:rPr>
          <w:rFonts w:eastAsiaTheme="minorEastAsia"/>
          <w:b/>
          <w:bCs/>
          <w:sz w:val="20"/>
          <w:szCs w:val="20"/>
        </w:rPr>
        <w:t>Thus, to train a diffusion model:</w:t>
      </w:r>
    </w:p>
    <w:p w14:paraId="38D9AB4A" w14:textId="4F7B1C98" w:rsidR="00915DFA" w:rsidRDefault="00915DFA" w:rsidP="00F9685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all data:</w:t>
      </w:r>
    </w:p>
    <w:p w14:paraId="72A86E2F" w14:textId="23624BE5" w:rsidR="00915DFA" w:rsidRDefault="00915DFA" w:rsidP="00F9685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For all time steps:</w:t>
      </w:r>
    </w:p>
    <w:p w14:paraId="3490D96C" w14:textId="1E2DC5B4" w:rsidR="00F96851" w:rsidRDefault="00F96851" w:rsidP="00F9685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Generating </w:t>
      </w:r>
      <w:r w:rsidR="00915DFA">
        <w:rPr>
          <w:rFonts w:eastAsiaTheme="minorEastAsia"/>
          <w:sz w:val="20"/>
          <w:szCs w:val="20"/>
        </w:rPr>
        <w:t>a sample according to the diffusion kernel</w:t>
      </w:r>
    </w:p>
    <w:p w14:paraId="6E082C2E" w14:textId="26BFF4DA" w:rsidR="00F96851" w:rsidRDefault="00915DFA" w:rsidP="00F9685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Try to predict epsilon</w:t>
      </w:r>
      <w:r w:rsidR="00C7672A">
        <w:rPr>
          <w:rFonts w:eastAsiaTheme="minorEastAsia"/>
          <w:sz w:val="20"/>
          <w:szCs w:val="20"/>
        </w:rPr>
        <w:t>, using MSE loss</w:t>
      </w:r>
      <w:r w:rsidR="00B0162D">
        <w:rPr>
          <w:rFonts w:eastAsiaTheme="minorEastAsia"/>
          <w:sz w:val="20"/>
          <w:szCs w:val="20"/>
        </w:rPr>
        <w:t>.</w:t>
      </w:r>
    </w:p>
    <w:p w14:paraId="685F4DE7" w14:textId="47864875" w:rsidR="000E2857" w:rsidRDefault="000E2857" w:rsidP="000E285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OR</w:t>
      </w:r>
    </w:p>
    <w:p w14:paraId="7AD8E88D" w14:textId="53E9F6E2" w:rsidR="000E2857" w:rsidRDefault="00BC4022" w:rsidP="000E285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batch of data:</w:t>
      </w:r>
    </w:p>
    <w:p w14:paraId="144448F7" w14:textId="48A00CC8" w:rsidR="00BC4022" w:rsidRDefault="00BC4022" w:rsidP="000E285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Generate random time step</w:t>
      </w:r>
    </w:p>
    <w:p w14:paraId="31A069EA" w14:textId="6A0EAECC" w:rsidR="00BC4022" w:rsidRDefault="00BC4022" w:rsidP="000E285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 xml:space="preserve">Generate noise </w:t>
      </w:r>
      <m:oMath>
        <m:r>
          <w:rPr>
            <w:rFonts w:ascii="Cambria Math" w:eastAsiaTheme="minorEastAsia" w:hAnsi="Cambria Math"/>
            <w:sz w:val="20"/>
            <w:szCs w:val="20"/>
          </w:rPr>
          <m:t>ϵ~N(0,I)</m:t>
        </m:r>
      </m:oMath>
    </w:p>
    <w:p w14:paraId="2AA8BF44" w14:textId="6328F55B" w:rsidR="008D6EAC" w:rsidRDefault="00BC4022" w:rsidP="00D14856">
      <w:pPr>
        <w:rPr>
          <w:rFonts w:eastAsiaTheme="minorEastAsia"/>
          <w:sz w:val="20"/>
          <w:szCs w:val="20"/>
        </w:rPr>
      </w:pPr>
      <w:r w:rsidRPr="008D6EAC">
        <w:rPr>
          <w:rFonts w:eastAsiaTheme="minorEastAsia"/>
          <w:sz w:val="20"/>
          <w:szCs w:val="20"/>
        </w:rPr>
        <w:tab/>
        <w:t xml:space="preserve">Optimize </w:t>
      </w:r>
      <w:r w:rsidR="0097694E" w:rsidRPr="008D6EAC"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ϵ- g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) 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5C26C907" w14:textId="77777777" w:rsidR="002F7548" w:rsidRDefault="002F7548" w:rsidP="00D14856">
      <w:pPr>
        <w:rPr>
          <w:rFonts w:eastAsiaTheme="minorEastAsia"/>
          <w:sz w:val="20"/>
          <w:szCs w:val="20"/>
        </w:rPr>
      </w:pPr>
    </w:p>
    <w:p w14:paraId="394B0F5E" w14:textId="6902C768" w:rsidR="00D14856" w:rsidRPr="008D6EAC" w:rsidRDefault="001F6240" w:rsidP="00D14856">
      <w:pPr>
        <w:rPr>
          <w:rFonts w:eastAsiaTheme="minorEastAsia"/>
          <w:sz w:val="20"/>
          <w:szCs w:val="20"/>
        </w:rPr>
      </w:pPr>
      <w:r w:rsidRPr="008D6EAC">
        <w:rPr>
          <w:rFonts w:eastAsiaTheme="minorEastAsia"/>
          <w:sz w:val="20"/>
          <w:szCs w:val="20"/>
        </w:rPr>
        <w:t>For inference:</w:t>
      </w:r>
    </w:p>
    <w:p w14:paraId="491BF877" w14:textId="77777777" w:rsidR="000B121C" w:rsidRDefault="001F6240" w:rsidP="000B121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Sample from N(0,I)</w:t>
      </w:r>
      <w:r w:rsidR="000E2857">
        <w:rPr>
          <w:rFonts w:eastAsiaTheme="minorEastAsia"/>
          <w:sz w:val="20"/>
          <w:szCs w:val="20"/>
        </w:rPr>
        <w:t xml:space="preserve"> to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</w:p>
    <w:p w14:paraId="2957C793" w14:textId="0386D986" w:rsidR="001E4F19" w:rsidRPr="00193BF6" w:rsidRDefault="000B121C" w:rsidP="00193BF6">
      <w:pPr>
        <w:ind w:firstLine="720"/>
        <w:rPr>
          <w:rFonts w:ascii="Cambria Math" w:eastAsiaTheme="minorEastAsia" w:hAnsi="Cambria Math"/>
          <w:i/>
          <w:sz w:val="20"/>
          <w:szCs w:val="20"/>
        </w:rPr>
      </w:pPr>
      <w:r>
        <w:rPr>
          <w:rFonts w:eastAsiaTheme="minorEastAsia"/>
          <w:sz w:val="20"/>
          <w:szCs w:val="20"/>
        </w:rPr>
        <w:t>Compute f:</w:t>
      </w:r>
      <w:r w:rsidR="008D4BBD" w:rsidRPr="008D4BBD">
        <w:rPr>
          <w:rFonts w:ascii="Cambria Math" w:eastAsiaTheme="minorEastAsia" w:hAnsi="Cambria Math"/>
          <w:i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g(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F7ACBE2" w14:textId="2715E3DF" w:rsidR="00934D33" w:rsidRDefault="00B43381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 xml:space="preserve">Sample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t-1</m:t>
            </m:r>
          </m:sub>
        </m:sSub>
      </m:oMath>
      <w:r>
        <w:rPr>
          <w:rFonts w:eastAsiaTheme="minorEastAsia"/>
          <w:sz w:val="20"/>
          <w:szCs w:val="20"/>
        </w:rPr>
        <w:t xml:space="preserve"> from</w:t>
      </w:r>
    </w:p>
    <w:p w14:paraId="41633FCC" w14:textId="7835C55B" w:rsidR="008401B2" w:rsidRDefault="00687A86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</w:p>
    <w:p w14:paraId="5BAB44CF" w14:textId="53FC905A" w:rsidR="00F611CB" w:rsidRDefault="008401B2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Eventually,</w:t>
      </w:r>
      <w:r w:rsidR="00F611CB">
        <w:rPr>
          <w:rFonts w:eastAsiaTheme="minorEastAsia"/>
          <w:sz w:val="20"/>
          <w:szCs w:val="20"/>
        </w:rPr>
        <w:t xml:space="preserve"> we compute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F611CB">
        <w:rPr>
          <w:rFonts w:eastAsiaTheme="minorEastAsia"/>
          <w:sz w:val="20"/>
          <w:szCs w:val="20"/>
        </w:rPr>
        <w:t>), which is our data sample.</w:t>
      </w:r>
    </w:p>
    <w:p w14:paraId="13F9BBE9" w14:textId="47C3FFB2" w:rsidR="00832CA1" w:rsidRDefault="00832CA1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Sigmas here are predetermined.</w:t>
      </w:r>
    </w:p>
    <w:p w14:paraId="258C4CFC" w14:textId="77777777" w:rsidR="00F611CB" w:rsidRDefault="00F611CB" w:rsidP="00D14856">
      <w:pPr>
        <w:rPr>
          <w:rFonts w:eastAsiaTheme="minorEastAsia"/>
          <w:sz w:val="20"/>
          <w:szCs w:val="20"/>
        </w:rPr>
      </w:pPr>
    </w:p>
    <w:p w14:paraId="369FD88D" w14:textId="77777777" w:rsidR="008401B2" w:rsidRDefault="008401B2" w:rsidP="00D14856">
      <w:pPr>
        <w:rPr>
          <w:rFonts w:eastAsiaTheme="minorEastAsia"/>
          <w:sz w:val="20"/>
          <w:szCs w:val="20"/>
        </w:rPr>
      </w:pPr>
    </w:p>
    <w:p w14:paraId="0EA0EE75" w14:textId="4EE8B739" w:rsidR="00934D33" w:rsidRPr="000E2857" w:rsidRDefault="00934D33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</w:p>
    <w:p w14:paraId="2BC11FF4" w14:textId="2AF398CD" w:rsidR="00BB1FF5" w:rsidRPr="00D14856" w:rsidRDefault="00BB1FF5" w:rsidP="00D1485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</w:p>
    <w:p w14:paraId="428FDDEC" w14:textId="77777777" w:rsidR="00915DFA" w:rsidRPr="00915DFA" w:rsidRDefault="00915DFA" w:rsidP="00915DFA">
      <w:pPr>
        <w:rPr>
          <w:rFonts w:eastAsiaTheme="minorEastAsia"/>
          <w:sz w:val="20"/>
          <w:szCs w:val="20"/>
        </w:rPr>
      </w:pPr>
    </w:p>
    <w:p w14:paraId="677BBAAF" w14:textId="77777777" w:rsidR="008871B4" w:rsidRDefault="008871B4" w:rsidP="00AE1D86">
      <w:pPr>
        <w:rPr>
          <w:rFonts w:eastAsiaTheme="minorEastAsia"/>
          <w:sz w:val="20"/>
          <w:szCs w:val="20"/>
        </w:rPr>
      </w:pPr>
    </w:p>
    <w:p w14:paraId="5298A2AD" w14:textId="77777777" w:rsidR="00531534" w:rsidRPr="00E11099" w:rsidRDefault="00531534" w:rsidP="00AE1D86">
      <w:pPr>
        <w:rPr>
          <w:rFonts w:eastAsiaTheme="minorEastAsia"/>
          <w:sz w:val="20"/>
          <w:szCs w:val="20"/>
        </w:rPr>
      </w:pPr>
    </w:p>
    <w:p w14:paraId="2DBCC1C6" w14:textId="77777777" w:rsidR="00AE1D86" w:rsidRPr="00946D86" w:rsidRDefault="00AE1D86" w:rsidP="00B5127F">
      <w:pPr>
        <w:rPr>
          <w:rFonts w:eastAsiaTheme="minorEastAsia"/>
          <w:sz w:val="20"/>
          <w:szCs w:val="20"/>
        </w:rPr>
      </w:pPr>
    </w:p>
    <w:p w14:paraId="26C57D44" w14:textId="3C403A35" w:rsidR="00360C3F" w:rsidRPr="00360C3F" w:rsidRDefault="00360C3F" w:rsidP="00360C3F">
      <w:pPr>
        <w:rPr>
          <w:b/>
          <w:bCs/>
        </w:rPr>
      </w:pPr>
    </w:p>
    <w:sectPr w:rsidR="00360C3F" w:rsidRPr="0036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CE5D0" w14:textId="77777777" w:rsidR="00EA3173" w:rsidRDefault="00EA3173" w:rsidP="00E972A7">
      <w:pPr>
        <w:spacing w:after="0" w:line="240" w:lineRule="auto"/>
      </w:pPr>
      <w:r>
        <w:separator/>
      </w:r>
    </w:p>
  </w:endnote>
  <w:endnote w:type="continuationSeparator" w:id="0">
    <w:p w14:paraId="6DB268CE" w14:textId="77777777" w:rsidR="00EA3173" w:rsidRDefault="00EA3173" w:rsidP="00E9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1AFF" w14:textId="77777777" w:rsidR="00EA3173" w:rsidRDefault="00EA3173" w:rsidP="00E972A7">
      <w:pPr>
        <w:spacing w:after="0" w:line="240" w:lineRule="auto"/>
      </w:pPr>
      <w:r>
        <w:separator/>
      </w:r>
    </w:p>
  </w:footnote>
  <w:footnote w:type="continuationSeparator" w:id="0">
    <w:p w14:paraId="5FACF6C3" w14:textId="77777777" w:rsidR="00EA3173" w:rsidRDefault="00EA3173" w:rsidP="00E9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F7F99"/>
    <w:multiLevelType w:val="hybridMultilevel"/>
    <w:tmpl w:val="264E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EA7"/>
    <w:multiLevelType w:val="hybridMultilevel"/>
    <w:tmpl w:val="CA407C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5336034">
    <w:abstractNumId w:val="0"/>
  </w:num>
  <w:num w:numId="2" w16cid:durableId="13488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12"/>
    <w:rsid w:val="00012A5A"/>
    <w:rsid w:val="00053D03"/>
    <w:rsid w:val="00055ECE"/>
    <w:rsid w:val="00076C1D"/>
    <w:rsid w:val="0008087D"/>
    <w:rsid w:val="000862CC"/>
    <w:rsid w:val="000B121C"/>
    <w:rsid w:val="000E2857"/>
    <w:rsid w:val="000F1A1B"/>
    <w:rsid w:val="0016045D"/>
    <w:rsid w:val="00166FAC"/>
    <w:rsid w:val="001723C3"/>
    <w:rsid w:val="00184964"/>
    <w:rsid w:val="00193BF6"/>
    <w:rsid w:val="001C05AA"/>
    <w:rsid w:val="001C26C0"/>
    <w:rsid w:val="001C4698"/>
    <w:rsid w:val="001E4F19"/>
    <w:rsid w:val="001F2F99"/>
    <w:rsid w:val="001F6240"/>
    <w:rsid w:val="0020018D"/>
    <w:rsid w:val="0020151E"/>
    <w:rsid w:val="002140F4"/>
    <w:rsid w:val="00214BF4"/>
    <w:rsid w:val="0022711F"/>
    <w:rsid w:val="0023602C"/>
    <w:rsid w:val="0028781C"/>
    <w:rsid w:val="00287A2C"/>
    <w:rsid w:val="00295062"/>
    <w:rsid w:val="002A50CE"/>
    <w:rsid w:val="002B0A6C"/>
    <w:rsid w:val="002D6025"/>
    <w:rsid w:val="002F7548"/>
    <w:rsid w:val="00315490"/>
    <w:rsid w:val="003308FD"/>
    <w:rsid w:val="00360C3F"/>
    <w:rsid w:val="00373270"/>
    <w:rsid w:val="00376898"/>
    <w:rsid w:val="00382F5A"/>
    <w:rsid w:val="003973F5"/>
    <w:rsid w:val="003A22B4"/>
    <w:rsid w:val="003A5041"/>
    <w:rsid w:val="003F24F2"/>
    <w:rsid w:val="003F301F"/>
    <w:rsid w:val="003F3556"/>
    <w:rsid w:val="004444F0"/>
    <w:rsid w:val="00456CD1"/>
    <w:rsid w:val="00457D1F"/>
    <w:rsid w:val="00460BC6"/>
    <w:rsid w:val="004648D5"/>
    <w:rsid w:val="004C4E15"/>
    <w:rsid w:val="004D20C0"/>
    <w:rsid w:val="004E1A15"/>
    <w:rsid w:val="004E55D7"/>
    <w:rsid w:val="00507ECB"/>
    <w:rsid w:val="0053108E"/>
    <w:rsid w:val="00531534"/>
    <w:rsid w:val="005745DD"/>
    <w:rsid w:val="0059316D"/>
    <w:rsid w:val="005C11BE"/>
    <w:rsid w:val="005F32C0"/>
    <w:rsid w:val="00616112"/>
    <w:rsid w:val="00625F0E"/>
    <w:rsid w:val="006309A2"/>
    <w:rsid w:val="00637C50"/>
    <w:rsid w:val="00652CFE"/>
    <w:rsid w:val="00655954"/>
    <w:rsid w:val="006812AB"/>
    <w:rsid w:val="006833ED"/>
    <w:rsid w:val="00687A86"/>
    <w:rsid w:val="006A681F"/>
    <w:rsid w:val="006D0402"/>
    <w:rsid w:val="006E10A8"/>
    <w:rsid w:val="006F5FD2"/>
    <w:rsid w:val="00727465"/>
    <w:rsid w:val="00770C02"/>
    <w:rsid w:val="007953CF"/>
    <w:rsid w:val="007C0077"/>
    <w:rsid w:val="007D4D3D"/>
    <w:rsid w:val="007E047E"/>
    <w:rsid w:val="007E5C5C"/>
    <w:rsid w:val="007F0465"/>
    <w:rsid w:val="008038A5"/>
    <w:rsid w:val="0081026B"/>
    <w:rsid w:val="00832CA1"/>
    <w:rsid w:val="008401B2"/>
    <w:rsid w:val="00840381"/>
    <w:rsid w:val="008421F2"/>
    <w:rsid w:val="008477D2"/>
    <w:rsid w:val="0088336A"/>
    <w:rsid w:val="00883B12"/>
    <w:rsid w:val="008871B4"/>
    <w:rsid w:val="008A387A"/>
    <w:rsid w:val="008B3BF6"/>
    <w:rsid w:val="008D4BBD"/>
    <w:rsid w:val="008D6EAC"/>
    <w:rsid w:val="00900891"/>
    <w:rsid w:val="0090505D"/>
    <w:rsid w:val="00915DFA"/>
    <w:rsid w:val="00934D33"/>
    <w:rsid w:val="00940534"/>
    <w:rsid w:val="00946D86"/>
    <w:rsid w:val="00966CF1"/>
    <w:rsid w:val="009751D9"/>
    <w:rsid w:val="00975F12"/>
    <w:rsid w:val="0097694E"/>
    <w:rsid w:val="00995D61"/>
    <w:rsid w:val="009B0644"/>
    <w:rsid w:val="009B452D"/>
    <w:rsid w:val="009B533C"/>
    <w:rsid w:val="009B7AF9"/>
    <w:rsid w:val="009D247F"/>
    <w:rsid w:val="009D4256"/>
    <w:rsid w:val="009F0C59"/>
    <w:rsid w:val="00A329AE"/>
    <w:rsid w:val="00A51DB6"/>
    <w:rsid w:val="00A629AE"/>
    <w:rsid w:val="00A77E1C"/>
    <w:rsid w:val="00A83572"/>
    <w:rsid w:val="00AB73BD"/>
    <w:rsid w:val="00AD30B2"/>
    <w:rsid w:val="00AE1D86"/>
    <w:rsid w:val="00AE6975"/>
    <w:rsid w:val="00AF7B67"/>
    <w:rsid w:val="00B0162D"/>
    <w:rsid w:val="00B22127"/>
    <w:rsid w:val="00B43381"/>
    <w:rsid w:val="00B5127F"/>
    <w:rsid w:val="00B66B9F"/>
    <w:rsid w:val="00B722A1"/>
    <w:rsid w:val="00B943F9"/>
    <w:rsid w:val="00BA7008"/>
    <w:rsid w:val="00BB1FF5"/>
    <w:rsid w:val="00BC4022"/>
    <w:rsid w:val="00BC5F9D"/>
    <w:rsid w:val="00BD0870"/>
    <w:rsid w:val="00BE7055"/>
    <w:rsid w:val="00C05D4B"/>
    <w:rsid w:val="00C443BD"/>
    <w:rsid w:val="00C52A8C"/>
    <w:rsid w:val="00C739E7"/>
    <w:rsid w:val="00C7672A"/>
    <w:rsid w:val="00C76D4E"/>
    <w:rsid w:val="00C9590F"/>
    <w:rsid w:val="00C97B2D"/>
    <w:rsid w:val="00CA1033"/>
    <w:rsid w:val="00CA4B06"/>
    <w:rsid w:val="00CC6A6A"/>
    <w:rsid w:val="00CE64F7"/>
    <w:rsid w:val="00D03273"/>
    <w:rsid w:val="00D04564"/>
    <w:rsid w:val="00D14856"/>
    <w:rsid w:val="00D2134B"/>
    <w:rsid w:val="00D31FDD"/>
    <w:rsid w:val="00D34CCE"/>
    <w:rsid w:val="00D5792F"/>
    <w:rsid w:val="00D70D7B"/>
    <w:rsid w:val="00D71F10"/>
    <w:rsid w:val="00D76C7E"/>
    <w:rsid w:val="00DF10F0"/>
    <w:rsid w:val="00E011C6"/>
    <w:rsid w:val="00E11099"/>
    <w:rsid w:val="00E32C2C"/>
    <w:rsid w:val="00E40AED"/>
    <w:rsid w:val="00E47A7A"/>
    <w:rsid w:val="00E504CC"/>
    <w:rsid w:val="00E51B85"/>
    <w:rsid w:val="00E6045C"/>
    <w:rsid w:val="00E63C99"/>
    <w:rsid w:val="00E827AE"/>
    <w:rsid w:val="00E972A7"/>
    <w:rsid w:val="00E97948"/>
    <w:rsid w:val="00EA0533"/>
    <w:rsid w:val="00EA3173"/>
    <w:rsid w:val="00EA42BF"/>
    <w:rsid w:val="00EF4407"/>
    <w:rsid w:val="00EF77F6"/>
    <w:rsid w:val="00F16A76"/>
    <w:rsid w:val="00F46559"/>
    <w:rsid w:val="00F611CB"/>
    <w:rsid w:val="00F701D6"/>
    <w:rsid w:val="00F965AC"/>
    <w:rsid w:val="00F96851"/>
    <w:rsid w:val="00FA4CC1"/>
    <w:rsid w:val="00FC3EE7"/>
    <w:rsid w:val="00FF3BD3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1710"/>
  <w15:chartTrackingRefBased/>
  <w15:docId w15:val="{203B7117-9617-4F7E-91AF-E628C6E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F5"/>
    <w:rPr>
      <w:rFonts w:ascii="LM Roman 12" w:hAnsi="LM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2AB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C3F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2AB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C7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7A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92F"/>
    <w:pPr>
      <w:spacing w:after="0" w:line="240" w:lineRule="auto"/>
    </w:pPr>
    <w:rPr>
      <w:rFonts w:ascii="LM Roman 12" w:hAnsi="LM Roman 12"/>
    </w:rPr>
  </w:style>
  <w:style w:type="character" w:customStyle="1" w:styleId="Heading1Char">
    <w:name w:val="Heading 1 Char"/>
    <w:basedOn w:val="DefaultParagraphFont"/>
    <w:link w:val="Heading1"/>
    <w:uiPriority w:val="9"/>
    <w:rsid w:val="006812AB"/>
    <w:rPr>
      <w:rFonts w:ascii="LM Roman 12" w:eastAsiaTheme="majorEastAsia" w:hAnsi="LM Roman 12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C3F"/>
    <w:rPr>
      <w:rFonts w:ascii="LM Roman 12" w:eastAsiaTheme="majorEastAsia" w:hAnsi="LM Roman 12" w:cstheme="majorBidi"/>
      <w:b/>
      <w:color w:val="000000" w:themeColor="text1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6025"/>
    <w:pPr>
      <w:pageBreakBefore/>
      <w:spacing w:after="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25"/>
    <w:rPr>
      <w:rFonts w:ascii="LM Roman 12" w:eastAsiaTheme="majorEastAsia" w:hAnsi="LM Roman 12" w:cstheme="majorBidi"/>
      <w:b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A387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7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87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812AB"/>
    <w:rPr>
      <w:rFonts w:ascii="LM Roman 12" w:eastAsiaTheme="majorEastAsia" w:hAnsi="LM Roman 12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C7E"/>
    <w:rPr>
      <w:rFonts w:ascii="LM Roman 12" w:eastAsiaTheme="majorEastAsia" w:hAnsi="LM Roman 12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7A"/>
    <w:rPr>
      <w:rFonts w:ascii="LM Roman 12" w:eastAsiaTheme="majorEastAsia" w:hAnsi="LM Roman 12" w:cstheme="majorBidi"/>
    </w:rPr>
  </w:style>
  <w:style w:type="paragraph" w:styleId="Header">
    <w:name w:val="header"/>
    <w:basedOn w:val="Normal"/>
    <w:link w:val="HeaderChar"/>
    <w:uiPriority w:val="99"/>
    <w:unhideWhenUsed/>
    <w:rsid w:val="00E9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A7"/>
    <w:rPr>
      <w:rFonts w:ascii="LM Roman 12" w:hAnsi="LM Roman 12"/>
    </w:rPr>
  </w:style>
  <w:style w:type="paragraph" w:styleId="Footer">
    <w:name w:val="footer"/>
    <w:basedOn w:val="Normal"/>
    <w:link w:val="FooterChar"/>
    <w:uiPriority w:val="99"/>
    <w:unhideWhenUsed/>
    <w:rsid w:val="00E9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A7"/>
    <w:rPr>
      <w:rFonts w:ascii="LM Roman 12" w:hAnsi="LM Roman 1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1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97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12"/>
    <w:rPr>
      <w:rFonts w:ascii="LM Roman 12" w:hAnsi="LM Roman 12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12"/>
    <w:rPr>
      <w:rFonts w:ascii="LM Roman 12" w:hAnsi="LM Roman 12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1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5F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ang\OneDrive\Documents\Custom%20Office%20Templates\LatexLik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7FAAEA904914EAED0038001549BE0" ma:contentTypeVersion="7" ma:contentTypeDescription="Create a new document." ma:contentTypeScope="" ma:versionID="cd0941fe9b09b4ff2114315eefcade10">
  <xsd:schema xmlns:xsd="http://www.w3.org/2001/XMLSchema" xmlns:xs="http://www.w3.org/2001/XMLSchema" xmlns:p="http://schemas.microsoft.com/office/2006/metadata/properties" xmlns:ns3="ab1a597e-1cb3-45d3-b7cc-b92e42e28b86" targetNamespace="http://schemas.microsoft.com/office/2006/metadata/properties" ma:root="true" ma:fieldsID="82ff2f67174d4134ad6cadc3036f55ae" ns3:_="">
    <xsd:import namespace="ab1a597e-1cb3-45d3-b7cc-b92e42e28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a597e-1cb3-45d3-b7cc-b92e42e28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CEEFC-71F4-49A8-9013-EBEE2E657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a597e-1cb3-45d3-b7cc-b92e42e28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DD44C-EBC9-4EED-8E09-C10372224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BDC7C-DB06-4B18-9D55-2657B75629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LatexLike4</Template>
  <TotalTime>58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Wang</dc:creator>
  <cp:keywords/>
  <dc:description/>
  <cp:lastModifiedBy>Mason Wang</cp:lastModifiedBy>
  <cp:revision>286</cp:revision>
  <dcterms:created xsi:type="dcterms:W3CDTF">2025-01-27T03:22:00Z</dcterms:created>
  <dcterms:modified xsi:type="dcterms:W3CDTF">2025-01-27T04:22:00Z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0x01010057E7FAAEA904914EAED0038001549BE0</vt:lpwstr>
  </property>
</Properties>
</file>