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</w:r>
    </w:p>
    <w:p>
      <w:pPr>
        <w:pStyle w:val="Style21"/>
        <w:jc w:val="center"/>
        <w:rPr>
          <w:rFonts w:ascii="Liberation Mono" w:hAnsi="Liberation Mono"/>
        </w:rPr>
      </w:pPr>
      <w:r>
        <w:rPr/>
        <w:tab/>
      </w:r>
      <w:r>
        <w:rPr>
          <w:sz w:val="60"/>
          <w:szCs w:val="60"/>
          <w:lang w:val="ru-RU"/>
        </w:rPr>
        <w:t>Теория Формальных Языков.</w:t>
      </w:r>
    </w:p>
    <w:p>
      <w:pPr>
        <w:pStyle w:val="Style21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sz w:val="60"/>
          <w:szCs w:val="60"/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jc w:val="center"/>
        <w:rPr/>
      </w:pPr>
      <w:r>
        <w:rPr>
          <w:sz w:val="40"/>
          <w:szCs w:val="40"/>
          <w:lang w:val="ru-RU"/>
        </w:rPr>
        <w:t>Лабораторная работа №</w:t>
      </w:r>
      <w:r>
        <w:rPr>
          <w:sz w:val="40"/>
          <w:szCs w:val="40"/>
          <w:lang w:val="ru-RU"/>
        </w:rPr>
        <w:t>3</w:t>
      </w:r>
      <w:r>
        <w:rPr>
          <w:sz w:val="40"/>
          <w:szCs w:val="40"/>
          <w:lang w:val="ru-RU"/>
        </w:rPr>
        <w:t>.</w:t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Масягин М. М.</w:t>
      </w:r>
    </w:p>
    <w:p>
      <w:pPr>
        <w:pStyle w:val="Style21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ИУ9-52Б</w:t>
      </w:r>
    </w:p>
    <w:p>
      <w:pPr>
        <w:pStyle w:val="Style21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7"/>
        <w:jc w:val="center"/>
        <w:rPr/>
      </w:pPr>
      <w:r>
        <w:rPr>
          <w:rFonts w:ascii="Liberation Mono" w:hAnsi="Liberation Mono"/>
          <w:sz w:val="40"/>
          <w:szCs w:val="40"/>
          <w:lang w:val="ru-RU"/>
        </w:rPr>
        <w:t>Задание-1.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>R → a|RR|R*|R″|″R|(R)|ε</w:t>
      </w:r>
    </w:p>
    <w:p>
      <w:pPr>
        <w:pStyle w:val="Style21"/>
        <w:jc w:val="left"/>
        <w:rPr>
          <w:sz w:val="28"/>
          <w:szCs w:val="28"/>
          <w:lang w:val="ru-RU"/>
        </w:rPr>
      </w:pPr>
      <w:r>
        <w:rPr/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странить левую рекурсию:</w:t>
      </w:r>
    </w:p>
    <w:p>
      <w:pPr>
        <w:pStyle w:val="Style21"/>
        <w:jc w:val="left"/>
        <w:rPr>
          <w:sz w:val="28"/>
          <w:szCs w:val="28"/>
          <w:lang w:val="ru-RU"/>
        </w:rPr>
      </w:pPr>
      <w:r>
        <w:rPr/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Решение: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>1) Введём дополнительное правило: S → R|ε.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>2) Добавляем к R везде вместо R ε: R → a|RR|R"|"R|R*|(R)|ε|εε|ε"|"ε|ε*|(ε).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>3) Убираем ε: R → a|RR|R"|"R|R*|(R)|"|"|*|().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>4) Убираем повторения: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- ";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- R*, R″, ″R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 xml:space="preserve">получаем: </w:t>
      </w:r>
      <w:r>
        <w:rPr>
          <w:sz w:val="28"/>
          <w:szCs w:val="28"/>
          <w:lang w:val="ru-RU"/>
        </w:rPr>
        <w:t>R → a|RR|(R)|"|*|()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5) Убираем левую рекурсию: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R → a|(R)|"|*|()|aR'|(R)R'|"R'|*R'|()R'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R'→ R|RR'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>6) Итого имеем: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</w:r>
      <w:r>
        <w:rPr>
          <w:sz w:val="28"/>
          <w:szCs w:val="28"/>
          <w:lang w:val="ru-RU"/>
        </w:rPr>
        <w:t>S → R|ε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</w:r>
      <w:r>
        <w:rPr>
          <w:sz w:val="28"/>
          <w:szCs w:val="28"/>
          <w:lang w:val="ru-RU"/>
        </w:rPr>
        <w:t>R → a|(R)|"|*|()|aR'|(R)R'|"R'|*R'|()R'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R'→ R|RR'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>7) Теперь поменяем R и R' местами: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 xml:space="preserve">S </w:t>
      </w:r>
      <w:r>
        <w:rPr>
          <w:sz w:val="28"/>
          <w:szCs w:val="28"/>
          <w:lang w:val="ru-RU"/>
        </w:rPr>
        <w:t>→</w:t>
      </w:r>
      <w:r>
        <w:rPr>
          <w:sz w:val="28"/>
          <w:szCs w:val="28"/>
          <w:lang w:val="ru-RU"/>
        </w:rPr>
        <w:t xml:space="preserve"> R'|</w:t>
      </w:r>
      <w:r>
        <w:rPr>
          <w:sz w:val="28"/>
          <w:szCs w:val="28"/>
          <w:lang w:val="ru-RU"/>
        </w:rPr>
        <w:t>ε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R'→ R|RR'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R → a|(R)|"|*|()|aR'|(R)R'|"R'|*R'|()R'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8) Удалим R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S: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- сначала удалим R</w:t>
      </w:r>
      <w:r>
        <w:rPr>
          <w:sz w:val="28"/>
          <w:szCs w:val="28"/>
          <w:lang w:val="ru-RU"/>
        </w:rPr>
        <w:t>':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</w:r>
      <w:r>
        <w:rPr>
          <w:sz w:val="28"/>
          <w:szCs w:val="28"/>
          <w:lang w:val="ru-RU"/>
        </w:rPr>
        <w:t>подставим R</w:t>
      </w:r>
      <w:r>
        <w:rPr>
          <w:sz w:val="28"/>
          <w:szCs w:val="28"/>
          <w:lang w:val="ru-RU"/>
        </w:rPr>
        <w:t xml:space="preserve">' </w:t>
      </w:r>
      <w:r>
        <w:rPr>
          <w:sz w:val="28"/>
          <w:szCs w:val="28"/>
          <w:lang w:val="ru-RU"/>
        </w:rPr>
        <w:t>в R: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aR</w:t>
      </w:r>
      <w:r>
        <w:rPr>
          <w:sz w:val="28"/>
          <w:szCs w:val="28"/>
          <w:lang w:val="ru-RU"/>
        </w:rPr>
        <w:t xml:space="preserve">' </w:t>
      </w:r>
      <w:r>
        <w:rPr>
          <w:sz w:val="28"/>
          <w:szCs w:val="28"/>
          <w:lang w:val="ru-RU"/>
        </w:rPr>
        <w:t>переходит в aR|aRR|aRRR|aRRRR|aRRRRR|…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>(R)R</w:t>
      </w:r>
      <w:r>
        <w:rPr>
          <w:sz w:val="28"/>
          <w:szCs w:val="28"/>
          <w:lang w:val="ru-RU"/>
        </w:rPr>
        <w:t xml:space="preserve">' </w:t>
      </w:r>
      <w:r>
        <w:rPr>
          <w:sz w:val="28"/>
          <w:szCs w:val="28"/>
          <w:lang w:val="ru-RU"/>
        </w:rPr>
        <w:t>переходит в (R)R|(R)RR|(R)RRR|(R)RRRR|…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</w:r>
      <w:r>
        <w:rPr>
          <w:sz w:val="28"/>
          <w:szCs w:val="28"/>
          <w:lang w:val="ru-RU"/>
        </w:rPr>
        <w:t xml:space="preserve">"R' </w:t>
      </w:r>
      <w:r>
        <w:rPr>
          <w:sz w:val="28"/>
          <w:szCs w:val="28"/>
          <w:lang w:val="ru-RU"/>
        </w:rPr>
        <w:t xml:space="preserve">переходит в </w:t>
      </w:r>
      <w:r>
        <w:rPr>
          <w:sz w:val="28"/>
          <w:szCs w:val="28"/>
          <w:lang w:val="ru-RU"/>
        </w:rPr>
        <w:t>"R|"RR|"RRR|"RRRR|…</w:t>
      </w:r>
    </w:p>
    <w:p>
      <w:pPr>
        <w:pStyle w:val="Style21"/>
        <w:jc w:val="left"/>
        <w:rPr/>
      </w:pPr>
      <w:r>
        <w:rPr>
          <w:sz w:val="28"/>
          <w:szCs w:val="28"/>
          <w:lang w:val="ru-RU"/>
        </w:rPr>
        <w:tab/>
        <w:tab/>
        <w:t xml:space="preserve">*R' </w:t>
      </w:r>
      <w:r>
        <w:rPr>
          <w:sz w:val="28"/>
          <w:szCs w:val="28"/>
          <w:lang w:val="ru-RU"/>
        </w:rPr>
        <w:t>переходит в *R|*RR|*RRR|*RRRR|…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()R</w:t>
      </w:r>
      <w:r>
        <w:rPr>
          <w:b w:val="false"/>
          <w:bCs w:val="false"/>
          <w:sz w:val="28"/>
          <w:szCs w:val="28"/>
          <w:lang w:val="ru-RU"/>
        </w:rPr>
        <w:t xml:space="preserve">' </w:t>
      </w:r>
      <w:r>
        <w:rPr>
          <w:b w:val="false"/>
          <w:bCs w:val="false"/>
          <w:sz w:val="28"/>
          <w:szCs w:val="28"/>
          <w:lang w:val="ru-RU"/>
        </w:rPr>
        <w:t>переходит в ()R|()RR|()RRR|()RRRR|…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- делаем вывод, что: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</w:r>
      <w:r>
        <w:rPr>
          <w:b w:val="false"/>
          <w:bCs w:val="false"/>
          <w:sz w:val="28"/>
          <w:szCs w:val="28"/>
          <w:lang w:val="ru-RU"/>
        </w:rPr>
        <w:t>R → a|(R)|"|*|()|aR|(R)R|"R|*R|()R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 xml:space="preserve">- </w:t>
      </w:r>
      <w:r>
        <w:rPr>
          <w:b w:val="false"/>
          <w:bCs w:val="false"/>
          <w:sz w:val="28"/>
          <w:szCs w:val="28"/>
          <w:lang w:val="ru-RU"/>
        </w:rPr>
        <w:t>теперь удалим S: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было: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 xml:space="preserve">S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R'|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br/>
        <w:tab/>
        <w:tab/>
        <w:t>R'</w:t>
      </w:r>
      <w:r>
        <w:rPr>
          <w:b w:val="false"/>
          <w:bCs w:val="false"/>
          <w:sz w:val="28"/>
          <w:szCs w:val="28"/>
          <w:lang w:val="ru-RU"/>
        </w:rPr>
        <w:t xml:space="preserve">→ </w:t>
      </w:r>
      <w:r>
        <w:rPr>
          <w:b w:val="false"/>
          <w:bCs w:val="false"/>
          <w:sz w:val="28"/>
          <w:szCs w:val="28"/>
          <w:lang w:val="ru-RU"/>
        </w:rPr>
        <w:t>R|RR'</w:t>
        <w:br/>
        <w:tab/>
        <w:tab/>
      </w:r>
      <w:r>
        <w:rPr>
          <w:b w:val="false"/>
          <w:bCs w:val="false"/>
          <w:sz w:val="28"/>
          <w:szCs w:val="28"/>
          <w:lang w:val="ru-RU"/>
        </w:rPr>
        <w:t>R → a|(R)|"|*|()|aR|(R)R|"R|*R|()R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</w:r>
      <w:r>
        <w:rPr>
          <w:b w:val="false"/>
          <w:bCs w:val="false"/>
          <w:sz w:val="28"/>
          <w:szCs w:val="28"/>
          <w:lang w:val="ru-RU"/>
        </w:rPr>
        <w:t>стало: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 xml:space="preserve">R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a|(R)|"|*|()|aR|(R)R|"R|*R|()R|</w:t>
      </w:r>
      <w:r>
        <w:rPr>
          <w:b w:val="false"/>
          <w:bCs w:val="false"/>
          <w:sz w:val="28"/>
          <w:szCs w:val="28"/>
          <w:lang w:val="ru-RU"/>
        </w:rPr>
        <w:t>ε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9) Упростим: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было: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 xml:space="preserve">R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a|(R)|"|*|()|aR|(R)R|"R|*R|()R|</w:t>
      </w:r>
      <w:r>
        <w:rPr>
          <w:b w:val="false"/>
          <w:bCs w:val="false"/>
          <w:sz w:val="28"/>
          <w:szCs w:val="28"/>
          <w:lang w:val="ru-RU"/>
        </w:rPr>
        <w:t>ε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стало: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 xml:space="preserve">R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aR|(R)R|"R|*R|</w:t>
      </w:r>
      <w:r>
        <w:rPr>
          <w:b w:val="false"/>
          <w:bCs w:val="false"/>
          <w:sz w:val="28"/>
          <w:szCs w:val="28"/>
          <w:lang w:val="ru-RU"/>
        </w:rPr>
        <w:t>ε</w:t>
      </w:r>
    </w:p>
    <w:p>
      <w:pPr>
        <w:pStyle w:val="Style21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Ответ: R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aR|(R)R|"R|*R|</w:t>
      </w:r>
      <w:r>
        <w:rPr>
          <w:b w:val="false"/>
          <w:bCs w:val="false"/>
          <w:sz w:val="28"/>
          <w:szCs w:val="28"/>
          <w:lang w:val="ru-RU"/>
        </w:rPr>
        <w:t>ε</w:t>
      </w:r>
    </w:p>
    <w:p>
      <w:pPr>
        <w:pStyle w:val="Style21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Построить автомат: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Решение: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В прошлом пункте мы получали автомат с устранённое левой рекурсией: R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aR|(R)R|"R|*R|</w:t>
      </w:r>
      <w:r>
        <w:rPr>
          <w:b w:val="false"/>
          <w:bCs w:val="false"/>
          <w:sz w:val="28"/>
          <w:szCs w:val="28"/>
          <w:lang w:val="ru-RU"/>
        </w:rPr>
        <w:t>ε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Построим на его базе автомат: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Описание автомата такое (qi, m, s)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(qj, w), где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qi - состояние в котором пребывает автомат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m - символ который мы считали из стека памяти автомата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s - символ, который мы распознали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qj - состояние, в которое автомат переходит</w:t>
      </w:r>
    </w:p>
    <w:p>
      <w:pPr>
        <w:pStyle w:val="Style17"/>
        <w:numPr>
          <w:ilvl w:val="0"/>
          <w:numId w:val="5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w - символ или символы, которые мы записали в стек</w:t>
      </w:r>
    </w:p>
    <w:p>
      <w:pPr>
        <w:pStyle w:val="Style21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 xml:space="preserve">, a)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>)</w:t>
        <w:br/>
        <w:tab/>
        <w:t xml:space="preserve">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 xml:space="preserve">, *)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>)</w:t>
        <w:br/>
        <w:tab/>
        <w:t xml:space="preserve">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 xml:space="preserve">, ")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>)</w:t>
        <w:br/>
        <w:tab/>
        <w:t xml:space="preserve">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 xml:space="preserve">, () </w:t>
      </w:r>
      <w:r>
        <w:rPr>
          <w:b w:val="false"/>
          <w:bCs w:val="false"/>
          <w:sz w:val="28"/>
          <w:szCs w:val="28"/>
          <w:lang w:val="ru-RU"/>
        </w:rPr>
        <w:t>→</w:t>
      </w:r>
      <w:r>
        <w:rPr>
          <w:b w:val="false"/>
          <w:bCs w:val="false"/>
          <w:sz w:val="28"/>
          <w:szCs w:val="28"/>
          <w:lang w:val="ru-RU"/>
        </w:rPr>
        <w:t xml:space="preserve"> 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>( )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(q0, (, a) -&gt; (q0, ( )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(q0, (, *) -&gt; (q0, ( )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(q0, (, ") -&gt; (q0, ( )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(q0, (, ( ) -&gt; (q0, ( ( )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(q0, (, ) ) -&gt; 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>)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(q0,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>ε</w:t>
      </w:r>
      <w:r>
        <w:rPr>
          <w:b w:val="false"/>
          <w:bCs w:val="false"/>
          <w:sz w:val="28"/>
          <w:szCs w:val="28"/>
          <w:lang w:val="ru-RU"/>
        </w:rPr>
        <w:t>) -&gt; ок</w:t>
      </w:r>
    </w:p>
    <w:p>
      <w:pPr>
        <w:pStyle w:val="Style21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Style17"/>
        <w:jc w:val="center"/>
        <w:rPr/>
      </w:pP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Задание-</w:t>
      </w: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2</w:t>
      </w: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.</w:t>
      </w:r>
    </w:p>
    <w:p>
      <w:pPr>
        <w:pStyle w:val="Style17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lang w:val="ru-RU"/>
        </w:rPr>
        <w:t>Построить детерминированный МП-автомат и КС грамматику распознающую язык, если это возможно:</w:t>
      </w:r>
    </w:p>
    <w:p>
      <w:pPr>
        <w:pStyle w:val="Style17"/>
        <w:spacing w:before="0" w:after="140"/>
        <w:jc w:val="left"/>
        <w:rPr>
          <w:rFonts w:ascii="Liberation Mono" w:hAnsi="Liberation Mono"/>
          <w:b w:val="false"/>
          <w:b w:val="false"/>
          <w:bCs w:val="false"/>
          <w:lang w:val="ru-RU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1">
    <w:name w:val="Текст в заданном формате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LibreOffice/6.0.6.2$Linux_X86_64 LibreOffice_project/00m0$Build-2</Application>
  <Pages>3</Pages>
  <Words>316</Words>
  <Characters>1613</Characters>
  <CharactersWithSpaces>1953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2018-11-16T00:48:37Z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