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79" w:rsidRPr="00D61979" w:rsidRDefault="00D61979" w:rsidP="00D619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6197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1914–1945 гг. От великих потрясений к великой Победе</w:t>
      </w:r>
    </w:p>
    <w:p w:rsidR="002E3860" w:rsidRDefault="002E3860" w:rsidP="00D61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2E3860">
        <w:rPr>
          <w:rFonts w:ascii="Times New Roman" w:eastAsia="Times New Roman" w:hAnsi="Times New Roman" w:cs="Times New Roman"/>
          <w:sz w:val="24"/>
          <w:szCs w:val="24"/>
          <w:lang w:eastAsia="ru-RU"/>
        </w:rPr>
        <w:t>С 12 декабря 2017</w:t>
      </w:r>
    </w:p>
    <w:p w:rsidR="002E3860" w:rsidRDefault="002E3860" w:rsidP="00D61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Исторический парк «Моя Россия»</w:t>
      </w:r>
    </w:p>
    <w:p w:rsidR="00D61979" w:rsidRPr="00D61979" w:rsidRDefault="00D61979" w:rsidP="00D61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979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Ключом к пониманию структуры экспозиции является мультимедийная инсталляция, сопровождающая зрителя через всю выставку, общей протяженностью более ста метров.</w:t>
      </w:r>
    </w:p>
    <w:p w:rsidR="00D61979" w:rsidRPr="00D61979" w:rsidRDefault="00D61979" w:rsidP="00D61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97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61979">
        <w:rPr>
          <w:rFonts w:ascii="Arial" w:eastAsia="Times New Roman" w:hAnsi="Arial" w:cs="Arial"/>
          <w:sz w:val="24"/>
          <w:szCs w:val="24"/>
          <w:lang w:eastAsia="ru-RU"/>
        </w:rPr>
        <w:t>Масштаб и накал событий, прошумевших над Россией в первой половине ХХ века, беспримерны, исключительны. Две мировые войны, три революции, ломка вековых устоев, массовые репрессии, жестокие социальные эксперименты... И в то же время — это эпоха великих надежд, невиданного энтузиазма, творческого труда, время выдающихся открытий и достижений в области промышленности, науки, образования, литературы и искусства.</w:t>
      </w:r>
    </w:p>
    <w:p w:rsidR="00D61979" w:rsidRPr="00D61979" w:rsidRDefault="00D61979" w:rsidP="00D61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1979" w:rsidRPr="00D61979" w:rsidRDefault="00D61979" w:rsidP="00D6197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61979">
        <w:rPr>
          <w:rFonts w:ascii="Arial" w:eastAsia="Times New Roman" w:hAnsi="Arial" w:cs="Arial"/>
          <w:sz w:val="24"/>
          <w:szCs w:val="24"/>
          <w:lang w:eastAsia="ru-RU"/>
        </w:rPr>
        <w:t>Каковы истинные причины революций в России? Кто стоял за этими катаклизмами? Можно ли обнаружить их механизмы? Как случилось, что власть и народ великой страны допустили подобное? Каковы истинные цифры потерь и реальные масштабы достижений этого периода? Каковы не мифологизированные, а реальные персонажи и герои того времени? Насколько близки к действительности стереотипы восприятия этой эпохи у старшего и у молодого поколений?</w:t>
      </w:r>
    </w:p>
    <w:p w:rsidR="00D61979" w:rsidRPr="00D61979" w:rsidRDefault="00D61979" w:rsidP="00D61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1979" w:rsidRPr="00D61979" w:rsidRDefault="00D61979" w:rsidP="00D6197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61979">
        <w:rPr>
          <w:rFonts w:ascii="Arial" w:eastAsia="Times New Roman" w:hAnsi="Arial" w:cs="Arial"/>
          <w:sz w:val="24"/>
          <w:szCs w:val="24"/>
          <w:lang w:eastAsia="ru-RU"/>
        </w:rPr>
        <w:t>Экспозиция, которую предстоит увидеть посетителям, основана на исторических свидетельствах и документах. Уникальные электронные копии материалов, немалая часть которых до недавнего времени хранились в архивах под грифами «Секретно» и «Совершенно секретно», предоставлены Государственным архивом Российской Федерации, Российским государственным архивом социально-политической истории, Центральным архивом ФСБ России, Российским государственным архивом кинофотодокументов, Государственным центральным музеем современной истории России и др. Научное консультирование осуществляли эксперты Института российской истории РАН.</w:t>
      </w:r>
    </w:p>
    <w:p w:rsidR="00EB2923" w:rsidRDefault="00EB2923"/>
    <w:sectPr w:rsidR="00EB2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923"/>
    <w:rsid w:val="002E3860"/>
    <w:rsid w:val="00D61979"/>
    <w:rsid w:val="00EB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EB859-BB15-4C74-85D7-717604D6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19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19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61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E38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Абилимпикс Эксперты</dc:creator>
  <cp:keywords/>
  <dc:description/>
  <cp:lastModifiedBy>Абилимпикс Эксперты</cp:lastModifiedBy>
  <cp:revision>3</cp:revision>
  <dcterms:created xsi:type="dcterms:W3CDTF">2018-10-18T09:08:00Z</dcterms:created>
  <dcterms:modified xsi:type="dcterms:W3CDTF">2018-10-18T09:26:00Z</dcterms:modified>
</cp:coreProperties>
</file>