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Fathom Analytics Comparison Report</w:t>
        <w:br w:type="textWrapping"/>
        <w:t xml:space="preserve">Founder OS — Black Site vs. White Site</w:t>
        <w:br w:type="textWrapping"/>
        <w:t xml:space="preserve">Date Range: May 28 – June 2, 2025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oqe9n6ekdcjf" w:id="0"/>
      <w:bookmarkEnd w:id="0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report presents a side-by-side performance comparison of two versions of the Founder OS website: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Black Site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The current live site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White Site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A newly redesigned version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Visitors were automatically redirected via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Optibase URL Split Testing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ensuring an equal and randomized distribution. As such,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traffic volume is not a determining factor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The key goal of this split test is to assess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which version performs better across core engagement and conversion metrics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vf394z17vbbq" w:id="1"/>
      <w:bookmarkEnd w:id="1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Metric Definitions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People Visited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Number of unique visitors to a page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Page Views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Total number of views, including repeats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Average Time on Site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Average duration users spent on the page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Bounce Rate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Percentage of users who left without any further interaction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Event Completions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Total number of tracked actions (form submissions, clicks, etc.)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Conversion Rate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Event Completions ÷ People Visited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Page-Level Performance (Side-by-Side Comparison)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Below are links to the Fathom Analytics data for key URLs analyzed in the A/B split test between the Black Site (live) and White Site (new). Traffic volume is controlled by Optibase URL redirection and is not a determining factor. The key goal is to assess which version performs better across core engagement and conversion metrics.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Home Page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Black Site had longer average time on site, but White Site had significantly better bounce rate, event completions, and conversion rate.</w:t>
        <w:br w:type="textWrapping"/>
        <w:t xml:space="preserve">🏆 Winner: White Site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/newsletter Page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Black Site had longer average time on site, but White Site led decisively in bounce rate, event completions, and conversion rate.</w:t>
        <w:br w:type="textWrapping"/>
        <w:t xml:space="preserve">🏆 Winner: White Site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/training Page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Black Site showed slightly longer average time on site and better bounce rate, but White Site had higher event completions and conversion rate.</w:t>
        <w:br w:type="textWrapping"/>
        <w:t xml:space="preserve">🏆 Winner: White Site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/apply Page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White Site led in average time on site, bounce rate, event completions, and conversion rate.</w:t>
        <w:br w:type="textWrapping"/>
        <w:t xml:space="preserve">🏆 Winner: White Site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/workshop Page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Metrics reflect redirects to /workshop-waitlist after the workshop ended; engagement metrics indicate intent to waitlist rather than direct workshop interaction.</w:t>
        <w:br w:type="textWrapping"/>
        <w:t xml:space="preserve">🏁 No clear winner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Thank You Pages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10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Across all Thank You pages, the White Site showed higher average time on page, better bounce rates, and stronger conversion rates overall compared to the Black Site.</w:t>
        <w:br w:type="textWrapping"/>
        <w:t xml:space="preserve">🏆 Overall Winner: White Site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Intro Call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11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(The data shown is from May 29–June 2)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White Site had longer engagement, lower bounce rate, and higher conversion rate. </w:t>
        <w:br w:type="textWrapping"/>
        <w:t xml:space="preserve">🏆 Winner: White Site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Pre-Call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(The data shown is from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May 29–June 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Black Site had a longer average time on site, but White Site had a significantly lower bounce rate. </w:t>
        <w:br w:type="textWrapping"/>
        <w:t xml:space="preserve">🏆 Mixed, but slight edge to White Site due to bounce rate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Lead Magnet Pages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</w:t>
      </w:r>
      <w:hyperlink r:id="rId13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View Metrics</w:t>
        </w:r>
      </w:hyperlink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(The data shown is from May 30–June 2)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 Mixed results overall: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White Site showed stronger engagement and better conversion efficiency on most pages tested.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Black Site led in visits and longer engagement on some pages.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Some lead magnet pages have limited data, so results are inconclusive for those.</w:t>
        <w:br w:type="textWrapping"/>
        <w:t xml:space="preserve"> 🏁 Mixed, with no definitive winner due to limited data on some pages.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xnudlkdxl343" w:id="2"/>
      <w:bookmarkEnd w:id="2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Key Takeaways by Page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Home Page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Black site brought in more traffic and longer session time. However, the White site had higher engagement and conversions.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/newsletter Page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White site was the clear winner in traffic, conversions, and bounce rate.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/training Page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Black site led in traffic and time on page, but the White site edged out in completions and had a stronger conversion rate.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/apply Page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White site outperformed across all key metrics — time on site, bounce rate, completions, and conversion rate.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Thank You Pages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White site showed stronger performance in engagement (time on page), event completions, and bounce rate across most pages.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Scheduling Pages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White site led in visits, engagement time, and completions.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Lead Magnet Pages</w:t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Black site drove more traffic and completions for most, but White site held stronger engagement times on select pages.</w:t>
        <w:br w:type="textWrapping"/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color w:val="000000"/>
          <w:sz w:val="24"/>
          <w:szCs w:val="24"/>
        </w:rPr>
      </w:pPr>
      <w:bookmarkStart w:colFirst="0" w:colLast="0" w:name="_ygml2ck61w2o" w:id="3"/>
      <w:bookmarkEnd w:id="3"/>
      <w:r w:rsidDel="00000000" w:rsidR="00000000" w:rsidRPr="00000000">
        <w:rPr>
          <w:rFonts w:ascii="Poppins" w:cs="Poppins" w:eastAsia="Poppins" w:hAnsi="Poppins"/>
          <w:b w:val="1"/>
          <w:color w:val="000000"/>
          <w:sz w:val="24"/>
          <w:szCs w:val="24"/>
          <w:rtl w:val="0"/>
        </w:rPr>
        <w:t xml:space="preserve">General Winner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test compared a live (Black) site against a redesigned (White) site using URL split testing.</w:t>
        <w:br w:type="textWrapping"/>
        <w:t xml:space="preserve"> Because A/B software evenly distributes traffic, raw volume is not the key measure. Instead, we prioritize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engagement quality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conversion effectiveness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Winner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The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shd w:fill="d9fc67" w:val="clear"/>
          <w:rtl w:val="0"/>
        </w:rPr>
        <w:t xml:space="preserve">White Site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It consistently outperformed in bounce rate, time on site, event completions, and conversion rate.</w:t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8-qT3EClrnX1IQj5IC-hT7JlkmgRekYBP5dDMdpmtnE/edit?gid=1968251533#gid=1968251533" TargetMode="External"/><Relationship Id="rId10" Type="http://schemas.openxmlformats.org/officeDocument/2006/relationships/hyperlink" Target="https://docs.google.com/spreadsheets/d/18-qT3EClrnX1IQj5IC-hT7JlkmgRekYBP5dDMdpmtnE/edit?gid=89163407#gid=89163407" TargetMode="External"/><Relationship Id="rId13" Type="http://schemas.openxmlformats.org/officeDocument/2006/relationships/hyperlink" Target="https://docs.google.com/spreadsheets/d/18-qT3EClrnX1IQj5IC-hT7JlkmgRekYBP5dDMdpmtnE/edit?gid=1624361167#gid=1624361167" TargetMode="External"/><Relationship Id="rId12" Type="http://schemas.openxmlformats.org/officeDocument/2006/relationships/hyperlink" Target="https://docs.google.com/spreadsheets/d/18-qT3EClrnX1IQj5IC-hT7JlkmgRekYBP5dDMdpmtnE/edit?gid=1844344309#gid=18443443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8-qT3EClrnX1IQj5IC-hT7JlkmgRekYBP5dDMdpmtnE/edit?gid=158654640#gid=158654640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8-qT3EClrnX1IQj5IC-hT7JlkmgRekYBP5dDMdpmtnE/edit?gid=0#gid=0" TargetMode="External"/><Relationship Id="rId7" Type="http://schemas.openxmlformats.org/officeDocument/2006/relationships/hyperlink" Target="https://docs.google.com/spreadsheets/d/18-qT3EClrnX1IQj5IC-hT7JlkmgRekYBP5dDMdpmtnE/edit?gid=1702958528#gid=1702958528" TargetMode="External"/><Relationship Id="rId8" Type="http://schemas.openxmlformats.org/officeDocument/2006/relationships/hyperlink" Target="https://docs.google.com/spreadsheets/d/18-qT3EClrnX1IQj5IC-hT7JlkmgRekYBP5dDMdpmtnE/edit?gid=1664195621#gid=16641956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