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rFonts w:ascii="Montserrat" w:cs="Montserrat" w:eastAsia="Montserrat" w:hAnsi="Montserrat"/>
        </w:rPr>
      </w:pPr>
      <w:bookmarkStart w:colFirst="0" w:colLast="0" w:name="_h4vpug1ozicf" w:id="0"/>
      <w:bookmarkEnd w:id="0"/>
      <w:r w:rsidDel="00000000" w:rsidR="00000000" w:rsidRPr="00000000">
        <w:rPr>
          <w:rFonts w:ascii="Montserrat" w:cs="Montserrat" w:eastAsia="Montserrat" w:hAnsi="Montserrat"/>
          <w:rtl w:val="0"/>
        </w:rPr>
        <w:t xml:space="preserve">Founder OS</w:t>
      </w:r>
    </w:p>
    <w:p w:rsidR="00000000" w:rsidDel="00000000" w:rsidP="00000000" w:rsidRDefault="00000000" w:rsidRPr="00000000" w14:paraId="00000002">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Webflow Site Recreation Documentation</w:t>
      </w:r>
    </w:p>
    <w:p w:rsidR="00000000" w:rsidDel="00000000" w:rsidP="00000000" w:rsidRDefault="00000000" w:rsidRPr="00000000" w14:paraId="00000003">
      <w:pPr>
        <w:spacing w:after="240" w:before="240" w:lineRule="auto"/>
        <w:ind w:left="720" w:hanging="36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ind w:left="0" w:firstLine="0"/>
        <w:rPr>
          <w:rFonts w:ascii="Montserrat" w:cs="Montserrat" w:eastAsia="Montserrat" w:hAnsi="Montserrat"/>
          <w:b w:val="1"/>
          <w:color w:val="000000"/>
          <w:sz w:val="26"/>
          <w:szCs w:val="26"/>
        </w:rPr>
      </w:pPr>
      <w:bookmarkStart w:colFirst="0" w:colLast="0" w:name="_xda1skx5x9wg" w:id="1"/>
      <w:bookmarkEnd w:id="1"/>
      <w:r w:rsidDel="00000000" w:rsidR="00000000" w:rsidRPr="00000000">
        <w:rPr>
          <w:rFonts w:ascii="Montserrat" w:cs="Montserrat" w:eastAsia="Montserrat" w:hAnsi="Montserrat"/>
          <w:b w:val="1"/>
          <w:color w:val="000000"/>
          <w:sz w:val="26"/>
          <w:szCs w:val="26"/>
          <w:rtl w:val="0"/>
        </w:rPr>
        <w:t xml:space="preserve">📝 Summary</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document outlines the complete recreation of the Founder OS website in Webflow. It covers the major improvements made to design, performance, scalability, and maintainability. It also provides clear instructions for managing the new system, ensuring that future updates can be made efficiently and consistently by the team.</w:t>
      </w:r>
    </w:p>
    <w:p w:rsidR="00000000" w:rsidDel="00000000" w:rsidP="00000000" w:rsidRDefault="00000000" w:rsidRPr="00000000" w14:paraId="00000006">
      <w:pPr>
        <w:spacing w:after="240" w:before="240" w:lineRule="auto"/>
        <w:ind w:left="720" w:hanging="36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ind w:left="0" w:firstLine="0"/>
        <w:rPr>
          <w:rFonts w:ascii="Montserrat" w:cs="Montserrat" w:eastAsia="Montserrat" w:hAnsi="Montserrat"/>
          <w:b w:val="1"/>
          <w:color w:val="000000"/>
          <w:sz w:val="26"/>
          <w:szCs w:val="26"/>
        </w:rPr>
      </w:pPr>
      <w:bookmarkStart w:colFirst="0" w:colLast="0" w:name="_gx4bcljk01ua" w:id="2"/>
      <w:bookmarkEnd w:id="2"/>
      <w:r w:rsidDel="00000000" w:rsidR="00000000" w:rsidRPr="00000000">
        <w:rPr>
          <w:rFonts w:ascii="Montserrat" w:cs="Montserrat" w:eastAsia="Montserrat" w:hAnsi="Montserrat"/>
          <w:b w:val="1"/>
          <w:color w:val="000000"/>
          <w:sz w:val="26"/>
          <w:szCs w:val="26"/>
          <w:rtl w:val="0"/>
        </w:rPr>
        <w:t xml:space="preserve">✅ Key Improvements</w:t>
      </w:r>
    </w:p>
    <w:p w:rsidR="00000000" w:rsidDel="00000000" w:rsidP="00000000" w:rsidRDefault="00000000" w:rsidRPr="00000000" w14:paraId="00000008">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Refreshed White Design System</w:t>
        <w:br w:type="textWrapping"/>
      </w:r>
      <w:r w:rsidDel="00000000" w:rsidR="00000000" w:rsidRPr="00000000">
        <w:rPr>
          <w:rFonts w:ascii="Montserrat" w:cs="Montserrat" w:eastAsia="Montserrat" w:hAnsi="Montserrat"/>
          <w:rtl w:val="0"/>
        </w:rPr>
        <w:t xml:space="preserve"> The new white-themed design gives the site a clean, professional, and trustworthy aesthetic. The simplified layout improves visual hierarchy, strengthens the messaging, and offers a better user experience. The neutral palette also aligns with modern SaaS standards, ensuring the site feels both premium and credible.</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Global Variables &amp; Utility Classes</w:t>
        <w:br w:type="textWrapping"/>
      </w:r>
      <w:r w:rsidDel="00000000" w:rsidR="00000000" w:rsidRPr="00000000">
        <w:rPr>
          <w:rFonts w:ascii="Montserrat" w:cs="Montserrat" w:eastAsia="Montserrat" w:hAnsi="Montserrat"/>
          <w:rtl w:val="0"/>
        </w:rPr>
        <w:t xml:space="preserve"> A centralized system for typography, colors, spacing, and layout allows for rapid site-wide changes without breaking visual consistency. Updating the brand's look and feel is now scalable and efficient.</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Consistent Design Foundation</w:t>
        <w:br w:type="textWrapping"/>
      </w:r>
      <w:r w:rsidDel="00000000" w:rsidR="00000000" w:rsidRPr="00000000">
        <w:rPr>
          <w:rFonts w:ascii="Montserrat" w:cs="Montserrat" w:eastAsia="Montserrat" w:hAnsi="Montserrat"/>
          <w:rtl w:val="0"/>
        </w:rPr>
        <w:t xml:space="preserve"> All elements—from font sizes to padding and color usage—now follow a unified design system. This ensures visual consistency across all pages and devices, eliminating fragmented styling.</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CMS-Powered Dynamic Pages</w:t>
        <w:br w:type="textWrapping"/>
      </w:r>
      <w:r w:rsidDel="00000000" w:rsidR="00000000" w:rsidRPr="00000000">
        <w:rPr>
          <w:rFonts w:ascii="Montserrat" w:cs="Montserrat" w:eastAsia="Montserrat" w:hAnsi="Montserrat"/>
          <w:rtl w:val="0"/>
        </w:rPr>
        <w:t xml:space="preserve"> Pages that share a similar structure were converted into CMS collections. This enables faster updates and easier scalability without duplicating static layouts.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Reusable Page Templates</w:t>
        <w:br w:type="textWrapping"/>
      </w:r>
      <w:r w:rsidDel="00000000" w:rsidR="00000000" w:rsidRPr="00000000">
        <w:rPr>
          <w:rFonts w:ascii="Montserrat" w:cs="Montserrat" w:eastAsia="Montserrat" w:hAnsi="Montserrat"/>
          <w:rtl w:val="0"/>
        </w:rPr>
        <w:t xml:space="preserve"> Templates have been created for core page types (such as default, legal, and workshop). These templates provide a solid foundation to spin up new pages quickly while staying on-brand.</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Pre-Built Modular Components</w:t>
        <w:br w:type="textWrapping"/>
      </w:r>
      <w:r w:rsidDel="00000000" w:rsidR="00000000" w:rsidRPr="00000000">
        <w:rPr>
          <w:rFonts w:ascii="Montserrat" w:cs="Montserrat" w:eastAsia="Montserrat" w:hAnsi="Montserrat"/>
          <w:rtl w:val="0"/>
        </w:rPr>
        <w:t xml:space="preserve"> The site now includes a library of reusable components (hero sections, testimonials, CTAs, etc.). These modular building blocks make it easy to assemble or modify pages without starting from scratch.</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Performance Optimizations</w:t>
        <w:br w:type="textWrapping"/>
      </w:r>
      <w:r w:rsidDel="00000000" w:rsidR="00000000" w:rsidRPr="00000000">
        <w:rPr>
          <w:rFonts w:ascii="Montserrat" w:cs="Montserrat" w:eastAsia="Montserrat" w:hAnsi="Montserrat"/>
          <w:rtl w:val="0"/>
        </w:rPr>
        <w:t xml:space="preserve"> All image assets were optimized and converted to modern formats (WebP and AVIF), significantly improving loading times. Scripts were also minimized and only essential resources are loaded, ensuring the site performs better on both mobile and desktop.</w:t>
        <w:br w:type="textWrapping"/>
      </w:r>
    </w:p>
    <w:p w:rsidR="00000000" w:rsidDel="00000000" w:rsidP="00000000" w:rsidRDefault="00000000" w:rsidRPr="00000000" w14:paraId="0000000F">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Improved Page Speed and UX</w:t>
        <w:br w:type="textWrapping"/>
      </w:r>
      <w:r w:rsidDel="00000000" w:rsidR="00000000" w:rsidRPr="00000000">
        <w:rPr>
          <w:rFonts w:ascii="Montserrat" w:cs="Montserrat" w:eastAsia="Montserrat" w:hAnsi="Montserrat"/>
          <w:rtl w:val="0"/>
        </w:rPr>
        <w:t xml:space="preserve"> With reduced asset sizes, structured layout, and optimized design practices, the site now loads faster, resulting in a smoother and more responsive experience for users.</w:t>
        <w:br w:type="textWrapping"/>
      </w:r>
    </w:p>
    <w:p w:rsidR="00000000" w:rsidDel="00000000" w:rsidP="00000000" w:rsidRDefault="00000000" w:rsidRPr="00000000" w14:paraId="00000010">
      <w:pPr>
        <w:spacing w:after="240" w:before="240" w:lineRule="auto"/>
        <w:ind w:left="720" w:hanging="36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ind w:left="0" w:firstLine="0"/>
        <w:rPr>
          <w:rFonts w:ascii="Montserrat" w:cs="Montserrat" w:eastAsia="Montserrat" w:hAnsi="Montserrat"/>
          <w:b w:val="1"/>
          <w:color w:val="000000"/>
          <w:sz w:val="26"/>
          <w:szCs w:val="26"/>
        </w:rPr>
      </w:pPr>
      <w:bookmarkStart w:colFirst="0" w:colLast="0" w:name="_7w6t9ic97q6j" w:id="3"/>
      <w:bookmarkEnd w:id="3"/>
      <w:r w:rsidDel="00000000" w:rsidR="00000000" w:rsidRPr="00000000">
        <w:rPr>
          <w:rFonts w:ascii="Montserrat" w:cs="Montserrat" w:eastAsia="Montserrat" w:hAnsi="Montserrat"/>
          <w:b w:val="1"/>
          <w:color w:val="000000"/>
          <w:sz w:val="26"/>
          <w:szCs w:val="26"/>
          <w:rtl w:val="0"/>
        </w:rPr>
        <w:t xml:space="preserve">🛠 How to Manage or Use the New Site</w:t>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Here’s a quick guide for your team to manage and scale the new Webflow site effectively:</w:t>
      </w:r>
    </w:p>
    <w:p w:rsidR="00000000" w:rsidDel="00000000" w:rsidP="00000000" w:rsidRDefault="00000000" w:rsidRPr="00000000" w14:paraId="00000013">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q10b7shihck8" w:id="4"/>
      <w:bookmarkEnd w:id="4"/>
      <w:r w:rsidDel="00000000" w:rsidR="00000000" w:rsidRPr="00000000">
        <w:rPr>
          <w:rFonts w:ascii="Montserrat" w:cs="Montserrat" w:eastAsia="Montserrat" w:hAnsi="Montserrat"/>
          <w:b w:val="1"/>
          <w:color w:val="000000"/>
          <w:sz w:val="22"/>
          <w:szCs w:val="22"/>
          <w:rtl w:val="0"/>
        </w:rPr>
        <w:t xml:space="preserve">1. Updating Global Styles</w:t>
      </w:r>
    </w:p>
    <w:p w:rsidR="00000000" w:rsidDel="00000000" w:rsidP="00000000" w:rsidRDefault="00000000" w:rsidRPr="00000000" w14:paraId="00000014">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fonts, colors, spacing, and breakpoints are controlled via Webflow’s global variables.</w:t>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 make changes, go to </w:t>
      </w:r>
      <w:r w:rsidDel="00000000" w:rsidR="00000000" w:rsidRPr="00000000">
        <w:rPr>
          <w:rFonts w:ascii="Montserrat" w:cs="Montserrat" w:eastAsia="Montserrat" w:hAnsi="Montserrat"/>
          <w:b w:val="1"/>
          <w:rtl w:val="0"/>
        </w:rPr>
        <w:t xml:space="preserve">Style Panel → Variables</w:t>
      </w:r>
      <w:r w:rsidDel="00000000" w:rsidR="00000000" w:rsidRPr="00000000">
        <w:rPr>
          <w:rFonts w:ascii="Montserrat" w:cs="Montserrat" w:eastAsia="Montserrat" w:hAnsi="Montserrat"/>
          <w:rtl w:val="0"/>
        </w:rPr>
        <w:t xml:space="preserve"> and adjust the global tokens as needed.</w:t>
      </w:r>
    </w:p>
    <w:p w:rsidR="00000000" w:rsidDel="00000000" w:rsidP="00000000" w:rsidRDefault="00000000" w:rsidRPr="00000000" w14:paraId="00000016">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changes will reflect across all linked elements and templates.</w:t>
        <w:br w:type="textWrapping"/>
      </w:r>
    </w:p>
    <w:p w:rsidR="00000000" w:rsidDel="00000000" w:rsidP="00000000" w:rsidRDefault="00000000" w:rsidRPr="00000000" w14:paraId="00000017">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1psezugi69yz" w:id="5"/>
      <w:bookmarkEnd w:id="5"/>
      <w:r w:rsidDel="00000000" w:rsidR="00000000" w:rsidRPr="00000000">
        <w:rPr>
          <w:rFonts w:ascii="Montserrat" w:cs="Montserrat" w:eastAsia="Montserrat" w:hAnsi="Montserrat"/>
          <w:b w:val="1"/>
          <w:color w:val="000000"/>
          <w:sz w:val="22"/>
          <w:szCs w:val="22"/>
          <w:rtl w:val="0"/>
        </w:rPr>
        <w:t xml:space="preserve">2. Adding New Pages</w:t>
      </w:r>
    </w:p>
    <w:p w:rsidR="00000000" w:rsidDel="00000000" w:rsidP="00000000" w:rsidRDefault="00000000" w:rsidRPr="00000000" w14:paraId="00000018">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the </w:t>
      </w:r>
      <w:r w:rsidDel="00000000" w:rsidR="00000000" w:rsidRPr="00000000">
        <w:rPr>
          <w:rFonts w:ascii="Montserrat" w:cs="Montserrat" w:eastAsia="Montserrat" w:hAnsi="Montserrat"/>
          <w:b w:val="1"/>
          <w:rtl w:val="0"/>
        </w:rPr>
        <w:t xml:space="preserve">Page Templates</w:t>
      </w:r>
      <w:r w:rsidDel="00000000" w:rsidR="00000000" w:rsidRPr="00000000">
        <w:rPr>
          <w:rFonts w:ascii="Montserrat" w:cs="Montserrat" w:eastAsia="Montserrat" w:hAnsi="Montserrat"/>
          <w:rtl w:val="0"/>
        </w:rPr>
        <w:t xml:space="preserve"> inside the Pages section.</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 a new page, select a pre-built template, update the content, and publish.</w:t>
      </w:r>
    </w:p>
    <w:p w:rsidR="00000000" w:rsidDel="00000000" w:rsidP="00000000" w:rsidRDefault="00000000" w:rsidRPr="00000000" w14:paraId="0000001A">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ensures layout consistency and faster page production.</w:t>
        <w:br w:type="textWrapping"/>
      </w:r>
    </w:p>
    <w:p w:rsidR="00000000" w:rsidDel="00000000" w:rsidP="00000000" w:rsidRDefault="00000000" w:rsidRPr="00000000" w14:paraId="0000001B">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mum5fc90vfgg" w:id="6"/>
      <w:bookmarkEnd w:id="6"/>
      <w:r w:rsidDel="00000000" w:rsidR="00000000" w:rsidRPr="00000000">
        <w:rPr>
          <w:rFonts w:ascii="Montserrat" w:cs="Montserrat" w:eastAsia="Montserrat" w:hAnsi="Montserrat"/>
          <w:b w:val="1"/>
          <w:color w:val="000000"/>
          <w:sz w:val="22"/>
          <w:szCs w:val="22"/>
          <w:rtl w:val="0"/>
        </w:rPr>
        <w:t xml:space="preserve">3. Using CMS Collections</w:t>
      </w:r>
    </w:p>
    <w:p w:rsidR="00000000" w:rsidDel="00000000" w:rsidP="00000000" w:rsidRDefault="00000000" w:rsidRPr="00000000" w14:paraId="0000001C">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Navigate to the CMS section (Collections) to add or edit:</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Blog Authors</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Blog Categories</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Blog</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Job Listings</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Scheduling Pages</w:t>
      </w:r>
    </w:p>
    <w:p w:rsidR="00000000" w:rsidDel="00000000" w:rsidP="00000000" w:rsidRDefault="00000000" w:rsidRPr="00000000" w14:paraId="00000022">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Pages</w:t>
      </w:r>
    </w:p>
    <w:p w:rsidR="00000000" w:rsidDel="00000000" w:rsidP="00000000" w:rsidRDefault="00000000" w:rsidRPr="00000000" w14:paraId="00000023">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Thank You Pages</w:t>
      </w:r>
    </w:p>
    <w:p w:rsidR="00000000" w:rsidDel="00000000" w:rsidP="00000000" w:rsidRDefault="00000000" w:rsidRPr="00000000" w14:paraId="00000024">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Lead Magnets</w:t>
      </w:r>
    </w:p>
    <w:p w:rsidR="00000000" w:rsidDel="00000000" w:rsidP="00000000" w:rsidRDefault="00000000" w:rsidRPr="00000000" w14:paraId="00000025">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Changes here are reflected dynamically across all pages where CMS items are referenced.</w:t>
        <w:br w:type="textWrapping"/>
      </w:r>
    </w:p>
    <w:p w:rsidR="00000000" w:rsidDel="00000000" w:rsidP="00000000" w:rsidRDefault="00000000" w:rsidRPr="00000000" w14:paraId="00000026">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ika0bcrw7065" w:id="7"/>
      <w:bookmarkEnd w:id="7"/>
      <w:r w:rsidDel="00000000" w:rsidR="00000000" w:rsidRPr="00000000">
        <w:rPr>
          <w:rFonts w:ascii="Montserrat" w:cs="Montserrat" w:eastAsia="Montserrat" w:hAnsi="Montserrat"/>
          <w:b w:val="1"/>
          <w:color w:val="000000"/>
          <w:sz w:val="22"/>
          <w:szCs w:val="22"/>
          <w:rtl w:val="0"/>
        </w:rPr>
        <w:t xml:space="preserve">4. Static Page Templates</w:t>
      </w:r>
    </w:p>
    <w:p w:rsidR="00000000" w:rsidDel="00000000" w:rsidP="00000000" w:rsidRDefault="00000000" w:rsidRPr="00000000" w14:paraId="00000027">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templates are ready to use for consistent and rapid page creation:</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Default Template</w:t>
      </w:r>
    </w:p>
    <w:p w:rsidR="00000000" w:rsidDel="00000000" w:rsidP="00000000" w:rsidRDefault="00000000" w:rsidRPr="00000000" w14:paraId="00000029">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Scheduling Page Template</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Survey Template</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Default with Small Logo Template</w:t>
      </w:r>
    </w:p>
    <w:p w:rsidR="00000000" w:rsidDel="00000000" w:rsidP="00000000" w:rsidRDefault="00000000" w:rsidRPr="00000000" w14:paraId="0000002C">
      <w:pPr>
        <w:numPr>
          <w:ilvl w:val="1"/>
          <w:numId w:val="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Legal Page Template</w:t>
      </w:r>
    </w:p>
    <w:p w:rsidR="00000000" w:rsidDel="00000000" w:rsidP="00000000" w:rsidRDefault="00000000" w:rsidRPr="00000000" w14:paraId="0000002D">
      <w:pPr>
        <w:numPr>
          <w:ilvl w:val="1"/>
          <w:numId w:val="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Workshop Template</w:t>
        <w:br w:type="textWrapping"/>
      </w:r>
    </w:p>
    <w:p w:rsidR="00000000" w:rsidDel="00000000" w:rsidP="00000000" w:rsidRDefault="00000000" w:rsidRPr="00000000" w14:paraId="0000002E">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9b56g7eq9lxs" w:id="8"/>
      <w:bookmarkEnd w:id="8"/>
      <w:r w:rsidDel="00000000" w:rsidR="00000000" w:rsidRPr="00000000">
        <w:rPr>
          <w:rFonts w:ascii="Montserrat" w:cs="Montserrat" w:eastAsia="Montserrat" w:hAnsi="Montserrat"/>
          <w:b w:val="1"/>
          <w:color w:val="000000"/>
          <w:sz w:val="22"/>
          <w:szCs w:val="22"/>
          <w:rtl w:val="0"/>
        </w:rPr>
        <w:t xml:space="preserve">5. Inserting Components</w:t>
      </w:r>
    </w:p>
    <w:p w:rsidR="00000000" w:rsidDel="00000000" w:rsidP="00000000" w:rsidRDefault="00000000" w:rsidRPr="00000000" w14:paraId="0000002F">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 the </w:t>
      </w:r>
      <w:r w:rsidDel="00000000" w:rsidR="00000000" w:rsidRPr="00000000">
        <w:rPr>
          <w:rFonts w:ascii="Montserrat" w:cs="Montserrat" w:eastAsia="Montserrat" w:hAnsi="Montserrat"/>
          <w:b w:val="1"/>
          <w:rtl w:val="0"/>
        </w:rPr>
        <w:t xml:space="preserve">Components panel</w:t>
      </w:r>
      <w:r w:rsidDel="00000000" w:rsidR="00000000" w:rsidRPr="00000000">
        <w:rPr>
          <w:rFonts w:ascii="Montserrat" w:cs="Montserrat" w:eastAsia="Montserrat" w:hAnsi="Montserrat"/>
          <w:rtl w:val="0"/>
        </w:rPr>
        <w:t xml:space="preserve"> in the Webflow Designer (Symbol Library).</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Drag and drop pre-built components (e.g., hero sections, FAQs, logos, etc).</w:t>
      </w:r>
    </w:p>
    <w:p w:rsidR="00000000" w:rsidDel="00000000" w:rsidP="00000000" w:rsidRDefault="00000000" w:rsidRPr="00000000" w14:paraId="00000031">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components follow the global style rules and are fully responsive by default.</w:t>
        <w:br w:type="textWrapping"/>
      </w:r>
    </w:p>
    <w:p w:rsidR="00000000" w:rsidDel="00000000" w:rsidP="00000000" w:rsidRDefault="00000000" w:rsidRPr="00000000" w14:paraId="00000032">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76hrzgdyuvyg" w:id="9"/>
      <w:bookmarkEnd w:id="9"/>
      <w:r w:rsidDel="00000000" w:rsidR="00000000" w:rsidRPr="00000000">
        <w:rPr>
          <w:rFonts w:ascii="Montserrat" w:cs="Montserrat" w:eastAsia="Montserrat" w:hAnsi="Montserrat"/>
          <w:b w:val="1"/>
          <w:color w:val="000000"/>
          <w:sz w:val="22"/>
          <w:szCs w:val="22"/>
          <w:rtl w:val="0"/>
        </w:rPr>
        <w:t xml:space="preserve">6. Image &amp; Media Optimization</w:t>
      </w:r>
    </w:p>
    <w:p w:rsidR="00000000" w:rsidDel="00000000" w:rsidP="00000000" w:rsidRDefault="00000000" w:rsidRPr="00000000" w14:paraId="00000033">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Continue uploading images in </w:t>
      </w:r>
      <w:r w:rsidDel="00000000" w:rsidR="00000000" w:rsidRPr="00000000">
        <w:rPr>
          <w:rFonts w:ascii="Montserrat" w:cs="Montserrat" w:eastAsia="Montserrat" w:hAnsi="Montserrat"/>
          <w:b w:val="1"/>
          <w:rtl w:val="0"/>
        </w:rPr>
        <w:t xml:space="preserve">WebP</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b w:val="1"/>
          <w:rtl w:val="0"/>
        </w:rPr>
        <w:t xml:space="preserve">AVIF</w:t>
      </w:r>
      <w:r w:rsidDel="00000000" w:rsidR="00000000" w:rsidRPr="00000000">
        <w:rPr>
          <w:rFonts w:ascii="Montserrat" w:cs="Montserrat" w:eastAsia="Montserrat" w:hAnsi="Montserrat"/>
          <w:rtl w:val="0"/>
        </w:rPr>
        <w:t xml:space="preserve"> format where possible.</w:t>
      </w:r>
    </w:p>
    <w:p w:rsidR="00000000" w:rsidDel="00000000" w:rsidP="00000000" w:rsidRDefault="00000000" w:rsidRPr="00000000" w14:paraId="00000034">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 best results, keep file sizes under 500KB and maintain consistent aspect ratios.</w:t>
        <w:br w:type="textWrapping"/>
      </w:r>
    </w:p>
    <w:p w:rsidR="00000000" w:rsidDel="00000000" w:rsidP="00000000" w:rsidRDefault="00000000" w:rsidRPr="00000000" w14:paraId="00000035">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kq5pbg7i7q7" w:id="10"/>
      <w:bookmarkEnd w:id="10"/>
      <w:r w:rsidDel="00000000" w:rsidR="00000000" w:rsidRPr="00000000">
        <w:rPr>
          <w:rFonts w:ascii="Montserrat" w:cs="Montserrat" w:eastAsia="Montserrat" w:hAnsi="Montserrat"/>
          <w:b w:val="1"/>
          <w:color w:val="000000"/>
          <w:sz w:val="22"/>
          <w:szCs w:val="22"/>
          <w:rtl w:val="0"/>
        </w:rPr>
        <w:t xml:space="preserve">7. Form Management &amp; Integrations</w:t>
      </w:r>
    </w:p>
    <w:p w:rsidR="00000000" w:rsidDel="00000000" w:rsidP="00000000" w:rsidRDefault="00000000" w:rsidRPr="00000000" w14:paraId="00000036">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forms are structured for easy integration with tools like </w:t>
      </w:r>
      <w:r w:rsidDel="00000000" w:rsidR="00000000" w:rsidRPr="00000000">
        <w:rPr>
          <w:rFonts w:ascii="Montserrat" w:cs="Montserrat" w:eastAsia="Montserrat" w:hAnsi="Montserrat"/>
          <w:b w:val="1"/>
          <w:rtl w:val="0"/>
        </w:rPr>
        <w:t xml:space="preserve">HubSpot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Zapier</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b w:val="1"/>
          <w:rtl w:val="0"/>
        </w:rPr>
        <w:t xml:space="preserve">n8n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7">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edits are needed, simply update the form action or hidden fields inside the Embed settings.</w:t>
        <w:br w:type="textWrapping"/>
      </w:r>
    </w:p>
    <w:p w:rsidR="00000000" w:rsidDel="00000000" w:rsidP="00000000" w:rsidRDefault="00000000" w:rsidRPr="00000000" w14:paraId="00000038">
      <w:pPr>
        <w:pStyle w:val="Heading4"/>
        <w:keepNext w:val="0"/>
        <w:keepLines w:val="0"/>
        <w:spacing w:after="40" w:before="240" w:lineRule="auto"/>
        <w:ind w:left="720" w:hanging="360"/>
        <w:rPr>
          <w:rFonts w:ascii="Montserrat" w:cs="Montserrat" w:eastAsia="Montserrat" w:hAnsi="Montserrat"/>
          <w:b w:val="1"/>
          <w:color w:val="000000"/>
          <w:sz w:val="22"/>
          <w:szCs w:val="22"/>
        </w:rPr>
      </w:pPr>
      <w:bookmarkStart w:colFirst="0" w:colLast="0" w:name="_7dxbrko9ordi" w:id="11"/>
      <w:bookmarkEnd w:id="11"/>
      <w:r w:rsidDel="00000000" w:rsidR="00000000" w:rsidRPr="00000000">
        <w:rPr>
          <w:rFonts w:ascii="Montserrat" w:cs="Montserrat" w:eastAsia="Montserrat" w:hAnsi="Montserrat"/>
          <w:b w:val="1"/>
          <w:color w:val="000000"/>
          <w:sz w:val="22"/>
          <w:szCs w:val="22"/>
          <w:rtl w:val="0"/>
        </w:rPr>
        <w:t xml:space="preserve">8. Custom Code &amp; Scripts</w:t>
      </w:r>
    </w:p>
    <w:p w:rsidR="00000000" w:rsidDel="00000000" w:rsidP="00000000" w:rsidRDefault="00000000" w:rsidRPr="00000000" w14:paraId="00000039">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JavaScript is added in the </w:t>
      </w:r>
      <w:r w:rsidDel="00000000" w:rsidR="00000000" w:rsidRPr="00000000">
        <w:rPr>
          <w:rFonts w:ascii="Montserrat" w:cs="Montserrat" w:eastAsia="Montserrat" w:hAnsi="Montserrat"/>
          <w:b w:val="1"/>
          <w:rtl w:val="0"/>
        </w:rPr>
        <w:t xml:space="preserve">Page Settings → Custom Code</w:t>
      </w:r>
      <w:r w:rsidDel="00000000" w:rsidR="00000000" w:rsidRPr="00000000">
        <w:rPr>
          <w:rFonts w:ascii="Montserrat" w:cs="Montserrat" w:eastAsia="Montserrat" w:hAnsi="Montserrat"/>
          <w:rtl w:val="0"/>
        </w:rPr>
        <w:t xml:space="preserve"> section or site-wide in </w:t>
      </w:r>
      <w:r w:rsidDel="00000000" w:rsidR="00000000" w:rsidRPr="00000000">
        <w:rPr>
          <w:rFonts w:ascii="Montserrat" w:cs="Montserrat" w:eastAsia="Montserrat" w:hAnsi="Montserrat"/>
          <w:b w:val="1"/>
          <w:rtl w:val="0"/>
        </w:rPr>
        <w:t xml:space="preserve">Project Settings → Custom Code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3A">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 cautious when editing this area, and always test on staging before publishing to production.</w:t>
        <w:br w:type="textWrapping"/>
      </w:r>
    </w:p>
    <w:p w:rsidR="00000000" w:rsidDel="00000000" w:rsidP="00000000" w:rsidRDefault="00000000" w:rsidRPr="00000000" w14:paraId="0000003B">
      <w:pPr>
        <w:spacing w:after="240" w:before="240" w:lineRule="auto"/>
        <w:ind w:left="720" w:hanging="36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ind w:left="360" w:firstLine="0"/>
        <w:rPr>
          <w:rFonts w:ascii="Montserrat" w:cs="Montserrat" w:eastAsia="Montserrat" w:hAnsi="Montserrat"/>
          <w:b w:val="1"/>
          <w:color w:val="000000"/>
          <w:sz w:val="26"/>
          <w:szCs w:val="26"/>
        </w:rPr>
      </w:pPr>
      <w:bookmarkStart w:colFirst="0" w:colLast="0" w:name="_uanjgvp5321i" w:id="12"/>
      <w:bookmarkEnd w:id="12"/>
      <w:r w:rsidDel="00000000" w:rsidR="00000000" w:rsidRPr="00000000">
        <w:rPr>
          <w:rFonts w:ascii="Montserrat" w:cs="Montserrat" w:eastAsia="Montserrat" w:hAnsi="Montserrat"/>
          <w:b w:val="1"/>
          <w:color w:val="000000"/>
          <w:sz w:val="26"/>
          <w:szCs w:val="26"/>
          <w:rtl w:val="0"/>
        </w:rPr>
        <w:t xml:space="preserve">📌 Best Practices</w:t>
      </w:r>
    </w:p>
    <w:p w:rsidR="00000000" w:rsidDel="00000000" w:rsidP="00000000" w:rsidRDefault="00000000" w:rsidRPr="00000000" w14:paraId="0000003D">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Stick to global classes</w:t>
      </w:r>
      <w:r w:rsidDel="00000000" w:rsidR="00000000" w:rsidRPr="00000000">
        <w:rPr>
          <w:rFonts w:ascii="Montserrat" w:cs="Montserrat" w:eastAsia="Montserrat" w:hAnsi="Montserrat"/>
          <w:rtl w:val="0"/>
        </w:rPr>
        <w:t xml:space="preserve"> when styling new elements.</w:t>
      </w:r>
    </w:p>
    <w:p w:rsidR="00000000" w:rsidDel="00000000" w:rsidP="00000000" w:rsidRDefault="00000000" w:rsidRPr="00000000" w14:paraId="0000003E">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Reuse components and templates</w:t>
      </w:r>
      <w:r w:rsidDel="00000000" w:rsidR="00000000" w:rsidRPr="00000000">
        <w:rPr>
          <w:rFonts w:ascii="Montserrat" w:cs="Montserrat" w:eastAsia="Montserrat" w:hAnsi="Montserrat"/>
          <w:rtl w:val="0"/>
        </w:rPr>
        <w:t xml:space="preserve"> to maintain consistency.</w:t>
      </w:r>
    </w:p>
    <w:p w:rsidR="00000000" w:rsidDel="00000000" w:rsidP="00000000" w:rsidRDefault="00000000" w:rsidRPr="00000000" w14:paraId="0000003F">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Preview on all breakpoints</w:t>
      </w:r>
      <w:r w:rsidDel="00000000" w:rsidR="00000000" w:rsidRPr="00000000">
        <w:rPr>
          <w:rFonts w:ascii="Montserrat" w:cs="Montserrat" w:eastAsia="Montserrat" w:hAnsi="Montserrat"/>
          <w:rtl w:val="0"/>
        </w:rPr>
        <w:t xml:space="preserve"> before publishing changes.</w:t>
      </w:r>
    </w:p>
    <w:p w:rsidR="00000000" w:rsidDel="00000000" w:rsidP="00000000" w:rsidRDefault="00000000" w:rsidRPr="00000000" w14:paraId="00000040">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Publish to staging first</w:t>
      </w:r>
      <w:r w:rsidDel="00000000" w:rsidR="00000000" w:rsidRPr="00000000">
        <w:rPr>
          <w:rFonts w:ascii="Montserrat" w:cs="Montserrat" w:eastAsia="Montserrat" w:hAnsi="Montserrat"/>
          <w:rtl w:val="0"/>
        </w:rPr>
        <w:t xml:space="preserve">, then push live after QA.</w:t>
        <w:br w:type="textWrapping"/>
      </w:r>
    </w:p>
    <w:p w:rsidR="00000000" w:rsidDel="00000000" w:rsidP="00000000" w:rsidRDefault="00000000" w:rsidRPr="00000000" w14:paraId="00000041">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