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6d9eeb"/>
        </w:rPr>
      </w:pPr>
      <w:bookmarkStart w:colFirst="0" w:colLast="0" w:name="_5g3tk0rwi7r7" w:id="0"/>
      <w:bookmarkEnd w:id="0"/>
      <w:r w:rsidDel="00000000" w:rsidR="00000000" w:rsidRPr="00000000">
        <w:rPr>
          <w:b w:val="1"/>
          <w:color w:val="6d9eeb"/>
          <w:rtl w:val="0"/>
        </w:rPr>
        <w:t xml:space="preserve">Final-Bootcamp project deliverables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deliverable for this project must be a **zip file** with the following folders: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analysis/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sql_scripts/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scalers/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models/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media/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folder must contain: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analysis/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data-analysis.</w:t>
      </w:r>
      <w:r w:rsidDel="00000000" w:rsidR="00000000" w:rsidRPr="00000000">
        <w:rPr>
          <w:sz w:val="21"/>
          <w:szCs w:val="21"/>
          <w:shd w:fill="fecdce" w:val="clear"/>
          <w:rtl w:val="0"/>
        </w:rPr>
        <w:t xml:space="preserve">ipynb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file (Jupyter notebook). The code should be well documented with comments, explaining the code, EDA operations, logic used - especially with data cleaning operations, assumptions of the model and error metrics of the model in the 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train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c814c9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sets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data/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datasets used in the project: `raw_data`, and `clean_data`.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sql_scripts/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sql_script containing the requested SQL queries in `sql_questions_classification.md`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scalers/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pickle file with the scaler used to transform the data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models/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pickle file with the model generated to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predict if a customer will accept or reject a new credit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streamlit python code `deploy-model.py`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media/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short video ( 5 mins. for project description and findings + 1 min. for demo of the streamlit app, **don't show the code** record yourselves using the app)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 are provided with the </w:t>
      </w:r>
      <w:hyperlink w:anchor=" Final-bootcamp project deliverables  - The deliverable for this project must be a **zip file** with the following folders:          - analysis/         - sql_scripts/         - data/         - scalers/         - models/         - app/         - media/  - Each folder must contain:         - analysis/ data-analysis.ipynb` file (Jupyter notebook). The code code should be well documented with comments, explaining the code, EDA operations, logic used - especially with data cleaning operations, and any assumptions of the model.         - data/ datasets used in the project: `raw_data`, and `clean_data`.         - sql_scripts/ sql_script containing the requested SQL queries in `sql_questions_classification.md`         - scalers/ pickle file with the scaler used to transform the data         - models/ pickle file with the model generated         - app/ streamlit python code `deploy-model.py`         - media/ short video ( 5 mins. for project description and findings + 1 min. for demo of the streamlit app, **don't show the code** record yourselves using the app)   \*\* You are provided with the rubrics that will be used to evaluate the projects. Please go through the document for more details on the specificities for different files.  ### Some other tips  - Pay attention to the naming convention: organize the files in folders with appropriate names - Explain the business insights and the regression/classification model results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rubrics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that will be used to evaluate the project. Please go through the document for more details on the specificities for different files.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6d9eeb"/>
        </w:rPr>
      </w:pPr>
      <w:bookmarkStart w:colFirst="0" w:colLast="0" w:name="_4fcy3hontrpy" w:id="1"/>
      <w:bookmarkEnd w:id="1"/>
      <w:r w:rsidDel="00000000" w:rsidR="00000000" w:rsidRPr="00000000">
        <w:rPr>
          <w:b w:val="1"/>
          <w:color w:val="6d9eeb"/>
          <w:rtl w:val="0"/>
        </w:rPr>
        <w:t xml:space="preserve">Some other tips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Pay attention to the naming convention: organize the files in folders with appropriate names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Explain the business insights and the regression/classification model results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