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Hydrological</w:t>
      </w:r>
      <w:r>
        <w:t xml:space="preserve"> </w:t>
      </w:r>
      <w:r>
        <w:t xml:space="preserve">Variability</w:t>
      </w:r>
      <w:r>
        <w:t xml:space="preserve"> </w:t>
      </w:r>
      <w:r>
        <w:t xml:space="preserve">in</w:t>
      </w:r>
      <w:r>
        <w:t xml:space="preserve"> </w:t>
      </w:r>
      <w:r>
        <w:t xml:space="preserve">Atacama</w:t>
      </w:r>
      <w:r>
        <w:t xml:space="preserve"> </w:t>
      </w:r>
      <w:r>
        <w:t xml:space="preserve">Altiplano</w:t>
      </w:r>
      <w:r>
        <w:t xml:space="preserve"> </w:t>
      </w:r>
      <w:r>
        <w:t xml:space="preserve">Lakes</w:t>
      </w:r>
      <w:r>
        <w:t xml:space="preserve"> </w:t>
      </w:r>
      <w:r>
        <w:t xml:space="preserve">During</w:t>
      </w:r>
      <w:r>
        <w:t xml:space="preserve"> </w:t>
      </w:r>
      <w:r>
        <w:t xml:space="preserve">The</w:t>
      </w:r>
      <w:r>
        <w:t xml:space="preserve"> </w:t>
      </w:r>
      <w:r>
        <w:t xml:space="preserve">Last</w:t>
      </w:r>
      <w:r>
        <w:t xml:space="preserve"> </w:t>
      </w:r>
      <w:r>
        <w:t xml:space="preserve">Millennia</w:t>
      </w:r>
    </w:p>
    <w:p>
      <w:pPr>
        <w:pStyle w:val="Abstract"/>
      </w:pPr>
      <w:r>
        <w:t xml:space="preserve">Paleohydrological</w:t>
      </w:r>
      <w:r>
        <w:t xml:space="preserve"> </w:t>
      </w:r>
      <w:r>
        <w:t xml:space="preserve">reconstructions</w:t>
      </w:r>
      <w:r>
        <w:t xml:space="preserve"> </w:t>
      </w:r>
      <w:r>
        <w:t xml:space="preserve">from</w:t>
      </w:r>
      <w:r>
        <w:t xml:space="preserve"> </w:t>
      </w:r>
      <w:r>
        <w:t xml:space="preserve">the</w:t>
      </w:r>
      <w:r>
        <w:t xml:space="preserve"> </w:t>
      </w:r>
      <w:r>
        <w:t xml:space="preserve">Chilean</w:t>
      </w:r>
      <w:r>
        <w:t xml:space="preserve"> </w:t>
      </w:r>
      <w:r>
        <w:t xml:space="preserve">Altiplano</w:t>
      </w:r>
      <w:r>
        <w:t xml:space="preserve"> </w:t>
      </w:r>
      <w:r>
        <w:t xml:space="preserve">document</w:t>
      </w:r>
      <w:r>
        <w:t xml:space="preserve"> </w:t>
      </w:r>
      <w:r>
        <w:t xml:space="preserve">abrupt</w:t>
      </w:r>
      <w:r>
        <w:t xml:space="preserve"> </w:t>
      </w:r>
      <w:r>
        <w:t xml:space="preserve">moisture</w:t>
      </w:r>
      <w:r>
        <w:t xml:space="preserve"> </w:t>
      </w:r>
      <w:r>
        <w:t xml:space="preserve">fluctuations</w:t>
      </w:r>
      <w:r>
        <w:t xml:space="preserve"> </w:t>
      </w:r>
      <w:r>
        <w:t xml:space="preserve">during</w:t>
      </w:r>
      <w:r>
        <w:t xml:space="preserve"> </w:t>
      </w:r>
      <w:r>
        <w:t xml:space="preserve">the</w:t>
      </w:r>
      <w:r>
        <w:t xml:space="preserve"> </w:t>
      </w:r>
      <w:r>
        <w:t xml:space="preserve">last</w:t>
      </w:r>
      <w:r>
        <w:t xml:space="preserve"> </w:t>
      </w:r>
      <w:r>
        <w:t xml:space="preserve">millennia.</w:t>
      </w:r>
      <w:r>
        <w:t xml:space="preserve"> </w:t>
      </w:r>
      <w:r>
        <w:t xml:space="preserve">Although</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mid</w:t>
      </w:r>
      <w:r>
        <w:t xml:space="preserve"> </w:t>
      </w:r>
      <w:r>
        <w:t xml:space="preserve">Holocene</w:t>
      </w:r>
      <w:r>
        <w:t xml:space="preserve"> </w:t>
      </w:r>
      <w:r>
        <w:t xml:space="preserve">aridity</w:t>
      </w:r>
      <w:r>
        <w:t xml:space="preserve"> </w:t>
      </w:r>
      <w:r>
        <w:t xml:space="preserve">and</w:t>
      </w:r>
      <w:r>
        <w:t xml:space="preserve"> </w:t>
      </w:r>
      <w:r>
        <w:t xml:space="preserve">the</w:t>
      </w:r>
      <w:r>
        <w:t xml:space="preserve"> </w:t>
      </w:r>
      <w:r>
        <w:t xml:space="preserve">onset</w:t>
      </w:r>
      <w:r>
        <w:t xml:space="preserve"> </w:t>
      </w:r>
      <w:r>
        <w:t xml:space="preserve">of</w:t>
      </w:r>
      <w:r>
        <w:t xml:space="preserve"> </w:t>
      </w:r>
      <w:r>
        <w:t xml:space="preserve">more</w:t>
      </w:r>
      <w:r>
        <w:t xml:space="preserve"> </w:t>
      </w:r>
      <w:r>
        <w:t xml:space="preserve">humid</w:t>
      </w:r>
      <w:r>
        <w:t xml:space="preserve"> </w:t>
      </w:r>
      <w:r>
        <w:t xml:space="preserve">conditions</w:t>
      </w:r>
      <w:r>
        <w:t xml:space="preserve"> </w:t>
      </w:r>
      <w:r>
        <w:t xml:space="preserve">between</w:t>
      </w:r>
      <w:r>
        <w:t xml:space="preserve"> </w:t>
      </w:r>
      <w:r>
        <w:t xml:space="preserve">6–4</w:t>
      </w:r>
      <w:r>
        <w:t xml:space="preserve"> </w:t>
      </w:r>
      <w:r>
        <w:t xml:space="preserve">ka</w:t>
      </w:r>
      <w:r>
        <w:t xml:space="preserve"> </w:t>
      </w:r>
      <w:r>
        <w:t xml:space="preserve">has</w:t>
      </w:r>
      <w:r>
        <w:t xml:space="preserve"> </w:t>
      </w:r>
      <w:r>
        <w:t xml:space="preserve">been</w:t>
      </w:r>
      <w:r>
        <w:t xml:space="preserve"> </w:t>
      </w:r>
      <w:r>
        <w:t xml:space="preserve">identified</w:t>
      </w:r>
      <w:r>
        <w:t xml:space="preserve"> </w:t>
      </w:r>
      <w:r>
        <w:t xml:space="preserve">in</w:t>
      </w:r>
      <w:r>
        <w:t xml:space="preserve"> </w:t>
      </w:r>
      <w:r>
        <w:t xml:space="preserve">numerous</w:t>
      </w:r>
      <w:r>
        <w:t xml:space="preserve"> </w:t>
      </w:r>
      <w:r>
        <w:t xml:space="preserve">regional</w:t>
      </w:r>
      <w:r>
        <w:t xml:space="preserve"> </w:t>
      </w:r>
      <w:r>
        <w:t xml:space="preserve">marine</w:t>
      </w:r>
      <w:r>
        <w:t xml:space="preserve"> </w:t>
      </w:r>
      <w:r>
        <w:t xml:space="preserve">and</w:t>
      </w:r>
      <w:r>
        <w:t xml:space="preserve"> </w:t>
      </w:r>
      <w:r>
        <w:t xml:space="preserve">terrestrial</w:t>
      </w:r>
      <w:r>
        <w:t xml:space="preserve"> </w:t>
      </w:r>
      <w:r>
        <w:t xml:space="preserve">sites,</w:t>
      </w:r>
      <w:r>
        <w:t xml:space="preserve"> </w:t>
      </w:r>
      <w:r>
        <w:t xml:space="preserve">the</w:t>
      </w:r>
      <w:r>
        <w:t xml:space="preserve"> </w:t>
      </w:r>
      <w:r>
        <w:t xml:space="preserve">timing</w:t>
      </w:r>
      <w:r>
        <w:t xml:space="preserve"> </w:t>
      </w:r>
      <w:r>
        <w:t xml:space="preserve">of</w:t>
      </w:r>
      <w:r>
        <w:t xml:space="preserve"> </w:t>
      </w:r>
      <w:r>
        <w:t xml:space="preserve">late</w:t>
      </w:r>
      <w:r>
        <w:t xml:space="preserve"> </w:t>
      </w:r>
      <w:r>
        <w:t xml:space="preserve">Holocene</w:t>
      </w:r>
      <w:r>
        <w:t xml:space="preserve"> </w:t>
      </w:r>
      <w:r>
        <w:t xml:space="preserve">dry</w:t>
      </w:r>
      <w:r>
        <w:t xml:space="preserve"> </w:t>
      </w:r>
      <w:r>
        <w:t xml:space="preserve">and</w:t>
      </w:r>
      <w:r>
        <w:t xml:space="preserve"> </w:t>
      </w:r>
      <w:r>
        <w:t xml:space="preserve">humid</w:t>
      </w:r>
      <w:r>
        <w:t xml:space="preserve"> </w:t>
      </w:r>
      <w:r>
        <w:t xml:space="preserve">phases</w:t>
      </w:r>
      <w:r>
        <w:t xml:space="preserve"> </w:t>
      </w:r>
      <w:r>
        <w:t xml:space="preserve">shows</w:t>
      </w:r>
      <w:r>
        <w:t xml:space="preserve"> </w:t>
      </w:r>
      <w:r>
        <w:t xml:space="preserve">large</w:t>
      </w:r>
      <w:r>
        <w:t xml:space="preserve"> </w:t>
      </w:r>
      <w:r>
        <w:t xml:space="preserve">regional</w:t>
      </w:r>
      <w:r>
        <w:t xml:space="preserve"> </w:t>
      </w:r>
      <w:r>
        <w:t xml:space="preserve">variability.</w:t>
      </w:r>
      <w:r>
        <w:t xml:space="preserve"> </w:t>
      </w:r>
      <w:r>
        <w:t xml:space="preserve">Laguna</w:t>
      </w:r>
      <w:r>
        <w:t xml:space="preserve"> </w:t>
      </w:r>
      <w:r>
        <w:t xml:space="preserve">Miscanti</w:t>
      </w:r>
      <w:r>
        <w:t xml:space="preserve"> </w:t>
      </w:r>
      <w:r>
        <w:t xml:space="preserve">and</w:t>
      </w:r>
      <w:r>
        <w:t xml:space="preserve"> </w:t>
      </w:r>
      <w:r>
        <w:t xml:space="preserve">Laguna</w:t>
      </w:r>
      <w:r>
        <w:t xml:space="preserve"> </w:t>
      </w:r>
      <w:r>
        <w:t xml:space="preserve">Miñiques</w:t>
      </w:r>
      <w:r>
        <w:t xml:space="preserve"> </w:t>
      </w:r>
      <w:r>
        <w:t xml:space="preserve">(23</w:t>
      </w:r>
      <m:oMath>
        <m:sSup>
          <m:e>
            <m:r>
              <m:t>​</m:t>
            </m:r>
          </m:e>
          <m:sup>
            <m:r>
              <m:t>∘</m:t>
            </m:r>
          </m:sup>
        </m:sSup>
      </m:oMath>
      <w:r>
        <w:t xml:space="preserve"> </w:t>
      </w:r>
      <w:r>
        <w:t xml:space="preserve">43’S</w:t>
      </w:r>
      <w:r>
        <w:t xml:space="preserve"> </w:t>
      </w:r>
      <w:r>
        <w:t xml:space="preserve">–</w:t>
      </w:r>
      <w:r>
        <w:t xml:space="preserve"> </w:t>
      </w:r>
      <w:r>
        <w:t xml:space="preserve">67</w:t>
      </w:r>
      <m:oMath>
        <m:sSup>
          <m:e>
            <m:r>
              <m:t>​</m:t>
            </m:r>
          </m:e>
          <m:sup>
            <m:r>
              <m:t>∘</m:t>
            </m:r>
          </m:sup>
        </m:sSup>
      </m:oMath>
      <w:r>
        <w:t xml:space="preserve"> </w:t>
      </w:r>
      <w:r>
        <w:t xml:space="preserve">46’W,</w:t>
      </w:r>
      <w:r>
        <w:t xml:space="preserve"> </w:t>
      </w:r>
      <w:r>
        <w:t xml:space="preserve">4140</w:t>
      </w:r>
      <w:r>
        <w:t xml:space="preserve"> </w:t>
      </w:r>
      <w:r>
        <w:t xml:space="preserve">m</w:t>
      </w:r>
      <w:r>
        <w:t xml:space="preserve"> </w:t>
      </w:r>
      <w:r>
        <w:t xml:space="preserve">asl)</w:t>
      </w:r>
      <w:r>
        <w:t xml:space="preserve"> </w:t>
      </w:r>
      <w:r>
        <w:t xml:space="preserve">are</w:t>
      </w:r>
      <w:r>
        <w:t xml:space="preserve"> </w:t>
      </w:r>
      <w:r>
        <w:t xml:space="preserve">topographically</w:t>
      </w:r>
      <w:r>
        <w:t xml:space="preserve"> </w:t>
      </w:r>
      <w:r>
        <w:t xml:space="preserve">closed,</w:t>
      </w:r>
      <w:r>
        <w:t xml:space="preserve"> </w:t>
      </w:r>
      <w:r>
        <w:t xml:space="preserve">but</w:t>
      </w:r>
      <w:r>
        <w:t xml:space="preserve"> </w:t>
      </w:r>
      <w:r>
        <w:t xml:space="preserve">connected</w:t>
      </w:r>
      <w:r>
        <w:t xml:space="preserve"> </w:t>
      </w:r>
      <w:r>
        <w:t xml:space="preserve">by</w:t>
      </w:r>
      <w:r>
        <w:t xml:space="preserve"> </w:t>
      </w:r>
      <w:r>
        <w:t xml:space="preserve">surface</w:t>
      </w:r>
      <w:r>
        <w:t xml:space="preserve"> </w:t>
      </w:r>
      <w:r>
        <w:t xml:space="preserve">outflow</w:t>
      </w:r>
      <w:r>
        <w:t xml:space="preserve"> </w:t>
      </w:r>
      <w:r>
        <w:t xml:space="preserve">from</w:t>
      </w:r>
      <w:r>
        <w:t xml:space="preserve"> </w:t>
      </w:r>
      <w:r>
        <w:t xml:space="preserve">Miscanti.</w:t>
      </w:r>
      <w:r>
        <w:t xml:space="preserve"> </w:t>
      </w:r>
      <w:r>
        <w:t xml:space="preserve">Sedimentological</w:t>
      </w:r>
      <w:r>
        <w:t xml:space="preserve"> </w:t>
      </w:r>
      <w:r>
        <w:t xml:space="preserve">and</w:t>
      </w:r>
      <w:r>
        <w:t xml:space="preserve"> </w:t>
      </w:r>
      <w:r>
        <w:t xml:space="preserve">geochemical</w:t>
      </w:r>
      <w:r>
        <w:t xml:space="preserve"> </w:t>
      </w:r>
      <w:r>
        <w:t xml:space="preserve">indicators</w:t>
      </w:r>
      <w:r>
        <w:t xml:space="preserve"> </w:t>
      </w:r>
      <w:r>
        <w:t xml:space="preserve">from</w:t>
      </w:r>
      <w:r>
        <w:t xml:space="preserve"> </w:t>
      </w:r>
      <w:r>
        <w:t xml:space="preserve">two</w:t>
      </w:r>
      <w:r>
        <w:t xml:space="preserve"> </w:t>
      </w:r>
      <w:r>
        <w:t xml:space="preserve">new</w:t>
      </w:r>
      <w:r>
        <w:t xml:space="preserve"> </w:t>
      </w:r>
      <w:r>
        <w:t xml:space="preserve">cores</w:t>
      </w:r>
      <w:r>
        <w:t xml:space="preserve"> </w:t>
      </w:r>
      <w:r>
        <w:t xml:space="preserve">show</w:t>
      </w:r>
      <w:r>
        <w:t xml:space="preserve"> </w:t>
      </w:r>
      <w:r>
        <w:t xml:space="preserve">large</w:t>
      </w:r>
      <w:r>
        <w:t xml:space="preserve"> </w:t>
      </w:r>
      <w:r>
        <w:t xml:space="preserve">facies</w:t>
      </w:r>
      <w:r>
        <w:t xml:space="preserve"> </w:t>
      </w:r>
      <w:r>
        <w:t xml:space="preserve">changes,</w:t>
      </w:r>
      <w:r>
        <w:t xml:space="preserve"> </w:t>
      </w:r>
      <w:r>
        <w:t xml:space="preserve">i.e. higher</w:t>
      </w:r>
      <w:r>
        <w:t xml:space="preserve"> </w:t>
      </w:r>
      <w:r>
        <w:t xml:space="preserve">carbonate</w:t>
      </w:r>
      <w:r>
        <w:t xml:space="preserve"> </w:t>
      </w:r>
      <w:r>
        <w:t xml:space="preserve">and</w:t>
      </w:r>
      <w:r>
        <w:t xml:space="preserve"> </w:t>
      </w:r>
      <w:r>
        <w:t xml:space="preserve">evaporite</w:t>
      </w:r>
      <w:r>
        <w:t xml:space="preserve"> </w:t>
      </w:r>
      <w:r>
        <w:t xml:space="preserve">deposition</w:t>
      </w:r>
      <w:r>
        <w:t xml:space="preserve"> </w:t>
      </w:r>
      <w:r>
        <w:t xml:space="preserve">during</w:t>
      </w:r>
      <w:r>
        <w:t xml:space="preserve"> </w:t>
      </w:r>
      <w:r>
        <w:t xml:space="preserve">more</w:t>
      </w:r>
      <w:r>
        <w:t xml:space="preserve"> </w:t>
      </w:r>
      <w:r>
        <w:t xml:space="preserve">arid</w:t>
      </w:r>
      <w:r>
        <w:t xml:space="preserve"> </w:t>
      </w:r>
      <w:r>
        <w:t xml:space="preserve">periods</w:t>
      </w:r>
      <w:r>
        <w:t xml:space="preserve"> </w:t>
      </w:r>
      <w:r>
        <w:t xml:space="preserve">and</w:t>
      </w:r>
      <w:r>
        <w:t xml:space="preserve"> </w:t>
      </w:r>
      <w:r>
        <w:t xml:space="preserve">increased</w:t>
      </w:r>
      <w:r>
        <w:t xml:space="preserve"> </w:t>
      </w:r>
      <w:r>
        <w:t xml:space="preserve">organic</w:t>
      </w:r>
      <w:r>
        <w:t xml:space="preserve"> </w:t>
      </w:r>
      <w:r>
        <w:t xml:space="preserve">productivity</w:t>
      </w:r>
      <w:r>
        <w:t xml:space="preserve"> </w:t>
      </w:r>
      <w:r>
        <w:t xml:space="preserve">(both</w:t>
      </w:r>
      <w:r>
        <w:t xml:space="preserve"> </w:t>
      </w:r>
      <w:r>
        <w:t xml:space="preserve">algal</w:t>
      </w:r>
      <w:r>
        <w:t xml:space="preserve"> </w:t>
      </w:r>
      <w:r>
        <w:t xml:space="preserve">and</w:t>
      </w:r>
      <w:r>
        <w:t xml:space="preserve"> </w:t>
      </w:r>
      <w:r>
        <w:t xml:space="preserve">macrophyte)</w:t>
      </w:r>
      <w:r>
        <w:t xml:space="preserve"> </w:t>
      </w:r>
      <w:r>
        <w:t xml:space="preserve">during</w:t>
      </w:r>
      <w:r>
        <w:t xml:space="preserve"> </w:t>
      </w:r>
      <w:r>
        <w:t xml:space="preserve">more</w:t>
      </w:r>
      <w:r>
        <w:t xml:space="preserve"> </w:t>
      </w:r>
      <w:r>
        <w:t xml:space="preserve">humid</w:t>
      </w:r>
      <w:r>
        <w:t xml:space="preserve"> </w:t>
      </w:r>
      <w:r>
        <w:t xml:space="preserve">phases.</w:t>
      </w:r>
      <w:r>
        <w:t xml:space="preserve"> </w:t>
      </w:r>
      <w:r>
        <w:t xml:space="preserve">As</w:t>
      </w:r>
      <w:r>
        <w:t xml:space="preserve"> </w:t>
      </w:r>
      <w:r>
        <w:t xml:space="preserve">in</w:t>
      </w:r>
      <w:r>
        <w:t xml:space="preserve"> </w:t>
      </w:r>
      <w:r>
        <w:t xml:space="preserve">most</w:t>
      </w:r>
      <w:r>
        <w:t xml:space="preserve"> </w:t>
      </w:r>
      <w:r>
        <w:t xml:space="preserve">Andean</w:t>
      </w:r>
      <w:r>
        <w:t xml:space="preserve"> </w:t>
      </w:r>
      <w:r>
        <w:t xml:space="preserve">lakes</w:t>
      </w:r>
      <w:r>
        <w:t xml:space="preserve"> </w:t>
      </w:r>
      <w:r>
        <w:t xml:space="preserve">located</w:t>
      </w:r>
      <w:r>
        <w:t xml:space="preserve"> </w:t>
      </w:r>
      <w:r>
        <w:t xml:space="preserve">in</w:t>
      </w:r>
      <w:r>
        <w:t xml:space="preserve"> </w:t>
      </w:r>
      <w:r>
        <w:t xml:space="preserve">volcanic</w:t>
      </w:r>
      <w:r>
        <w:t xml:space="preserve"> </w:t>
      </w:r>
      <w:r>
        <w:t xml:space="preserve">settings,</w:t>
      </w:r>
      <w:r>
        <w:t xml:space="preserve"> </w:t>
      </w:r>
      <w:r>
        <w:t xml:space="preserve">large</w:t>
      </w:r>
      <w:r>
        <w:t xml:space="preserve"> </w:t>
      </w:r>
      <w:r>
        <w:t xml:space="preserve">14C</w:t>
      </w:r>
      <w:r>
        <w:t xml:space="preserve"> </w:t>
      </w:r>
      <w:r>
        <w:t xml:space="preserve">reservoir</w:t>
      </w:r>
      <w:r>
        <w:t xml:space="preserve"> </w:t>
      </w:r>
      <w:r>
        <w:t xml:space="preserve">effects</w:t>
      </w:r>
      <w:r>
        <w:t xml:space="preserve"> </w:t>
      </w:r>
      <w:r>
        <w:t xml:space="preserve">occur</w:t>
      </w:r>
      <w:r>
        <w:t xml:space="preserve"> </w:t>
      </w:r>
      <w:r>
        <w:t xml:space="preserve">complicating</w:t>
      </w:r>
      <w:r>
        <w:t xml:space="preserve"> </w:t>
      </w:r>
      <w:r>
        <w:t xml:space="preserve">14C</w:t>
      </w:r>
      <w:r>
        <w:t xml:space="preserve"> </w:t>
      </w:r>
      <w:r>
        <w:t xml:space="preserve">dating,</w:t>
      </w:r>
      <w:r>
        <w:t xml:space="preserve"> </w:t>
      </w:r>
      <w:r>
        <w:t xml:space="preserve">so</w:t>
      </w:r>
      <w:r>
        <w:t xml:space="preserve"> </w:t>
      </w:r>
      <w:r>
        <w:t xml:space="preserve">the</w:t>
      </w:r>
      <w:r>
        <w:t xml:space="preserve"> </w:t>
      </w:r>
      <w:r>
        <w:t xml:space="preserve">age</w:t>
      </w:r>
      <w:r>
        <w:t xml:space="preserve"> </w:t>
      </w:r>
      <w:r>
        <w:t xml:space="preserve">models</w:t>
      </w:r>
      <w:r>
        <w:t xml:space="preserve"> </w:t>
      </w:r>
      <w:r>
        <w:t xml:space="preserve">include</w:t>
      </w:r>
      <w:r>
        <w:t xml:space="preserve"> </w:t>
      </w:r>
      <w:r>
        <w:t xml:space="preserve">210Pb</w:t>
      </w:r>
      <w:r>
        <w:t xml:space="preserve"> </w:t>
      </w:r>
      <w:r>
        <w:t xml:space="preserve">and</w:t>
      </w:r>
      <w:r>
        <w:t xml:space="preserve"> </w:t>
      </w:r>
      <w:r>
        <w:t xml:space="preserve">U/Th</w:t>
      </w:r>
      <w:r>
        <w:t xml:space="preserve"> </w:t>
      </w:r>
      <w:r>
        <w:t xml:space="preserve">dating.</w:t>
      </w:r>
      <w:r>
        <w:t xml:space="preserve"> </w:t>
      </w:r>
      <w:r>
        <w:t xml:space="preserve">In</w:t>
      </w:r>
      <w:r>
        <w:t xml:space="preserve"> </w:t>
      </w:r>
      <w:r>
        <w:t xml:space="preserve">spite</w:t>
      </w:r>
      <w:r>
        <w:t xml:space="preserve"> </w:t>
      </w:r>
      <w:r>
        <w:t xml:space="preserve">of</w:t>
      </w:r>
      <w:r>
        <w:t xml:space="preserve"> </w:t>
      </w:r>
      <w:r>
        <w:t xml:space="preserve">dating</w:t>
      </w:r>
      <w:r>
        <w:t xml:space="preserve"> </w:t>
      </w:r>
      <w:r>
        <w:t xml:space="preserve">uncertainties,</w:t>
      </w:r>
      <w:r>
        <w:t xml:space="preserve"> </w:t>
      </w:r>
      <w:r>
        <w:t xml:space="preserve">both</w:t>
      </w:r>
      <w:r>
        <w:t xml:space="preserve"> </w:t>
      </w:r>
      <w:r>
        <w:t xml:space="preserve">lakes</w:t>
      </w:r>
      <w:r>
        <w:t xml:space="preserve"> </w:t>
      </w:r>
      <w:r>
        <w:t xml:space="preserve">show</w:t>
      </w:r>
      <w:r>
        <w:t xml:space="preserve"> </w:t>
      </w:r>
      <w:r>
        <w:t xml:space="preserve">similar</w:t>
      </w:r>
      <w:r>
        <w:t xml:space="preserve"> </w:t>
      </w:r>
      <w:r>
        <w:t xml:space="preserve">patterns</w:t>
      </w:r>
      <w:r>
        <w:t xml:space="preserve"> </w:t>
      </w:r>
      <w:r>
        <w:t xml:space="preserve">during</w:t>
      </w:r>
      <w:r>
        <w:t xml:space="preserve"> </w:t>
      </w:r>
      <w:r>
        <w:t xml:space="preserve">the</w:t>
      </w:r>
      <w:r>
        <w:t xml:space="preserve"> </w:t>
      </w:r>
      <w:r>
        <w:t xml:space="preserve">last</w:t>
      </w:r>
      <w:r>
        <w:t xml:space="preserve"> </w:t>
      </w:r>
      <w:r>
        <w:t xml:space="preserve">millennium.</w:t>
      </w:r>
      <w:r>
        <w:t xml:space="preserve"> </w:t>
      </w:r>
      <w:r>
        <w:t xml:space="preserve">A</w:t>
      </w:r>
      <w:r>
        <w:t xml:space="preserve"> </w:t>
      </w:r>
      <w:r>
        <w:t xml:space="preserve">humid</w:t>
      </w:r>
      <w:r>
        <w:t xml:space="preserve"> </w:t>
      </w:r>
      <w:r>
        <w:t xml:space="preserve">phase</w:t>
      </w:r>
      <w:r>
        <w:t xml:space="preserve"> </w:t>
      </w:r>
      <w:r>
        <w:t xml:space="preserve">in</w:t>
      </w:r>
      <w:r>
        <w:t xml:space="preserve"> </w:t>
      </w:r>
      <w:r>
        <w:t xml:space="preserve">Laguna</w:t>
      </w:r>
      <w:r>
        <w:t xml:space="preserve"> </w:t>
      </w:r>
      <w:r>
        <w:t xml:space="preserve">Miscanti</w:t>
      </w:r>
      <w:r>
        <w:t xml:space="preserve"> </w:t>
      </w:r>
      <w:r>
        <w:t xml:space="preserve">prior</w:t>
      </w:r>
      <w:r>
        <w:t xml:space="preserve"> </w:t>
      </w:r>
      <w:r>
        <w:t xml:space="preserve">to</w:t>
      </w:r>
      <w:r>
        <w:t xml:space="preserve"> </w:t>
      </w:r>
      <w:r>
        <w:t xml:space="preserve">ca</w:t>
      </w:r>
      <w:r>
        <w:t xml:space="preserve"> </w:t>
      </w:r>
      <w:r>
        <w:t xml:space="preserve">1200</w:t>
      </w:r>
      <w:r>
        <w:t xml:space="preserve"> </w:t>
      </w:r>
      <w:r>
        <w:t xml:space="preserve">CE</w:t>
      </w:r>
      <w:r>
        <w:t xml:space="preserve"> </w:t>
      </w:r>
      <w:r>
        <w:t xml:space="preserve">is</w:t>
      </w:r>
      <w:r>
        <w:t xml:space="preserve"> </w:t>
      </w:r>
      <w:r>
        <w:t xml:space="preserve">coherent</w:t>
      </w:r>
      <w:r>
        <w:t xml:space="preserve"> </w:t>
      </w:r>
      <w:r>
        <w:t xml:space="preserve">with</w:t>
      </w:r>
      <w:r>
        <w:t xml:space="preserve"> </w:t>
      </w:r>
      <w:r>
        <w:t xml:space="preserve">rodent</w:t>
      </w:r>
      <w:r>
        <w:t xml:space="preserve"> </w:t>
      </w:r>
      <w:r>
        <w:t xml:space="preserve">middens</w:t>
      </w:r>
      <w:r>
        <w:t xml:space="preserve"> </w:t>
      </w:r>
      <w:r>
        <w:t xml:space="preserve">and</w:t>
      </w:r>
      <w:r>
        <w:t xml:space="preserve"> </w:t>
      </w:r>
      <w:r>
        <w:t xml:space="preserve">geomorphological</w:t>
      </w:r>
      <w:r>
        <w:t xml:space="preserve"> </w:t>
      </w:r>
      <w:r>
        <w:t xml:space="preserve">features</w:t>
      </w:r>
      <w:r>
        <w:t xml:space="preserve"> </w:t>
      </w:r>
      <w:r>
        <w:t xml:space="preserve">indicative</w:t>
      </w:r>
      <w:r>
        <w:t xml:space="preserve"> </w:t>
      </w:r>
      <w:r>
        <w:t xml:space="preserve">of</w:t>
      </w:r>
      <w:r>
        <w:t xml:space="preserve"> </w:t>
      </w:r>
      <w:r>
        <w:t xml:space="preserve">a</w:t>
      </w:r>
      <w:r>
        <w:t xml:space="preserve"> </w:t>
      </w:r>
      <w:r>
        <w:t xml:space="preserve">major</w:t>
      </w:r>
      <w:r>
        <w:t xml:space="preserve"> </w:t>
      </w:r>
      <w:r>
        <w:t xml:space="preserve">pluvial/recharge</w:t>
      </w:r>
      <w:r>
        <w:t xml:space="preserve"> </w:t>
      </w:r>
      <w:r>
        <w:t xml:space="preserve">event</w:t>
      </w:r>
      <w:r>
        <w:t xml:space="preserve"> </w:t>
      </w:r>
      <w:r>
        <w:t xml:space="preserve">at</w:t>
      </w:r>
      <w:r>
        <w:t xml:space="preserve"> </w:t>
      </w:r>
      <w:r>
        <w:t xml:space="preserve">lower</w:t>
      </w:r>
      <w:r>
        <w:t xml:space="preserve"> </w:t>
      </w:r>
      <w:r>
        <w:t xml:space="preserve">altitudes</w:t>
      </w:r>
      <w:r>
        <w:t xml:space="preserve"> </w:t>
      </w:r>
      <w:r>
        <w:t xml:space="preserve">(Atacama</w:t>
      </w:r>
      <w:r>
        <w:t xml:space="preserve"> </w:t>
      </w:r>
      <w:r>
        <w:t xml:space="preserve">Desert)</w:t>
      </w:r>
      <w:r>
        <w:t xml:space="preserve"> </w:t>
      </w:r>
      <w:r>
        <w:t xml:space="preserve">during</w:t>
      </w:r>
      <w:r>
        <w:t xml:space="preserve"> </w:t>
      </w:r>
      <w:r>
        <w:t xml:space="preserve">the</w:t>
      </w:r>
      <w:r>
        <w:t xml:space="preserve"> </w:t>
      </w:r>
      <w:r>
        <w:t xml:space="preserve">Medieval</w:t>
      </w:r>
      <w:r>
        <w:t xml:space="preserve"> </w:t>
      </w:r>
      <w:r>
        <w:t xml:space="preserve">Climate</w:t>
      </w:r>
      <w:r>
        <w:t xml:space="preserve"> </w:t>
      </w:r>
      <w:r>
        <w:t xml:space="preserve">Anomaly</w:t>
      </w:r>
      <w:r>
        <w:t xml:space="preserve"> </w:t>
      </w:r>
      <w:r>
        <w:t xml:space="preserve">(ca</w:t>
      </w:r>
      <w:r>
        <w:t xml:space="preserve"> </w:t>
      </w:r>
      <w:r>
        <w:t xml:space="preserve">800</w:t>
      </w:r>
      <w:r>
        <w:t xml:space="preserve"> </w:t>
      </w:r>
      <w:r>
        <w:t xml:space="preserve">-</w:t>
      </w:r>
      <w:r>
        <w:t xml:space="preserve"> </w:t>
      </w:r>
      <w:r>
        <w:t xml:space="preserve">1300</w:t>
      </w:r>
      <w:r>
        <w:t xml:space="preserve"> </w:t>
      </w:r>
      <w:r>
        <w:t xml:space="preserve">CE).</w:t>
      </w:r>
      <w:r>
        <w:t xml:space="preserve"> </w:t>
      </w:r>
      <w:r>
        <w:t xml:space="preserve">The</w:t>
      </w:r>
      <w:r>
        <w:t xml:space="preserve"> </w:t>
      </w:r>
      <w:r>
        <w:t xml:space="preserve">LIA</w:t>
      </w:r>
      <w:r>
        <w:t xml:space="preserve"> </w:t>
      </w:r>
      <w:r>
        <w:t xml:space="preserve">(1300</w:t>
      </w:r>
      <w:r>
        <w:t xml:space="preserve"> </w:t>
      </w:r>
      <w:r>
        <w:t xml:space="preserve">–</w:t>
      </w:r>
      <w:r>
        <w:t xml:space="preserve"> </w:t>
      </w:r>
      <w:r>
        <w:t xml:space="preserve">1850</w:t>
      </w:r>
      <w:r>
        <w:t xml:space="preserve"> </w:t>
      </w:r>
      <w:r>
        <w:t xml:space="preserve">CE)</w:t>
      </w:r>
      <w:r>
        <w:t xml:space="preserve"> </w:t>
      </w:r>
      <w:r>
        <w:t xml:space="preserve">is</w:t>
      </w:r>
      <w:r>
        <w:t xml:space="preserve"> </w:t>
      </w:r>
      <w:r>
        <w:t xml:space="preserve">characterized</w:t>
      </w:r>
      <w:r>
        <w:t xml:space="preserve"> </w:t>
      </w:r>
      <w:r>
        <w:t xml:space="preserve">by</w:t>
      </w:r>
      <w:r>
        <w:t xml:space="preserve"> </w:t>
      </w:r>
      <w:r>
        <w:t xml:space="preserve">several</w:t>
      </w:r>
      <w:r>
        <w:t xml:space="preserve"> </w:t>
      </w:r>
      <w:r>
        <w:t xml:space="preserve">arid/humid</w:t>
      </w:r>
      <w:r>
        <w:t xml:space="preserve"> </w:t>
      </w:r>
      <w:r>
        <w:t xml:space="preserve">cycles</w:t>
      </w:r>
      <w:r>
        <w:t xml:space="preserve"> </w:t>
      </w:r>
      <w:r>
        <w:t xml:space="preserve">and</w:t>
      </w:r>
      <w:r>
        <w:t xml:space="preserve"> </w:t>
      </w:r>
      <w:r>
        <w:t xml:space="preserve">the</w:t>
      </w:r>
      <w:r>
        <w:t xml:space="preserve"> </w:t>
      </w:r>
      <w:r>
        <w:t xml:space="preserve">last</w:t>
      </w:r>
      <w:r>
        <w:t xml:space="preserve"> </w:t>
      </w:r>
      <w:r>
        <w:t xml:space="preserve">century</w:t>
      </w:r>
      <w:r>
        <w:t xml:space="preserve"> </w:t>
      </w:r>
      <w:r>
        <w:t xml:space="preserve">by</w:t>
      </w:r>
      <w:r>
        <w:t xml:space="preserve"> </w:t>
      </w:r>
      <w:r>
        <w:t xml:space="preserve">a</w:t>
      </w:r>
      <w:r>
        <w:t xml:space="preserve"> </w:t>
      </w:r>
      <w:r>
        <w:t xml:space="preserve">productivity</w:t>
      </w:r>
      <w:r>
        <w:t xml:space="preserve"> </w:t>
      </w:r>
      <w:r>
        <w:t xml:space="preserve">increase.</w:t>
      </w:r>
      <w:r>
        <w:t xml:space="preserve"> </w:t>
      </w:r>
      <w:r>
        <w:t xml:space="preserve">The</w:t>
      </w:r>
      <w:r>
        <w:t xml:space="preserve"> </w:t>
      </w:r>
      <w:r>
        <w:t xml:space="preserve">hydrological</w:t>
      </w:r>
      <w:r>
        <w:t xml:space="preserve"> </w:t>
      </w:r>
      <w:r>
        <w:t xml:space="preserve">changes</w:t>
      </w:r>
      <w:r>
        <w:t xml:space="preserve"> </w:t>
      </w:r>
      <w:r>
        <w:t xml:space="preserve">observed</w:t>
      </w:r>
      <w:r>
        <w:t xml:space="preserve"> </w:t>
      </w:r>
      <w:r>
        <w:t xml:space="preserve">during</w:t>
      </w:r>
      <w:r>
        <w:t xml:space="preserve"> </w:t>
      </w:r>
      <w:r>
        <w:t xml:space="preserve">the</w:t>
      </w:r>
      <w:r>
        <w:t xml:space="preserve"> </w:t>
      </w:r>
      <w:r>
        <w:t xml:space="preserve">last</w:t>
      </w:r>
      <w:r>
        <w:t xml:space="preserve"> </w:t>
      </w:r>
      <w:r>
        <w:t xml:space="preserve">millennium</w:t>
      </w:r>
      <w:r>
        <w:t xml:space="preserve"> </w:t>
      </w:r>
      <w:r>
        <w:t xml:space="preserve">illustrate</w:t>
      </w:r>
      <w:r>
        <w:t xml:space="preserve"> </w:t>
      </w:r>
      <w:r>
        <w:t xml:space="preserve">the</w:t>
      </w:r>
      <w:r>
        <w:t xml:space="preserve"> </w:t>
      </w:r>
      <w:r>
        <w:t xml:space="preserve">complex</w:t>
      </w:r>
      <w:r>
        <w:t xml:space="preserve"> </w:t>
      </w:r>
      <w:r>
        <w:t xml:space="preserve">dynamics</w:t>
      </w:r>
      <w:r>
        <w:t xml:space="preserve"> </w:t>
      </w:r>
      <w:r>
        <w:t xml:space="preserve">of</w:t>
      </w:r>
      <w:r>
        <w:t xml:space="preserve"> </w:t>
      </w:r>
      <w:r>
        <w:t xml:space="preserve">recent</w:t>
      </w:r>
      <w:r>
        <w:t xml:space="preserve"> </w:t>
      </w:r>
      <w:r>
        <w:t xml:space="preserve">climate</w:t>
      </w:r>
      <w:r>
        <w:t xml:space="preserve"> </w:t>
      </w:r>
      <w:r>
        <w:t xml:space="preserve">evolution</w:t>
      </w:r>
      <w:r>
        <w:t xml:space="preserve"> </w:t>
      </w:r>
      <w:r>
        <w:t xml:space="preserve">over</w:t>
      </w:r>
      <w:r>
        <w:t xml:space="preserve"> </w:t>
      </w:r>
      <w:r>
        <w:t xml:space="preserve">the</w:t>
      </w:r>
      <w:r>
        <w:t xml:space="preserve"> </w:t>
      </w:r>
      <w:r>
        <w:t xml:space="preserve">high</w:t>
      </w:r>
      <w:r>
        <w:t xml:space="preserve"> </w:t>
      </w:r>
      <w:r>
        <w:t xml:space="preserve">altitude</w:t>
      </w:r>
      <w:r>
        <w:t xml:space="preserve"> </w:t>
      </w:r>
      <w:r>
        <w:t xml:space="preserve">Andean</w:t>
      </w:r>
      <w:r>
        <w:t xml:space="preserve"> </w:t>
      </w:r>
      <w:r>
        <w:t xml:space="preserve">plateau.</w:t>
      </w:r>
      <w:r>
        <w:t xml:space="preserve"> </w:t>
      </w:r>
      <w:r>
        <w:t xml:space="preserve">Discrepancies</w:t>
      </w:r>
      <w:r>
        <w:t xml:space="preserve"> </w:t>
      </w:r>
      <w:r>
        <w:t xml:space="preserve">between</w:t>
      </w:r>
      <w:r>
        <w:t xml:space="preserve"> </w:t>
      </w:r>
      <w:r>
        <w:t xml:space="preserve">the</w:t>
      </w:r>
      <w:r>
        <w:t xml:space="preserve"> </w:t>
      </w:r>
      <w:r>
        <w:t xml:space="preserve">northern</w:t>
      </w:r>
      <w:r>
        <w:t xml:space="preserve"> </w:t>
      </w:r>
      <w:r>
        <w:t xml:space="preserve">and</w:t>
      </w:r>
      <w:r>
        <w:t xml:space="preserve"> </w:t>
      </w:r>
      <w:r>
        <w:t xml:space="preserve">southern</w:t>
      </w:r>
      <w:r>
        <w:t xml:space="preserve"> </w:t>
      </w:r>
      <w:r>
        <w:t xml:space="preserve">Altiplano</w:t>
      </w:r>
      <w:r>
        <w:t xml:space="preserve"> </w:t>
      </w:r>
      <w:r>
        <w:t xml:space="preserve">records</w:t>
      </w:r>
      <w:r>
        <w:t xml:space="preserve"> </w:t>
      </w:r>
      <w:r>
        <w:t xml:space="preserve">and</w:t>
      </w:r>
      <w:r>
        <w:t xml:space="preserve"> </w:t>
      </w:r>
      <w:r>
        <w:t xml:space="preserve">with</w:t>
      </w:r>
      <w:r>
        <w:t xml:space="preserve"> </w:t>
      </w:r>
      <w:r>
        <w:t xml:space="preserve">intermediate</w:t>
      </w:r>
      <w:r>
        <w:t xml:space="preserve"> </w:t>
      </w:r>
      <w:r>
        <w:t xml:space="preserve">latitudes</w:t>
      </w:r>
      <w:r>
        <w:t xml:space="preserve"> </w:t>
      </w:r>
      <w:r>
        <w:t xml:space="preserve">(Central</w:t>
      </w:r>
      <w:r>
        <w:t xml:space="preserve"> </w:t>
      </w:r>
      <w:r>
        <w:t xml:space="preserve">Chile)</w:t>
      </w:r>
      <w:r>
        <w:t xml:space="preserve"> </w:t>
      </w:r>
      <w:r>
        <w:t xml:space="preserve">records</w:t>
      </w:r>
      <w:r>
        <w:t xml:space="preserve"> </w:t>
      </w:r>
      <w:r>
        <w:t xml:space="preserve">may</w:t>
      </w:r>
      <w:r>
        <w:t xml:space="preserve"> </w:t>
      </w:r>
      <w:r>
        <w:t xml:space="preserve">reflect</w:t>
      </w:r>
      <w:r>
        <w:t xml:space="preserve"> </w:t>
      </w:r>
      <w:r>
        <w:t xml:space="preserve">contrasting</w:t>
      </w:r>
      <w:r>
        <w:t xml:space="preserve"> </w:t>
      </w:r>
      <w:r>
        <w:t xml:space="preserve">responses</w:t>
      </w:r>
      <w:r>
        <w:t xml:space="preserve"> </w:t>
      </w:r>
      <w:r>
        <w:t xml:space="preserve">to</w:t>
      </w:r>
      <w:r>
        <w:t xml:space="preserve"> </w:t>
      </w:r>
      <w:r>
        <w:t xml:space="preserve">external</w:t>
      </w:r>
      <w:r>
        <w:t xml:space="preserve"> </w:t>
      </w:r>
      <w:r>
        <w:t xml:space="preserve">forcing</w:t>
      </w:r>
      <w:r>
        <w:t xml:space="preserve"> </w:t>
      </w:r>
      <w:r>
        <w:t xml:space="preserve">(Westerlies</w:t>
      </w:r>
      <w:r>
        <w:t xml:space="preserve"> </w:t>
      </w:r>
      <w:r>
        <w:t xml:space="preserve">versus</w:t>
      </w:r>
      <w:r>
        <w:t xml:space="preserve"> </w:t>
      </w:r>
      <w:r>
        <w:t xml:space="preserve">South</w:t>
      </w:r>
      <w:r>
        <w:t xml:space="preserve"> </w:t>
      </w:r>
      <w:r>
        <w:t xml:space="preserve">American</w:t>
      </w:r>
      <w:r>
        <w:t xml:space="preserve"> </w:t>
      </w:r>
      <w:r>
        <w:t xml:space="preserve">Monsoon</w:t>
      </w:r>
      <w:r>
        <w:t xml:space="preserve"> </w:t>
      </w:r>
      <w:r>
        <w:t xml:space="preserve">dynamics)</w:t>
      </w:r>
      <w:r>
        <w:t xml:space="preserve"> </w:t>
      </w:r>
      <w:r>
        <w:t xml:space="preserve">along</w:t>
      </w:r>
      <w:r>
        <w:t xml:space="preserve"> </w:t>
      </w:r>
      <w:r>
        <w:t xml:space="preserve">different</w:t>
      </w:r>
      <w:r>
        <w:t xml:space="preserve"> </w:t>
      </w:r>
      <w:r>
        <w:t xml:space="preserve">climatic</w:t>
      </w:r>
      <w:r>
        <w:t xml:space="preserve"> </w:t>
      </w:r>
      <w:r>
        <w:t xml:space="preserve">zones.</w:t>
      </w:r>
    </w:p>
    <w:p>
      <w:pPr>
        <w:pStyle w:val="Heading1"/>
      </w:pPr>
      <w:bookmarkStart w:id="20" w:name="methods"/>
      <w:r>
        <w:t xml:space="preserve">1	Methods</w:t>
      </w:r>
      <w:bookmarkEnd w:id="20"/>
    </w:p>
    <w:p>
      <w:pPr>
        <w:pStyle w:val="FirstParagraph"/>
      </w:pPr>
      <w:r>
        <w:t xml:space="preserve">We report how we determined our sample size, all data exclusions (if any), all manipulations, and all measures in the study.</w:t>
      </w:r>
      <w:r>
        <w:t xml:space="preserve"> </w:t>
      </w:r>
    </w:p>
    <w:p>
      <w:pPr>
        <w:pStyle w:val="Heading2"/>
      </w:pPr>
      <w:bookmarkStart w:id="21" w:name="participants"/>
      <w:r>
        <w:t xml:space="preserve">1.1	Participants</w:t>
      </w:r>
      <w:bookmarkEnd w:id="21"/>
    </w:p>
    <w:p>
      <w:pPr>
        <w:pStyle w:val="Heading2"/>
      </w:pPr>
      <w:bookmarkStart w:id="22" w:name="material"/>
      <w:r>
        <w:t xml:space="preserve">1.2	Material</w:t>
      </w:r>
      <w:bookmarkEnd w:id="22"/>
    </w:p>
    <w:p>
      <w:pPr>
        <w:pStyle w:val="Heading2"/>
      </w:pPr>
      <w:bookmarkStart w:id="23" w:name="procedure"/>
      <w:r>
        <w:t xml:space="preserve">1.3	Procedure</w:t>
      </w:r>
      <w:bookmarkEnd w:id="23"/>
    </w:p>
    <w:p>
      <w:pPr>
        <w:pStyle w:val="Heading2"/>
      </w:pPr>
      <w:bookmarkStart w:id="24" w:name="data-analysis"/>
      <w:r>
        <w:t xml:space="preserve">1.4	Data analysis</w:t>
      </w:r>
      <w:bookmarkEnd w:id="24"/>
    </w:p>
    <w:p>
      <w:pPr>
        <w:pStyle w:val="FirstParagraph"/>
      </w:pPr>
      <w:r>
        <w:t xml:space="preserve">We used R</w:t>
      </w:r>
      <w:r>
        <w:t xml:space="preserve"> </w:t>
      </w:r>
      <w:r>
        <w:t xml:space="preserve">[</w:t>
      </w:r>
      <w:hyperlink w:anchor="ref-R-base">
        <w:r>
          <w:rPr>
            <w:rStyle w:val="Hyperlink"/>
          </w:rPr>
          <w:t xml:space="preserve">1</w:t>
        </w:r>
      </w:hyperlink>
      <w:r>
        <w:t xml:space="preserve">]</w:t>
      </w:r>
      <w:r>
        <w:t xml:space="preserve"> </w:t>
      </w:r>
      <w:r>
        <w:t xml:space="preserve">and the R-packages</w:t>
      </w:r>
      <w:r>
        <w:t xml:space="preserve"> </w:t>
      </w:r>
      <w:r>
        <w:rPr>
          <w:i/>
        </w:rPr>
        <w:t xml:space="preserve">bookdown</w:t>
      </w:r>
      <w:r>
        <w:t xml:space="preserve"> </w:t>
      </w:r>
      <w:r>
        <w:t xml:space="preserve">[</w:t>
      </w:r>
      <w:hyperlink w:anchor="ref-R-bookdown">
        <w:r>
          <w:rPr>
            <w:rStyle w:val="Hyperlink"/>
          </w:rPr>
          <w:t xml:space="preserve">2</w:t>
        </w:r>
      </w:hyperlink>
      <w:r>
        <w:t xml:space="preserve">]</w:t>
      </w:r>
      <w:r>
        <w:t xml:space="preserve">,</w:t>
      </w:r>
      <w:r>
        <w:t xml:space="preserve"> </w:t>
      </w:r>
      <w:r>
        <w:rPr>
          <w:i/>
        </w:rPr>
        <w:t xml:space="preserve">citr</w:t>
      </w:r>
      <w:r>
        <w:t xml:space="preserve"> </w:t>
      </w:r>
      <w:r>
        <w:t xml:space="preserve">[</w:t>
      </w:r>
      <w:hyperlink w:anchor="ref-R-citr">
        <w:r>
          <w:rPr>
            <w:rStyle w:val="Hyperlink"/>
          </w:rPr>
          <w:t xml:space="preserve">3</w:t>
        </w:r>
      </w:hyperlink>
      <w:r>
        <w:t xml:space="preserve">]</w:t>
      </w:r>
      <w:r>
        <w:t xml:space="preserve">,</w:t>
      </w:r>
      <w:r>
        <w:t xml:space="preserve"> </w:t>
      </w:r>
      <w:r>
        <w:rPr>
          <w:i/>
        </w:rPr>
        <w:t xml:space="preserve">dplyr</w:t>
      </w:r>
      <w:r>
        <w:t xml:space="preserve"> </w:t>
      </w:r>
      <w:r>
        <w:t xml:space="preserve">[</w:t>
      </w:r>
      <w:hyperlink w:anchor="ref-R-dplyr">
        <w:r>
          <w:rPr>
            <w:rStyle w:val="Hyperlink"/>
          </w:rPr>
          <w:t xml:space="preserve">4</w:t>
        </w:r>
      </w:hyperlink>
      <w:r>
        <w:t xml:space="preserve">]</w:t>
      </w:r>
      <w:r>
        <w:t xml:space="preserve">,</w:t>
      </w:r>
      <w:r>
        <w:t xml:space="preserve"> </w:t>
      </w:r>
      <w:r>
        <w:rPr>
          <w:i/>
        </w:rPr>
        <w:t xml:space="preserve">forcats</w:t>
      </w:r>
      <w:r>
        <w:t xml:space="preserve"> </w:t>
      </w:r>
      <w:r>
        <w:t xml:space="preserve">[</w:t>
      </w:r>
      <w:hyperlink w:anchor="ref-R-forcats">
        <w:r>
          <w:rPr>
            <w:rStyle w:val="Hyperlink"/>
          </w:rPr>
          <w:t xml:space="preserve">5</w:t>
        </w:r>
      </w:hyperlink>
      <w:r>
        <w:t xml:space="preserve">]</w:t>
      </w:r>
      <w:r>
        <w:t xml:space="preserve">,</w:t>
      </w:r>
      <w:r>
        <w:t xml:space="preserve"> </w:t>
      </w:r>
      <w:r>
        <w:rPr>
          <w:i/>
        </w:rPr>
        <w:t xml:space="preserve">gamlss</w:t>
      </w:r>
      <w:r>
        <w:t xml:space="preserve"> </w:t>
      </w:r>
      <w:r>
        <w:t xml:space="preserve">[</w:t>
      </w:r>
      <w:hyperlink w:anchor="ref-R-gamlss">
        <w:r>
          <w:rPr>
            <w:rStyle w:val="Hyperlink"/>
          </w:rPr>
          <w:t xml:space="preserve">6</w:t>
        </w:r>
      </w:hyperlink>
      <w:r>
        <w:t xml:space="preserve">–</w:t>
      </w:r>
      <w:hyperlink w:anchor="ref-R-gamlss.dist">
        <w:r>
          <w:rPr>
            <w:rStyle w:val="Hyperlink"/>
          </w:rPr>
          <w:t xml:space="preserve">8</w:t>
        </w:r>
      </w:hyperlink>
      <w:r>
        <w:t xml:space="preserve">]</w:t>
      </w:r>
      <w:r>
        <w:t xml:space="preserve">,</w:t>
      </w:r>
      <w:r>
        <w:t xml:space="preserve"> </w:t>
      </w:r>
      <w:r>
        <w:rPr>
          <w:i/>
        </w:rPr>
        <w:t xml:space="preserve">gamlss.data</w:t>
      </w:r>
      <w:r>
        <w:t xml:space="preserve"> </w:t>
      </w:r>
      <w:r>
        <w:t xml:space="preserve">[</w:t>
      </w:r>
      <w:hyperlink w:anchor="ref-R-gamlss.data">
        <w:r>
          <w:rPr>
            <w:rStyle w:val="Hyperlink"/>
          </w:rPr>
          <w:t xml:space="preserve">7</w:t>
        </w:r>
      </w:hyperlink>
      <w:r>
        <w:t xml:space="preserve">]</w:t>
      </w:r>
      <w:r>
        <w:t xml:space="preserve">,</w:t>
      </w:r>
      <w:r>
        <w:t xml:space="preserve"> </w:t>
      </w:r>
      <w:r>
        <w:rPr>
          <w:i/>
        </w:rPr>
        <w:t xml:space="preserve">gamlss.dist</w:t>
      </w:r>
      <w:r>
        <w:t xml:space="preserve"> </w:t>
      </w:r>
      <w:r>
        <w:t xml:space="preserve">[</w:t>
      </w:r>
      <w:hyperlink w:anchor="ref-R-gamlss.dist">
        <w:r>
          <w:rPr>
            <w:rStyle w:val="Hyperlink"/>
          </w:rPr>
          <w:t xml:space="preserve">8</w:t>
        </w:r>
      </w:hyperlink>
      <w:r>
        <w:t xml:space="preserve">]</w:t>
      </w:r>
      <w:r>
        <w:t xml:space="preserve">,</w:t>
      </w:r>
      <w:r>
        <w:t xml:space="preserve"> </w:t>
      </w:r>
      <w:r>
        <w:rPr>
          <w:i/>
        </w:rPr>
        <w:t xml:space="preserve">ggplot2</w:t>
      </w:r>
      <w:r>
        <w:t xml:space="preserve"> </w:t>
      </w:r>
      <w:r>
        <w:t xml:space="preserve">[</w:t>
      </w:r>
      <w:hyperlink w:anchor="ref-R-ggplot2">
        <w:r>
          <w:rPr>
            <w:rStyle w:val="Hyperlink"/>
          </w:rPr>
          <w:t xml:space="preserve">9</w:t>
        </w:r>
      </w:hyperlink>
      <w:r>
        <w:t xml:space="preserve">]</w:t>
      </w:r>
      <w:r>
        <w:t xml:space="preserve">,</w:t>
      </w:r>
      <w:r>
        <w:t xml:space="preserve"> </w:t>
      </w:r>
      <w:r>
        <w:rPr>
          <w:i/>
        </w:rPr>
        <w:t xml:space="preserve">ggpubr</w:t>
      </w:r>
      <w:r>
        <w:t xml:space="preserve"> </w:t>
      </w:r>
      <w:r>
        <w:t xml:space="preserve">[</w:t>
      </w:r>
      <w:hyperlink w:anchor="ref-R-ggpubr">
        <w:r>
          <w:rPr>
            <w:rStyle w:val="Hyperlink"/>
          </w:rPr>
          <w:t xml:space="preserve">10</w:t>
        </w:r>
      </w:hyperlink>
      <w:r>
        <w:t xml:space="preserve">]</w:t>
      </w:r>
      <w:r>
        <w:t xml:space="preserve">,</w:t>
      </w:r>
      <w:r>
        <w:t xml:space="preserve"> </w:t>
      </w:r>
      <w:r>
        <w:rPr>
          <w:i/>
        </w:rPr>
        <w:t xml:space="preserve">ggthemes</w:t>
      </w:r>
      <w:r>
        <w:t xml:space="preserve"> </w:t>
      </w:r>
      <w:r>
        <w:t xml:space="preserve">[</w:t>
      </w:r>
      <w:hyperlink w:anchor="ref-R-ggthemes">
        <w:r>
          <w:rPr>
            <w:rStyle w:val="Hyperlink"/>
          </w:rPr>
          <w:t xml:space="preserve">11</w:t>
        </w:r>
      </w:hyperlink>
      <w:r>
        <w:t xml:space="preserve">]</w:t>
      </w:r>
      <w:r>
        <w:t xml:space="preserve">,</w:t>
      </w:r>
      <w:r>
        <w:t xml:space="preserve"> </w:t>
      </w:r>
      <w:r>
        <w:rPr>
          <w:i/>
        </w:rPr>
        <w:t xml:space="preserve">gridExtra</w:t>
      </w:r>
      <w:r>
        <w:t xml:space="preserve"> </w:t>
      </w:r>
      <w:r>
        <w:t xml:space="preserve">[</w:t>
      </w:r>
      <w:hyperlink w:anchor="ref-R-gridExtra">
        <w:r>
          <w:rPr>
            <w:rStyle w:val="Hyperlink"/>
          </w:rPr>
          <w:t xml:space="preserve">12</w:t>
        </w:r>
      </w:hyperlink>
      <w:r>
        <w:t xml:space="preserve">]</w:t>
      </w:r>
      <w:r>
        <w:t xml:space="preserve">,</w:t>
      </w:r>
      <w:r>
        <w:t xml:space="preserve"> </w:t>
      </w:r>
      <w:r>
        <w:rPr>
          <w:i/>
        </w:rPr>
        <w:t xml:space="preserve">kableExtra</w:t>
      </w:r>
      <w:r>
        <w:t xml:space="preserve"> </w:t>
      </w:r>
      <w:r>
        <w:t xml:space="preserve">[</w:t>
      </w:r>
      <w:hyperlink w:anchor="ref-R-kableExtra">
        <w:r>
          <w:rPr>
            <w:rStyle w:val="Hyperlink"/>
          </w:rPr>
          <w:t xml:space="preserve">13</w:t>
        </w:r>
      </w:hyperlink>
      <w:r>
        <w:t xml:space="preserve">]</w:t>
      </w:r>
      <w:r>
        <w:t xml:space="preserve">,</w:t>
      </w:r>
      <w:r>
        <w:t xml:space="preserve"> </w:t>
      </w:r>
      <w:r>
        <w:rPr>
          <w:i/>
        </w:rPr>
        <w:t xml:space="preserve">knitr</w:t>
      </w:r>
      <w:r>
        <w:t xml:space="preserve"> </w:t>
      </w:r>
      <w:r>
        <w:t xml:space="preserve">[</w:t>
      </w:r>
      <w:hyperlink w:anchor="ref-R-knitr">
        <w:r>
          <w:rPr>
            <w:rStyle w:val="Hyperlink"/>
          </w:rPr>
          <w:t xml:space="preserve">14</w:t>
        </w:r>
      </w:hyperlink>
      <w:r>
        <w:t xml:space="preserve">]</w:t>
      </w:r>
      <w:r>
        <w:t xml:space="preserve">,</w:t>
      </w:r>
      <w:r>
        <w:t xml:space="preserve"> </w:t>
      </w:r>
      <w:r>
        <w:rPr>
          <w:i/>
        </w:rPr>
        <w:t xml:space="preserve">lattice</w:t>
      </w:r>
      <w:r>
        <w:t xml:space="preserve"> </w:t>
      </w:r>
      <w:r>
        <w:t xml:space="preserve">[</w:t>
      </w:r>
      <w:hyperlink w:anchor="ref-R-lattice">
        <w:r>
          <w:rPr>
            <w:rStyle w:val="Hyperlink"/>
          </w:rPr>
          <w:t xml:space="preserve">15</w:t>
        </w:r>
      </w:hyperlink>
      <w:r>
        <w:t xml:space="preserve">]</w:t>
      </w:r>
      <w:r>
        <w:t xml:space="preserve">,</w:t>
      </w:r>
      <w:r>
        <w:t xml:space="preserve"> </w:t>
      </w:r>
      <w:r>
        <w:rPr>
          <w:i/>
        </w:rPr>
        <w:t xml:space="preserve">MASS</w:t>
      </w:r>
      <w:r>
        <w:t xml:space="preserve"> </w:t>
      </w:r>
      <w:r>
        <w:t xml:space="preserve">[</w:t>
      </w:r>
      <w:hyperlink w:anchor="ref-R-MASS">
        <w:r>
          <w:rPr>
            <w:rStyle w:val="Hyperlink"/>
          </w:rPr>
          <w:t xml:space="preserve">16</w:t>
        </w:r>
      </w:hyperlink>
      <w:r>
        <w:t xml:space="preserve">]</w:t>
      </w:r>
      <w:r>
        <w:t xml:space="preserve">,</w:t>
      </w:r>
      <w:r>
        <w:t xml:space="preserve"> </w:t>
      </w:r>
      <w:r>
        <w:rPr>
          <w:i/>
        </w:rPr>
        <w:t xml:space="preserve">nlme</w:t>
      </w:r>
      <w:r>
        <w:t xml:space="preserve"> </w:t>
      </w:r>
      <w:r>
        <w:t xml:space="preserve">[</w:t>
      </w:r>
      <w:hyperlink w:anchor="ref-R-nlme">
        <w:r>
          <w:rPr>
            <w:rStyle w:val="Hyperlink"/>
          </w:rPr>
          <w:t xml:space="preserve">17</w:t>
        </w:r>
      </w:hyperlink>
      <w:r>
        <w:t xml:space="preserve">]</w:t>
      </w:r>
      <w:r>
        <w:t xml:space="preserve">,</w:t>
      </w:r>
      <w:r>
        <w:t xml:space="preserve"> </w:t>
      </w:r>
      <w:r>
        <w:rPr>
          <w:i/>
        </w:rPr>
        <w:t xml:space="preserve">papaja</w:t>
      </w:r>
      <w:r>
        <w:t xml:space="preserve"> </w:t>
      </w:r>
      <w:r>
        <w:t xml:space="preserve">[</w:t>
      </w:r>
      <w:hyperlink w:anchor="ref-R-papaja">
        <w:r>
          <w:rPr>
            <w:rStyle w:val="Hyperlink"/>
          </w:rPr>
          <w:t xml:space="preserve">18</w:t>
        </w:r>
      </w:hyperlink>
      <w:r>
        <w:t xml:space="preserve">]</w:t>
      </w:r>
      <w:r>
        <w:t xml:space="preserve">,</w:t>
      </w:r>
      <w:r>
        <w:t xml:space="preserve"> </w:t>
      </w:r>
      <w:r>
        <w:rPr>
          <w:i/>
        </w:rPr>
        <w:t xml:space="preserve">parallel</w:t>
      </w:r>
      <w:r>
        <w:t xml:space="preserve"> </w:t>
      </w:r>
      <w:r>
        <w:t xml:space="preserve">[</w:t>
      </w:r>
      <w:hyperlink w:anchor="ref-R-parallel">
        <w:r>
          <w:rPr>
            <w:rStyle w:val="Hyperlink"/>
          </w:rPr>
          <w:t xml:space="preserve">19</w:t>
        </w:r>
      </w:hyperlink>
      <w:r>
        <w:t xml:space="preserve">]</w:t>
      </w:r>
      <w:r>
        <w:t xml:space="preserve">,</w:t>
      </w:r>
      <w:r>
        <w:t xml:space="preserve"> </w:t>
      </w:r>
      <w:r>
        <w:rPr>
          <w:i/>
        </w:rPr>
        <w:t xml:space="preserve">plyr</w:t>
      </w:r>
      <w:r>
        <w:t xml:space="preserve"> </w:t>
      </w:r>
      <w:r>
        <w:t xml:space="preserve">[</w:t>
      </w:r>
      <w:hyperlink w:anchor="ref-R-dplyr">
        <w:r>
          <w:rPr>
            <w:rStyle w:val="Hyperlink"/>
          </w:rPr>
          <w:t xml:space="preserve">4</w:t>
        </w:r>
      </w:hyperlink>
      <w:r>
        <w:t xml:space="preserve">,</w:t>
      </w:r>
      <w:hyperlink w:anchor="ref-R-plyr">
        <w:r>
          <w:rPr>
            <w:rStyle w:val="Hyperlink"/>
          </w:rPr>
          <w:t xml:space="preserve">20</w:t>
        </w:r>
      </w:hyperlink>
      <w:r>
        <w:t xml:space="preserve">]</w:t>
      </w:r>
      <w:r>
        <w:t xml:space="preserve">,</w:t>
      </w:r>
      <w:r>
        <w:t xml:space="preserve"> </w:t>
      </w:r>
      <w:r>
        <w:rPr>
          <w:i/>
        </w:rPr>
        <w:t xml:space="preserve">png</w:t>
      </w:r>
      <w:r>
        <w:t xml:space="preserve"> </w:t>
      </w:r>
      <w:r>
        <w:t xml:space="preserve">[</w:t>
      </w:r>
      <w:hyperlink w:anchor="ref-R-png">
        <w:r>
          <w:rPr>
            <w:rStyle w:val="Hyperlink"/>
          </w:rPr>
          <w:t xml:space="preserve">21</w:t>
        </w:r>
      </w:hyperlink>
      <w:r>
        <w:t xml:space="preserve">]</w:t>
      </w:r>
      <w:r>
        <w:t xml:space="preserve">,</w:t>
      </w:r>
      <w:r>
        <w:t xml:space="preserve"> </w:t>
      </w:r>
      <w:r>
        <w:rPr>
          <w:i/>
        </w:rPr>
        <w:t xml:space="preserve">purrr</w:t>
      </w:r>
      <w:r>
        <w:t xml:space="preserve"> </w:t>
      </w:r>
      <w:r>
        <w:t xml:space="preserve">[</w:t>
      </w:r>
      <w:hyperlink w:anchor="ref-R-purrr">
        <w:r>
          <w:rPr>
            <w:rStyle w:val="Hyperlink"/>
          </w:rPr>
          <w:t xml:space="preserve">22</w:t>
        </w:r>
      </w:hyperlink>
      <w:r>
        <w:t xml:space="preserve">]</w:t>
      </w:r>
      <w:r>
        <w:t xml:space="preserve">,</w:t>
      </w:r>
      <w:r>
        <w:t xml:space="preserve"> </w:t>
      </w:r>
      <w:r>
        <w:rPr>
          <w:i/>
        </w:rPr>
        <w:t xml:space="preserve">readr</w:t>
      </w:r>
      <w:r>
        <w:t xml:space="preserve"> </w:t>
      </w:r>
      <w:r>
        <w:t xml:space="preserve">[</w:t>
      </w:r>
      <w:hyperlink w:anchor="ref-R-readr">
        <w:r>
          <w:rPr>
            <w:rStyle w:val="Hyperlink"/>
          </w:rPr>
          <w:t xml:space="preserve">23</w:t>
        </w:r>
      </w:hyperlink>
      <w:r>
        <w:t xml:space="preserve">]</w:t>
      </w:r>
      <w:r>
        <w:t xml:space="preserve">,</w:t>
      </w:r>
      <w:r>
        <w:t xml:space="preserve"> </w:t>
      </w:r>
      <w:r>
        <w:rPr>
          <w:i/>
        </w:rPr>
        <w:t xml:space="preserve">rmarkdown</w:t>
      </w:r>
      <w:r>
        <w:t xml:space="preserve"> </w:t>
      </w:r>
      <w:r>
        <w:t xml:space="preserve">[</w:t>
      </w:r>
      <w:hyperlink w:anchor="ref-R-rmarkdown_a">
        <w:r>
          <w:rPr>
            <w:rStyle w:val="Hyperlink"/>
          </w:rPr>
          <w:t xml:space="preserve">24</w:t>
        </w:r>
      </w:hyperlink>
      <w:r>
        <w:t xml:space="preserve">,</w:t>
      </w:r>
      <w:hyperlink w:anchor="ref-R-rmarkdown_b">
        <w:r>
          <w:rPr>
            <w:rStyle w:val="Hyperlink"/>
          </w:rPr>
          <w:t xml:space="preserve">25</w:t>
        </w:r>
      </w:hyperlink>
      <w:r>
        <w:t xml:space="preserve">]</w:t>
      </w:r>
      <w:r>
        <w:t xml:space="preserve">,</w:t>
      </w:r>
      <w:r>
        <w:t xml:space="preserve"> </w:t>
      </w:r>
      <w:r>
        <w:rPr>
          <w:i/>
        </w:rPr>
        <w:t xml:space="preserve">Rmisc</w:t>
      </w:r>
      <w:r>
        <w:t xml:space="preserve"> </w:t>
      </w:r>
      <w:r>
        <w:t xml:space="preserve">[</w:t>
      </w:r>
      <w:hyperlink w:anchor="ref-R-Rmisc">
        <w:r>
          <w:rPr>
            <w:rStyle w:val="Hyperlink"/>
          </w:rPr>
          <w:t xml:space="preserve">26</w:t>
        </w:r>
      </w:hyperlink>
      <w:r>
        <w:t xml:space="preserve">]</w:t>
      </w:r>
      <w:r>
        <w:t xml:space="preserve">,</w:t>
      </w:r>
      <w:r>
        <w:t xml:space="preserve"> </w:t>
      </w:r>
      <w:r>
        <w:rPr>
          <w:i/>
        </w:rPr>
        <w:t xml:space="preserve">rticles</w:t>
      </w:r>
      <w:r>
        <w:t xml:space="preserve"> </w:t>
      </w:r>
      <w:r>
        <w:t xml:space="preserve">[</w:t>
      </w:r>
      <w:hyperlink w:anchor="ref-R-rticles">
        <w:r>
          <w:rPr>
            <w:rStyle w:val="Hyperlink"/>
          </w:rPr>
          <w:t xml:space="preserve">27</w:t>
        </w:r>
      </w:hyperlink>
      <w:r>
        <w:t xml:space="preserve">]</w:t>
      </w:r>
      <w:r>
        <w:t xml:space="preserve">,</w:t>
      </w:r>
      <w:r>
        <w:t xml:space="preserve"> </w:t>
      </w:r>
      <w:r>
        <w:rPr>
          <w:i/>
        </w:rPr>
        <w:t xml:space="preserve">splines</w:t>
      </w:r>
      <w:r>
        <w:t xml:space="preserve"> </w:t>
      </w:r>
      <w:r>
        <w:t xml:space="preserve">[</w:t>
      </w:r>
      <w:hyperlink w:anchor="ref-R-splines">
        <w:r>
          <w:rPr>
            <w:rStyle w:val="Hyperlink"/>
          </w:rPr>
          <w:t xml:space="preserve">28</w:t>
        </w:r>
      </w:hyperlink>
      <w:r>
        <w:t xml:space="preserve">]</w:t>
      </w:r>
      <w:r>
        <w:t xml:space="preserve">,</w:t>
      </w:r>
      <w:r>
        <w:t xml:space="preserve"> </w:t>
      </w:r>
      <w:r>
        <w:rPr>
          <w:i/>
        </w:rPr>
        <w:t xml:space="preserve">stringr</w:t>
      </w:r>
      <w:r>
        <w:t xml:space="preserve"> </w:t>
      </w:r>
      <w:r>
        <w:t xml:space="preserve">[</w:t>
      </w:r>
      <w:hyperlink w:anchor="ref-R-stringr">
        <w:r>
          <w:rPr>
            <w:rStyle w:val="Hyperlink"/>
          </w:rPr>
          <w:t xml:space="preserve">29</w:t>
        </w:r>
      </w:hyperlink>
      <w:r>
        <w:t xml:space="preserve">]</w:t>
      </w:r>
      <w:r>
        <w:t xml:space="preserve">,</w:t>
      </w:r>
      <w:r>
        <w:t xml:space="preserve"> </w:t>
      </w:r>
      <w:r>
        <w:rPr>
          <w:i/>
        </w:rPr>
        <w:t xml:space="preserve">tibble</w:t>
      </w:r>
      <w:r>
        <w:t xml:space="preserve"> </w:t>
      </w:r>
      <w:r>
        <w:t xml:space="preserve">[</w:t>
      </w:r>
      <w:hyperlink w:anchor="ref-R-tibble">
        <w:r>
          <w:rPr>
            <w:rStyle w:val="Hyperlink"/>
          </w:rPr>
          <w:t xml:space="preserve">30</w:t>
        </w:r>
      </w:hyperlink>
      <w:r>
        <w:t xml:space="preserve">]</w:t>
      </w:r>
      <w:r>
        <w:t xml:space="preserve">,</w:t>
      </w:r>
      <w:r>
        <w:t xml:space="preserve"> </w:t>
      </w:r>
      <w:r>
        <w:rPr>
          <w:i/>
        </w:rPr>
        <w:t xml:space="preserve">tidyr</w:t>
      </w:r>
      <w:r>
        <w:t xml:space="preserve"> </w:t>
      </w:r>
      <w:r>
        <w:t xml:space="preserve">[</w:t>
      </w:r>
      <w:hyperlink w:anchor="ref-R-tidyr">
        <w:r>
          <w:rPr>
            <w:rStyle w:val="Hyperlink"/>
          </w:rPr>
          <w:t xml:space="preserve">31</w:t>
        </w:r>
      </w:hyperlink>
      <w:r>
        <w:t xml:space="preserve">]</w:t>
      </w:r>
      <w:r>
        <w:t xml:space="preserve">, and</w:t>
      </w:r>
      <w:r>
        <w:t xml:space="preserve"> </w:t>
      </w:r>
      <w:r>
        <w:rPr>
          <w:i/>
        </w:rPr>
        <w:t xml:space="preserve">tidyverse</w:t>
      </w:r>
      <w:r>
        <w:t xml:space="preserve"> </w:t>
      </w:r>
      <w:r>
        <w:t xml:space="preserve">[</w:t>
      </w:r>
      <w:hyperlink w:anchor="ref-R-tidyverse">
        <w:r>
          <w:rPr>
            <w:rStyle w:val="Hyperlink"/>
          </w:rPr>
          <w:t xml:space="preserve">32</w:t>
        </w:r>
      </w:hyperlink>
      <w:r>
        <w:t xml:space="preserve">]</w:t>
      </w:r>
      <w:r>
        <w:t xml:space="preserve"> </w:t>
      </w:r>
      <w:r>
        <w:t xml:space="preserve">for all our analyses.</w:t>
      </w:r>
    </w:p>
    <w:p>
      <w:pPr>
        <w:pStyle w:val="Heading1"/>
      </w:pPr>
      <w:bookmarkStart w:id="25" w:name="results"/>
      <w:r>
        <w:t xml:space="preserve">2	Results</w:t>
      </w:r>
      <w:bookmarkEnd w:id="25"/>
    </w:p>
    <w:p>
      <w:pPr>
        <w:pStyle w:val="Heading1"/>
      </w:pPr>
      <w:bookmarkStart w:id="26" w:name="discussion"/>
      <w:r>
        <w:t xml:space="preserve">3	Discussion</w:t>
      </w:r>
      <w:bookmarkEnd w:id="26"/>
    </w:p>
    <w:p>
      <w:r>
        <w:br w:type="page"/>
      </w:r>
    </w:p>
    <w:p>
      <w:pPr>
        <w:pStyle w:val="Heading1"/>
      </w:pPr>
      <w:bookmarkStart w:id="27" w:name="references"/>
      <w:r>
        <w:t xml:space="preserve">4	References</w:t>
      </w:r>
      <w:bookmarkEnd w:id="27"/>
    </w:p>
    <w:bookmarkStart w:id="89" w:name="refs"/>
    <w:bookmarkStart w:id="29" w:name="ref-R-base"/>
    <w:p>
      <w:pPr>
        <w:pStyle w:val="Bibliography"/>
        <w:pStyle w:val="Bibliography"/>
      </w:pPr>
      <w:r>
        <w:t xml:space="preserve">1. R Core Team. R: A language and environment for statistical computing. Vienna, Austria: R Foundation for Statistical Computing; 2020. Available:</w:t>
      </w:r>
      <w:r>
        <w:t xml:space="preserve"> </w:t>
      </w:r>
      <w:hyperlink r:id="rId28">
        <w:r>
          <w:rPr>
            <w:rStyle w:val="Hyperlink"/>
          </w:rPr>
          <w:t xml:space="preserve">https://www.R-project.org/</w:t>
        </w:r>
      </w:hyperlink>
    </w:p>
    <w:bookmarkEnd w:id="29"/>
    <w:bookmarkStart w:id="31" w:name="ref-R-bookdown"/>
    <w:p>
      <w:pPr>
        <w:pStyle w:val="Bibliography"/>
        <w:pStyle w:val="Bibliography"/>
      </w:pPr>
      <w:r>
        <w:t xml:space="preserve">2. Xie Y. Bookdown: Authoring books and technical documents with R markdown. Boca Raton, Florida: Chapman; Hall/CRC; 2016. Available:</w:t>
      </w:r>
      <w:r>
        <w:t xml:space="preserve"> </w:t>
      </w:r>
      <w:hyperlink r:id="rId30">
        <w:r>
          <w:rPr>
            <w:rStyle w:val="Hyperlink"/>
          </w:rPr>
          <w:t xml:space="preserve">https://github.com/rstudio/bookdown</w:t>
        </w:r>
      </w:hyperlink>
    </w:p>
    <w:bookmarkEnd w:id="31"/>
    <w:bookmarkStart w:id="33" w:name="ref-R-citr"/>
    <w:p>
      <w:pPr>
        <w:pStyle w:val="Bibliography"/>
        <w:pStyle w:val="Bibliography"/>
      </w:pPr>
      <w:r>
        <w:t xml:space="preserve">3. Aust F. Citr: ’RStudio’ add-in to insert markdown citations. 2019. Available:</w:t>
      </w:r>
      <w:r>
        <w:t xml:space="preserve"> </w:t>
      </w:r>
      <w:hyperlink r:id="rId32">
        <w:r>
          <w:rPr>
            <w:rStyle w:val="Hyperlink"/>
          </w:rPr>
          <w:t xml:space="preserve">https://CRAN.R-project.org/package=citr</w:t>
        </w:r>
      </w:hyperlink>
    </w:p>
    <w:bookmarkEnd w:id="33"/>
    <w:bookmarkStart w:id="35" w:name="ref-R-dplyr"/>
    <w:p>
      <w:pPr>
        <w:pStyle w:val="Bibliography"/>
        <w:pStyle w:val="Bibliography"/>
      </w:pPr>
      <w:r>
        <w:t xml:space="preserve">4. Wickham H, François R, Henry L, Müller K. Dplyr: A grammar of data manipulation. 2020. Available:</w:t>
      </w:r>
      <w:r>
        <w:t xml:space="preserve"> </w:t>
      </w:r>
      <w:hyperlink r:id="rId34">
        <w:r>
          <w:rPr>
            <w:rStyle w:val="Hyperlink"/>
          </w:rPr>
          <w:t xml:space="preserve">https://CRAN.R-project.org/package=dplyr</w:t>
        </w:r>
      </w:hyperlink>
    </w:p>
    <w:bookmarkEnd w:id="35"/>
    <w:bookmarkStart w:id="37" w:name="ref-R-forcats"/>
    <w:p>
      <w:pPr>
        <w:pStyle w:val="Bibliography"/>
        <w:pStyle w:val="Bibliography"/>
      </w:pPr>
      <w:r>
        <w:t xml:space="preserve">5. Wickham H. Forcats: Tools for working with categorical variables (factors). 2020. Available:</w:t>
      </w:r>
      <w:r>
        <w:t xml:space="preserve"> </w:t>
      </w:r>
      <w:hyperlink r:id="rId36">
        <w:r>
          <w:rPr>
            <w:rStyle w:val="Hyperlink"/>
          </w:rPr>
          <w:t xml:space="preserve">https://CRAN.R-project.org/package=forcats</w:t>
        </w:r>
      </w:hyperlink>
    </w:p>
    <w:bookmarkEnd w:id="37"/>
    <w:bookmarkStart w:id="38" w:name="ref-R-gamlss"/>
    <w:p>
      <w:pPr>
        <w:pStyle w:val="Bibliography"/>
        <w:pStyle w:val="Bibliography"/>
      </w:pPr>
      <w:r>
        <w:t xml:space="preserve">6. Rigby RA, Stasinopoulos DM. Generalized additive models for location, scale and shape,(with discussion). Applied Statistics. 2005;54.3: 507–554.</w:t>
      </w:r>
      <w:r>
        <w:t xml:space="preserve"> </w:t>
      </w:r>
    </w:p>
    <w:bookmarkEnd w:id="38"/>
    <w:bookmarkStart w:id="40" w:name="ref-R-gamlss.data"/>
    <w:p>
      <w:pPr>
        <w:pStyle w:val="Bibliography"/>
        <w:pStyle w:val="Bibliography"/>
      </w:pPr>
      <w:r>
        <w:t xml:space="preserve">7. Stasinopoulos M, Rigby B, De Bastiani F. Gamlss.data: GAMLSS data. 2019. Available:</w:t>
      </w:r>
      <w:r>
        <w:t xml:space="preserve"> </w:t>
      </w:r>
      <w:hyperlink r:id="rId39">
        <w:r>
          <w:rPr>
            <w:rStyle w:val="Hyperlink"/>
          </w:rPr>
          <w:t xml:space="preserve">https://CRAN.R-project.org/package=gamlss.data</w:t>
        </w:r>
      </w:hyperlink>
    </w:p>
    <w:bookmarkEnd w:id="40"/>
    <w:bookmarkStart w:id="42" w:name="ref-R-gamlss.dist"/>
    <w:p>
      <w:pPr>
        <w:pStyle w:val="Bibliography"/>
        <w:pStyle w:val="Bibliography"/>
      </w:pPr>
      <w:r>
        <w:t xml:space="preserve">8. Stasinopoulos M, Rigby R. Gamlss.dist: Distributions for generalized additive models for location scale and shape. 2020. Available:</w:t>
      </w:r>
      <w:r>
        <w:t xml:space="preserve"> </w:t>
      </w:r>
      <w:hyperlink r:id="rId41">
        <w:r>
          <w:rPr>
            <w:rStyle w:val="Hyperlink"/>
          </w:rPr>
          <w:t xml:space="preserve">https://CRAN.R-project.org/package=gamlss.dist</w:t>
        </w:r>
      </w:hyperlink>
    </w:p>
    <w:bookmarkEnd w:id="42"/>
    <w:bookmarkStart w:id="44" w:name="ref-R-ggplot2"/>
    <w:p>
      <w:pPr>
        <w:pStyle w:val="Bibliography"/>
        <w:pStyle w:val="Bibliography"/>
      </w:pPr>
      <w:r>
        <w:t xml:space="preserve">9. Wickham H. Ggplot2: Elegant graphics for data analysis. Springer-Verlag New York; 2016. Available:</w:t>
      </w:r>
      <w:r>
        <w:t xml:space="preserve"> </w:t>
      </w:r>
      <w:hyperlink r:id="rId43">
        <w:r>
          <w:rPr>
            <w:rStyle w:val="Hyperlink"/>
          </w:rPr>
          <w:t xml:space="preserve">https://ggplot2.tidyverse.org</w:t>
        </w:r>
      </w:hyperlink>
    </w:p>
    <w:bookmarkEnd w:id="44"/>
    <w:bookmarkStart w:id="46" w:name="ref-R-ggpubr"/>
    <w:p>
      <w:pPr>
        <w:pStyle w:val="Bibliography"/>
        <w:pStyle w:val="Bibliography"/>
      </w:pPr>
      <w:r>
        <w:t xml:space="preserve">10. Kassambara A. Ggpubr: ’Ggplot2’ based publication ready plots. 2020. Available:</w:t>
      </w:r>
      <w:r>
        <w:t xml:space="preserve"> </w:t>
      </w:r>
      <w:hyperlink r:id="rId45">
        <w:r>
          <w:rPr>
            <w:rStyle w:val="Hyperlink"/>
          </w:rPr>
          <w:t xml:space="preserve">https://CRAN.R-project.org/package=ggpubr</w:t>
        </w:r>
      </w:hyperlink>
    </w:p>
    <w:bookmarkEnd w:id="46"/>
    <w:bookmarkStart w:id="48" w:name="ref-R-ggthemes"/>
    <w:p>
      <w:pPr>
        <w:pStyle w:val="Bibliography"/>
        <w:pStyle w:val="Bibliography"/>
      </w:pPr>
      <w:r>
        <w:t xml:space="preserve">11. Arnold JB. Ggthemes: Extra themes, scales and geoms for ’ggplot2’. 2019. Available:</w:t>
      </w:r>
      <w:r>
        <w:t xml:space="preserve"> </w:t>
      </w:r>
      <w:hyperlink r:id="rId47">
        <w:r>
          <w:rPr>
            <w:rStyle w:val="Hyperlink"/>
          </w:rPr>
          <w:t xml:space="preserve">https://CRAN.R-project.org/package=ggthemes</w:t>
        </w:r>
      </w:hyperlink>
    </w:p>
    <w:bookmarkEnd w:id="48"/>
    <w:bookmarkStart w:id="50" w:name="ref-R-gridExtra"/>
    <w:p>
      <w:pPr>
        <w:pStyle w:val="Bibliography"/>
        <w:pStyle w:val="Bibliography"/>
      </w:pPr>
      <w:r>
        <w:t xml:space="preserve">12. Auguie B. GridExtra: Miscellaneous functions for "grid" graphics. 2017. Available:</w:t>
      </w:r>
      <w:r>
        <w:t xml:space="preserve"> </w:t>
      </w:r>
      <w:hyperlink r:id="rId49">
        <w:r>
          <w:rPr>
            <w:rStyle w:val="Hyperlink"/>
          </w:rPr>
          <w:t xml:space="preserve">https://CRAN.R-project.org/package=gridExtra</w:t>
        </w:r>
      </w:hyperlink>
    </w:p>
    <w:bookmarkEnd w:id="50"/>
    <w:bookmarkStart w:id="52" w:name="ref-R-kableExtra"/>
    <w:p>
      <w:pPr>
        <w:pStyle w:val="Bibliography"/>
        <w:pStyle w:val="Bibliography"/>
      </w:pPr>
      <w:r>
        <w:t xml:space="preserve">13. Zhu H. KableExtra: Construct complex table with ’kable’ and pipe syntax. 2020. Available:</w:t>
      </w:r>
      <w:r>
        <w:t xml:space="preserve"> </w:t>
      </w:r>
      <w:hyperlink r:id="rId51">
        <w:r>
          <w:rPr>
            <w:rStyle w:val="Hyperlink"/>
          </w:rPr>
          <w:t xml:space="preserve">https://CRAN.R-project.org/package=kableExtra</w:t>
        </w:r>
      </w:hyperlink>
    </w:p>
    <w:bookmarkEnd w:id="52"/>
    <w:bookmarkStart w:id="54" w:name="ref-R-knitr"/>
    <w:p>
      <w:pPr>
        <w:pStyle w:val="Bibliography"/>
        <w:pStyle w:val="Bibliography"/>
      </w:pPr>
      <w:r>
        <w:t xml:space="preserve">14. Xie Y. Dynamic documents with R and knitr. 2nd ed. Boca Raton, Florida: Chapman; Hall/CRC; 2015. Available:</w:t>
      </w:r>
      <w:r>
        <w:t xml:space="preserve"> </w:t>
      </w:r>
      <w:hyperlink r:id="rId53">
        <w:r>
          <w:rPr>
            <w:rStyle w:val="Hyperlink"/>
          </w:rPr>
          <w:t xml:space="preserve">https://yihui.org/knitr/</w:t>
        </w:r>
      </w:hyperlink>
    </w:p>
    <w:bookmarkEnd w:id="54"/>
    <w:bookmarkStart w:id="56" w:name="ref-R-lattice"/>
    <w:p>
      <w:pPr>
        <w:pStyle w:val="Bibliography"/>
        <w:pStyle w:val="Bibliography"/>
      </w:pPr>
      <w:r>
        <w:t xml:space="preserve">15. Sarkar D. Lattice: Multivariate data visualization with r. New York: Springer; 2008. Available:</w:t>
      </w:r>
      <w:r>
        <w:t xml:space="preserve"> </w:t>
      </w:r>
      <w:hyperlink r:id="rId55">
        <w:r>
          <w:rPr>
            <w:rStyle w:val="Hyperlink"/>
          </w:rPr>
          <w:t xml:space="preserve">http://lmdvr.r-forge.r-project.org</w:t>
        </w:r>
      </w:hyperlink>
    </w:p>
    <w:bookmarkEnd w:id="56"/>
    <w:bookmarkStart w:id="58" w:name="ref-R-MASS"/>
    <w:p>
      <w:pPr>
        <w:pStyle w:val="Bibliography"/>
        <w:pStyle w:val="Bibliography"/>
      </w:pPr>
      <w:r>
        <w:t xml:space="preserve">16. Venables WN, Ripley BD. Modern applied statistics with s. Fourth. New York: Springer; 2002. Available:</w:t>
      </w:r>
      <w:r>
        <w:t xml:space="preserve"> </w:t>
      </w:r>
      <w:hyperlink r:id="rId57">
        <w:r>
          <w:rPr>
            <w:rStyle w:val="Hyperlink"/>
          </w:rPr>
          <w:t xml:space="preserve">http://www.stats.ox.ac.uk/pub/MASS4/</w:t>
        </w:r>
      </w:hyperlink>
    </w:p>
    <w:bookmarkEnd w:id="58"/>
    <w:bookmarkStart w:id="60" w:name="ref-R-nlme"/>
    <w:p>
      <w:pPr>
        <w:pStyle w:val="Bibliography"/>
        <w:pStyle w:val="Bibliography"/>
      </w:pPr>
      <w:r>
        <w:t xml:space="preserve">17. Pinheiro J, Bates D, DebRoy S, Sarkar D, R Core Team. nlme: Linear and nonlinear mixed effects models. 2020. Available:</w:t>
      </w:r>
      <w:r>
        <w:t xml:space="preserve"> </w:t>
      </w:r>
      <w:hyperlink r:id="rId59">
        <w:r>
          <w:rPr>
            <w:rStyle w:val="Hyperlink"/>
          </w:rPr>
          <w:t xml:space="preserve">https://CRAN.R-project.org/package=nlme</w:t>
        </w:r>
      </w:hyperlink>
    </w:p>
    <w:bookmarkEnd w:id="60"/>
    <w:bookmarkStart w:id="62" w:name="ref-R-papaja"/>
    <w:p>
      <w:pPr>
        <w:pStyle w:val="Bibliography"/>
        <w:pStyle w:val="Bibliography"/>
      </w:pPr>
      <w:r>
        <w:t xml:space="preserve">18. Aust F, Barth M. papaja: Create APA manuscripts with R Markdown. 2020. Available:</w:t>
      </w:r>
      <w:r>
        <w:t xml:space="preserve"> </w:t>
      </w:r>
      <w:hyperlink r:id="rId61">
        <w:r>
          <w:rPr>
            <w:rStyle w:val="Hyperlink"/>
          </w:rPr>
          <w:t xml:space="preserve">https://github.com/crsh/papaja</w:t>
        </w:r>
      </w:hyperlink>
    </w:p>
    <w:bookmarkEnd w:id="62"/>
    <w:bookmarkStart w:id="63" w:name="ref-R-parallel"/>
    <w:p>
      <w:pPr>
        <w:pStyle w:val="Bibliography"/>
        <w:pStyle w:val="Bibliography"/>
      </w:pPr>
      <w:r>
        <w:t xml:space="preserve">19. R Core Team. R: A language and environment for statistical computing. Vienna, Austria: R Foundation for Statistical Computing; 2020. Available:</w:t>
      </w:r>
      <w:r>
        <w:t xml:space="preserve"> </w:t>
      </w:r>
      <w:hyperlink r:id="rId28">
        <w:r>
          <w:rPr>
            <w:rStyle w:val="Hyperlink"/>
          </w:rPr>
          <w:t xml:space="preserve">https://www.R-project.org/</w:t>
        </w:r>
      </w:hyperlink>
    </w:p>
    <w:bookmarkEnd w:id="63"/>
    <w:bookmarkStart w:id="65" w:name="ref-R-plyr"/>
    <w:p>
      <w:pPr>
        <w:pStyle w:val="Bibliography"/>
        <w:pStyle w:val="Bibliography"/>
      </w:pPr>
      <w:r>
        <w:t xml:space="preserve">20. Wickham H. The split-apply-combine strategy for data analysis. Journal of Statistical Software. 2011;40: 1–29. Available:</w:t>
      </w:r>
      <w:r>
        <w:t xml:space="preserve"> </w:t>
      </w:r>
      <w:hyperlink r:id="rId64">
        <w:r>
          <w:rPr>
            <w:rStyle w:val="Hyperlink"/>
          </w:rPr>
          <w:t xml:space="preserve">http://www.jstatsoft.org/v40/i01/</w:t>
        </w:r>
      </w:hyperlink>
    </w:p>
    <w:bookmarkEnd w:id="65"/>
    <w:bookmarkStart w:id="67" w:name="ref-R-png"/>
    <w:p>
      <w:pPr>
        <w:pStyle w:val="Bibliography"/>
        <w:pStyle w:val="Bibliography"/>
      </w:pPr>
      <w:r>
        <w:t xml:space="preserve">21. Urbanek S. Png: Read and write png images. 2013. Available:</w:t>
      </w:r>
      <w:r>
        <w:t xml:space="preserve"> </w:t>
      </w:r>
      <w:hyperlink r:id="rId66">
        <w:r>
          <w:rPr>
            <w:rStyle w:val="Hyperlink"/>
          </w:rPr>
          <w:t xml:space="preserve">https://CRAN.R-project.org/package=png</w:t>
        </w:r>
      </w:hyperlink>
    </w:p>
    <w:bookmarkEnd w:id="67"/>
    <w:bookmarkStart w:id="69" w:name="ref-R-purrr"/>
    <w:p>
      <w:pPr>
        <w:pStyle w:val="Bibliography"/>
        <w:pStyle w:val="Bibliography"/>
      </w:pPr>
      <w:r>
        <w:t xml:space="preserve">22. Henry L, Wickham H. Purrr: Functional programming tools. 2020. Available:</w:t>
      </w:r>
      <w:r>
        <w:t xml:space="preserve"> </w:t>
      </w:r>
      <w:hyperlink r:id="rId68">
        <w:r>
          <w:rPr>
            <w:rStyle w:val="Hyperlink"/>
          </w:rPr>
          <w:t xml:space="preserve">https://CRAN.R-project.org/package=purrr</w:t>
        </w:r>
      </w:hyperlink>
    </w:p>
    <w:bookmarkEnd w:id="69"/>
    <w:bookmarkStart w:id="71" w:name="ref-R-readr"/>
    <w:p>
      <w:pPr>
        <w:pStyle w:val="Bibliography"/>
        <w:pStyle w:val="Bibliography"/>
      </w:pPr>
      <w:r>
        <w:t xml:space="preserve">23. Wickham H, Hester J. Readr: Read rectangular text data. 2020. Available:</w:t>
      </w:r>
      <w:r>
        <w:t xml:space="preserve"> </w:t>
      </w:r>
      <w:hyperlink r:id="rId70">
        <w:r>
          <w:rPr>
            <w:rStyle w:val="Hyperlink"/>
          </w:rPr>
          <w:t xml:space="preserve">https://CRAN.R-project.org/package=readr</w:t>
        </w:r>
      </w:hyperlink>
    </w:p>
    <w:bookmarkEnd w:id="71"/>
    <w:bookmarkStart w:id="73" w:name="ref-R-rmarkdown_a"/>
    <w:p>
      <w:pPr>
        <w:pStyle w:val="Bibliography"/>
        <w:pStyle w:val="Bibliography"/>
      </w:pPr>
      <w:r>
        <w:t xml:space="preserve">24. Xie Y, Allaire JJ, Grolemund G. R markdown: The definitive guide. Boca Raton, Florida: Chapman; Hall/CRC; 2018. Available:</w:t>
      </w:r>
      <w:r>
        <w:t xml:space="preserve"> </w:t>
      </w:r>
      <w:hyperlink r:id="rId72">
        <w:r>
          <w:rPr>
            <w:rStyle w:val="Hyperlink"/>
          </w:rPr>
          <w:t xml:space="preserve">https://bookdown.org/yihui/rmarkdown</w:t>
        </w:r>
      </w:hyperlink>
    </w:p>
    <w:bookmarkEnd w:id="73"/>
    <w:bookmarkStart w:id="75" w:name="ref-R-rmarkdown_b"/>
    <w:p>
      <w:pPr>
        <w:pStyle w:val="Bibliography"/>
        <w:pStyle w:val="Bibliography"/>
      </w:pPr>
      <w:r>
        <w:t xml:space="preserve">25. Xie Y, Dervieux C, Riederer E. R markdown cookbook. Boca Raton, Florida: Chapman; Hall/CRC; 2020. Available:</w:t>
      </w:r>
      <w:r>
        <w:t xml:space="preserve"> </w:t>
      </w:r>
      <w:hyperlink r:id="rId74">
        <w:r>
          <w:rPr>
            <w:rStyle w:val="Hyperlink"/>
          </w:rPr>
          <w:t xml:space="preserve">https://bookdown.org/yihui/rmarkdown-cookbook</w:t>
        </w:r>
      </w:hyperlink>
    </w:p>
    <w:bookmarkEnd w:id="75"/>
    <w:bookmarkStart w:id="77" w:name="ref-R-Rmisc"/>
    <w:p>
      <w:pPr>
        <w:pStyle w:val="Bibliography"/>
        <w:pStyle w:val="Bibliography"/>
      </w:pPr>
      <w:r>
        <w:t xml:space="preserve">26. Hope RM. Rmisc: Rmisc: Ryan miscellaneous. 2013. Available:</w:t>
      </w:r>
      <w:r>
        <w:t xml:space="preserve"> </w:t>
      </w:r>
      <w:hyperlink r:id="rId76">
        <w:r>
          <w:rPr>
            <w:rStyle w:val="Hyperlink"/>
          </w:rPr>
          <w:t xml:space="preserve">https://CRAN.R-project.org/package=Rmisc</w:t>
        </w:r>
      </w:hyperlink>
    </w:p>
    <w:bookmarkEnd w:id="77"/>
    <w:bookmarkStart w:id="79" w:name="ref-R-rticles"/>
    <w:p>
      <w:pPr>
        <w:pStyle w:val="Bibliography"/>
        <w:pStyle w:val="Bibliography"/>
      </w:pPr>
      <w:r>
        <w:t xml:space="preserve">27. Allaire J, Xie Y, R Foundation, Wickham H, Journal of Statistical Software, Vaidyanathan R, et al. Rticles: Article formats for r markdown. 2020. Available:</w:t>
      </w:r>
      <w:r>
        <w:t xml:space="preserve"> </w:t>
      </w:r>
      <w:hyperlink r:id="rId78">
        <w:r>
          <w:rPr>
            <w:rStyle w:val="Hyperlink"/>
          </w:rPr>
          <w:t xml:space="preserve">https://CRAN.R-project.org/package=rticles</w:t>
        </w:r>
      </w:hyperlink>
    </w:p>
    <w:bookmarkEnd w:id="79"/>
    <w:bookmarkStart w:id="80" w:name="ref-R-splines"/>
    <w:p>
      <w:pPr>
        <w:pStyle w:val="Bibliography"/>
        <w:pStyle w:val="Bibliography"/>
      </w:pPr>
      <w:r>
        <w:t xml:space="preserve">28. R Core Team. R: A language and environment for statistical computing. Vienna, Austria: R Foundation for Statistical Computing; 2020. Available:</w:t>
      </w:r>
      <w:r>
        <w:t xml:space="preserve"> </w:t>
      </w:r>
      <w:hyperlink r:id="rId28">
        <w:r>
          <w:rPr>
            <w:rStyle w:val="Hyperlink"/>
          </w:rPr>
          <w:t xml:space="preserve">https://www.R-project.org/</w:t>
        </w:r>
      </w:hyperlink>
    </w:p>
    <w:bookmarkEnd w:id="80"/>
    <w:bookmarkStart w:id="82" w:name="ref-R-stringr"/>
    <w:p>
      <w:pPr>
        <w:pStyle w:val="Bibliography"/>
        <w:pStyle w:val="Bibliography"/>
      </w:pPr>
      <w:r>
        <w:t xml:space="preserve">29. Wickham H. Stringr: Simple, consistent wrappers for common string operations. 2019. Available:</w:t>
      </w:r>
      <w:r>
        <w:t xml:space="preserve"> </w:t>
      </w:r>
      <w:hyperlink r:id="rId81">
        <w:r>
          <w:rPr>
            <w:rStyle w:val="Hyperlink"/>
          </w:rPr>
          <w:t xml:space="preserve">https://CRAN.R-project.org/package=stringr</w:t>
        </w:r>
      </w:hyperlink>
    </w:p>
    <w:bookmarkEnd w:id="82"/>
    <w:bookmarkStart w:id="84" w:name="ref-R-tibble"/>
    <w:p>
      <w:pPr>
        <w:pStyle w:val="Bibliography"/>
        <w:pStyle w:val="Bibliography"/>
      </w:pPr>
      <w:r>
        <w:t xml:space="preserve">30. Müller K, Wickham H. Tibble: Simple data frames. 2020. Available:</w:t>
      </w:r>
      <w:r>
        <w:t xml:space="preserve"> </w:t>
      </w:r>
      <w:hyperlink r:id="rId83">
        <w:r>
          <w:rPr>
            <w:rStyle w:val="Hyperlink"/>
          </w:rPr>
          <w:t xml:space="preserve">https://CRAN.R-project.org/package=tibble</w:t>
        </w:r>
      </w:hyperlink>
    </w:p>
    <w:bookmarkEnd w:id="84"/>
    <w:bookmarkStart w:id="86" w:name="ref-R-tidyr"/>
    <w:p>
      <w:pPr>
        <w:pStyle w:val="Bibliography"/>
        <w:pStyle w:val="Bibliography"/>
      </w:pPr>
      <w:r>
        <w:t xml:space="preserve">31. Wickham H. Tidyr: Tidy messy data. 2020. Available:</w:t>
      </w:r>
      <w:r>
        <w:t xml:space="preserve"> </w:t>
      </w:r>
      <w:hyperlink r:id="rId85">
        <w:r>
          <w:rPr>
            <w:rStyle w:val="Hyperlink"/>
          </w:rPr>
          <w:t xml:space="preserve">https://CRAN.R-project.org/package=tidyr</w:t>
        </w:r>
      </w:hyperlink>
    </w:p>
    <w:bookmarkEnd w:id="86"/>
    <w:bookmarkStart w:id="88" w:name="ref-R-tidyverse"/>
    <w:p>
      <w:pPr>
        <w:pStyle w:val="Bibliography"/>
        <w:pStyle w:val="Bibliography"/>
      </w:pPr>
      <w:r>
        <w:t xml:space="preserve">32. Wickham H, Averick M, Bryan J, Chang W, McGowan LD, François R, et al. Welcome to the tidyverse. Journal of Open Source Software. 2019;4: 1686. doi:</w:t>
      </w:r>
      <w:hyperlink r:id="rId87">
        <w:r>
          <w:rPr>
            <w:rStyle w:val="Hyperlink"/>
          </w:rPr>
          <w:t xml:space="preserve">10.21105/joss.01686</w:t>
        </w:r>
      </w:hyperlink>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lmdvr.r-forge.r-project.org" TargetMode="External" /><Relationship Type="http://schemas.openxmlformats.org/officeDocument/2006/relationships/hyperlink" Id="rId64" Target="http://www.jstatsoft.org/v40/i01/" TargetMode="External" /><Relationship Type="http://schemas.openxmlformats.org/officeDocument/2006/relationships/hyperlink" Id="rId57" Target="http://www.stats.ox.ac.uk/pub/MASS4/" TargetMode="External" /><Relationship Type="http://schemas.openxmlformats.org/officeDocument/2006/relationships/hyperlink" Id="rId76" Target="https://CRAN.R-project.org/package=Rmisc" TargetMode="External" /><Relationship Type="http://schemas.openxmlformats.org/officeDocument/2006/relationships/hyperlink" Id="rId32" Target="https://CRAN.R-project.org/package=citr" TargetMode="External" /><Relationship Type="http://schemas.openxmlformats.org/officeDocument/2006/relationships/hyperlink" Id="rId34" Target="https://CRAN.R-project.org/package=dplyr" TargetMode="External" /><Relationship Type="http://schemas.openxmlformats.org/officeDocument/2006/relationships/hyperlink" Id="rId36" Target="https://CRAN.R-project.org/package=forcats" TargetMode="External" /><Relationship Type="http://schemas.openxmlformats.org/officeDocument/2006/relationships/hyperlink" Id="rId39" Target="https://CRAN.R-project.org/package=gamlss.data" TargetMode="External" /><Relationship Type="http://schemas.openxmlformats.org/officeDocument/2006/relationships/hyperlink" Id="rId41" Target="https://CRAN.R-project.org/package=gamlss.dist" TargetMode="External" /><Relationship Type="http://schemas.openxmlformats.org/officeDocument/2006/relationships/hyperlink" Id="rId45" Target="https://CRAN.R-project.org/package=ggpubr" TargetMode="External" /><Relationship Type="http://schemas.openxmlformats.org/officeDocument/2006/relationships/hyperlink" Id="rId47" Target="https://CRAN.R-project.org/package=ggthemes" TargetMode="External" /><Relationship Type="http://schemas.openxmlformats.org/officeDocument/2006/relationships/hyperlink" Id="rId49" Target="https://CRAN.R-project.org/package=gridExtra" TargetMode="External" /><Relationship Type="http://schemas.openxmlformats.org/officeDocument/2006/relationships/hyperlink" Id="rId51" Target="https://CRAN.R-project.org/package=kableExtra" TargetMode="External" /><Relationship Type="http://schemas.openxmlformats.org/officeDocument/2006/relationships/hyperlink" Id="rId59" Target="https://CRAN.R-project.org/package=nlme" TargetMode="External" /><Relationship Type="http://schemas.openxmlformats.org/officeDocument/2006/relationships/hyperlink" Id="rId66" Target="https://CRAN.R-project.org/package=png" TargetMode="External" /><Relationship Type="http://schemas.openxmlformats.org/officeDocument/2006/relationships/hyperlink" Id="rId68" Target="https://CRAN.R-project.org/package=purrr" TargetMode="External" /><Relationship Type="http://schemas.openxmlformats.org/officeDocument/2006/relationships/hyperlink" Id="rId70" Target="https://CRAN.R-project.org/package=readr" TargetMode="External" /><Relationship Type="http://schemas.openxmlformats.org/officeDocument/2006/relationships/hyperlink" Id="rId78" Target="https://CRAN.R-project.org/package=rticles" TargetMode="External" /><Relationship Type="http://schemas.openxmlformats.org/officeDocument/2006/relationships/hyperlink" Id="rId81" Target="https://CRAN.R-project.org/package=stringr" TargetMode="External" /><Relationship Type="http://schemas.openxmlformats.org/officeDocument/2006/relationships/hyperlink" Id="rId83" Target="https://CRAN.R-project.org/package=tibble" TargetMode="External" /><Relationship Type="http://schemas.openxmlformats.org/officeDocument/2006/relationships/hyperlink" Id="rId85" Target="https://CRAN.R-project.org/package=tidyr"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87" Target="https://doi.org/10.21105/joss.01686" TargetMode="External" /><Relationship Type="http://schemas.openxmlformats.org/officeDocument/2006/relationships/hyperlink" Id="rId43" Target="https://ggplot2.tidyverse.org" TargetMode="External" /><Relationship Type="http://schemas.openxmlformats.org/officeDocument/2006/relationships/hyperlink" Id="rId61" Target="https://github.com/crsh/papaja" TargetMode="External" /><Relationship Type="http://schemas.openxmlformats.org/officeDocument/2006/relationships/hyperlink" Id="rId30" Target="https://github.com/rstudio/bookdown" TargetMode="External" /><Relationship Type="http://schemas.openxmlformats.org/officeDocument/2006/relationships/hyperlink" Id="rId28" Target="https://www.R-project.org/" TargetMode="External" /><Relationship Type="http://schemas.openxmlformats.org/officeDocument/2006/relationships/hyperlink" Id="rId53" Target="https://yihui.org/knitr/" TargetMode="External" /></Relationships>
</file>

<file path=word/_rels/footnotes.xml.rels><?xml version="1.0" encoding="UTF-8"?>
<Relationships xmlns="http://schemas.openxmlformats.org/package/2006/relationships"><Relationship Type="http://schemas.openxmlformats.org/officeDocument/2006/relationships/hyperlink" Id="rId55" Target="http://lmdvr.r-forge.r-project.org" TargetMode="External" /><Relationship Type="http://schemas.openxmlformats.org/officeDocument/2006/relationships/hyperlink" Id="rId64" Target="http://www.jstatsoft.org/v40/i01/" TargetMode="External" /><Relationship Type="http://schemas.openxmlformats.org/officeDocument/2006/relationships/hyperlink" Id="rId57" Target="http://www.stats.ox.ac.uk/pub/MASS4/" TargetMode="External" /><Relationship Type="http://schemas.openxmlformats.org/officeDocument/2006/relationships/hyperlink" Id="rId76" Target="https://CRAN.R-project.org/package=Rmisc" TargetMode="External" /><Relationship Type="http://schemas.openxmlformats.org/officeDocument/2006/relationships/hyperlink" Id="rId32" Target="https://CRAN.R-project.org/package=citr" TargetMode="External" /><Relationship Type="http://schemas.openxmlformats.org/officeDocument/2006/relationships/hyperlink" Id="rId34" Target="https://CRAN.R-project.org/package=dplyr" TargetMode="External" /><Relationship Type="http://schemas.openxmlformats.org/officeDocument/2006/relationships/hyperlink" Id="rId36" Target="https://CRAN.R-project.org/package=forcats" TargetMode="External" /><Relationship Type="http://schemas.openxmlformats.org/officeDocument/2006/relationships/hyperlink" Id="rId39" Target="https://CRAN.R-project.org/package=gamlss.data" TargetMode="External" /><Relationship Type="http://schemas.openxmlformats.org/officeDocument/2006/relationships/hyperlink" Id="rId41" Target="https://CRAN.R-project.org/package=gamlss.dist" TargetMode="External" /><Relationship Type="http://schemas.openxmlformats.org/officeDocument/2006/relationships/hyperlink" Id="rId45" Target="https://CRAN.R-project.org/package=ggpubr" TargetMode="External" /><Relationship Type="http://schemas.openxmlformats.org/officeDocument/2006/relationships/hyperlink" Id="rId47" Target="https://CRAN.R-project.org/package=ggthemes" TargetMode="External" /><Relationship Type="http://schemas.openxmlformats.org/officeDocument/2006/relationships/hyperlink" Id="rId49" Target="https://CRAN.R-project.org/package=gridExtra" TargetMode="External" /><Relationship Type="http://schemas.openxmlformats.org/officeDocument/2006/relationships/hyperlink" Id="rId51" Target="https://CRAN.R-project.org/package=kableExtra" TargetMode="External" /><Relationship Type="http://schemas.openxmlformats.org/officeDocument/2006/relationships/hyperlink" Id="rId59" Target="https://CRAN.R-project.org/package=nlme" TargetMode="External" /><Relationship Type="http://schemas.openxmlformats.org/officeDocument/2006/relationships/hyperlink" Id="rId66" Target="https://CRAN.R-project.org/package=png" TargetMode="External" /><Relationship Type="http://schemas.openxmlformats.org/officeDocument/2006/relationships/hyperlink" Id="rId68" Target="https://CRAN.R-project.org/package=purrr" TargetMode="External" /><Relationship Type="http://schemas.openxmlformats.org/officeDocument/2006/relationships/hyperlink" Id="rId70" Target="https://CRAN.R-project.org/package=readr" TargetMode="External" /><Relationship Type="http://schemas.openxmlformats.org/officeDocument/2006/relationships/hyperlink" Id="rId78" Target="https://CRAN.R-project.org/package=rticles" TargetMode="External" /><Relationship Type="http://schemas.openxmlformats.org/officeDocument/2006/relationships/hyperlink" Id="rId81" Target="https://CRAN.R-project.org/package=stringr" TargetMode="External" /><Relationship Type="http://schemas.openxmlformats.org/officeDocument/2006/relationships/hyperlink" Id="rId83" Target="https://CRAN.R-project.org/package=tibble" TargetMode="External" /><Relationship Type="http://schemas.openxmlformats.org/officeDocument/2006/relationships/hyperlink" Id="rId85" Target="https://CRAN.R-project.org/package=tidyr"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87" Target="https://doi.org/10.21105/joss.01686" TargetMode="External" /><Relationship Type="http://schemas.openxmlformats.org/officeDocument/2006/relationships/hyperlink" Id="rId43" Target="https://ggplot2.tidyverse.org" TargetMode="External" /><Relationship Type="http://schemas.openxmlformats.org/officeDocument/2006/relationships/hyperlink" Id="rId61" Target="https://github.com/crsh/papaja" TargetMode="External" /><Relationship Type="http://schemas.openxmlformats.org/officeDocument/2006/relationships/hyperlink" Id="rId30" Target="https://github.com/rstudio/bookdown" TargetMode="External" /><Relationship Type="http://schemas.openxmlformats.org/officeDocument/2006/relationships/hyperlink" Id="rId28" Target="https://www.R-project.org/" TargetMode="External" /><Relationship Type="http://schemas.openxmlformats.org/officeDocument/2006/relationships/hyperlink" Id="rId53"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Hydrological Variability in Atacama Altiplano Lakes During The Last Millennia</dc:title>
  <dc:creator/>
  <cp:keywords/>
  <dcterms:created xsi:type="dcterms:W3CDTF">2020-11-23T17:33:36Z</dcterms:created>
  <dcterms:modified xsi:type="dcterms:W3CDTF">2020-11-23T17:33:36Z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Paleohydrological reconstructions from the Chilean Altiplano document abrupt moisture fluctuations during the last millennia. Although the end of the mid Holocene aridity and the onset of more humid conditions between 6–4 ka has been identified in numerous regional marine and terrestrial sites, the timing of late Holocene dry and humid phases shows large regional variability. Laguna Miscanti and Laguna Miñiques (23^\circ 43’S – 67^\circ 46’W, 4140 m asl) are topographically closed, but connected by surface outflow from Miscanti. Sedimentological and geochemical indicators from two new cores show large facies changes, i.e. higher carbonate and evaporite deposition during more arid periods and increased organic productivity (both algal and macrophyte) during more humid phases. As in most Andean lakes located in volcanic settings, large 14C reservoir effects occur complicating 14C dating, so the age models include 210Pb and U/Th dating. In spite of dating uncertainties, both lakes show similar patterns during the last millennium. A humid phase in Laguna Miscanti prior to ca 1200 CE is coherent with rodent middens and geomorphological features indicative of a major pluvial/recharge event at lower altitudes (Atacama Desert) during the Medieval Climate Anomaly (ca 800 - 1300 CE). The LIA (1300 – 1850 CE) is characterized by several arid/humid cycles and the last century by a productivity increase. The hydrological changes observed during the last millennium illustrate the complex dynamics of recent climate evolution over the high altitude Andean plateau. Discrepancies between the northern and southern Altiplano records and with intermediate latitudes (Central Chile) records may reflect contrasting responses to external forcing (Westerlies versus South American Monsoon dynamics) along different climatic zones.</vt:lpwstr>
  </property>
  <property fmtid="{D5CDD505-2E9C-101B-9397-08002B2CF9AE}" pid="3" name="address">
    <vt:lpwstr/>
  </property>
  <property fmtid="{D5CDD505-2E9C-101B-9397-08002B2CF9AE}" pid="4" name="bibliography">
    <vt:lpwstr/>
  </property>
  <property fmtid="{D5CDD505-2E9C-101B-9397-08002B2CF9AE}" pid="5" name="classoption">
    <vt:lpwstr>man</vt:lpwstr>
  </property>
  <property fmtid="{D5CDD505-2E9C-101B-9397-08002B2CF9AE}" pid="6" name="csl">
    <vt:lpwstr>plos-one.csl</vt:lpwstr>
  </property>
  <property fmtid="{D5CDD505-2E9C-101B-9397-08002B2CF9AE}" pid="7" name="documentclass">
    <vt:lpwstr>plos_article</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
    <vt:lpwstr/>
  </property>
  <property fmtid="{D5CDD505-2E9C-101B-9397-08002B2CF9AE}" pid="12" name="footnotelist">
    <vt:lpwstr>yes</vt:lpwstr>
  </property>
  <property fmtid="{D5CDD505-2E9C-101B-9397-08002B2CF9AE}" pid="13" name="journal">
    <vt:lpwstr>Plos One</vt:lpwstr>
  </property>
  <property fmtid="{D5CDD505-2E9C-101B-9397-08002B2CF9AE}" pid="14" name="latex_engine">
    <vt:lpwstr>xelatex</vt:lpwstr>
  </property>
  <property fmtid="{D5CDD505-2E9C-101B-9397-08002B2CF9AE}" pid="15" name="linenumbers">
    <vt:lpwstr>yes</vt:lpwstr>
  </property>
  <property fmtid="{D5CDD505-2E9C-101B-9397-08002B2CF9AE}" pid="16" name="link-citations">
    <vt:lpwstr>yes</vt:lpwstr>
  </property>
  <property fmtid="{D5CDD505-2E9C-101B-9397-08002B2CF9AE}" pid="17" name="linkcolor">
    <vt:lpwstr>blue</vt:lpwstr>
  </property>
  <property fmtid="{D5CDD505-2E9C-101B-9397-08002B2CF9AE}" pid="18" name="mask">
    <vt:lpwstr>no</vt:lpwstr>
  </property>
  <property fmtid="{D5CDD505-2E9C-101B-9397-08002B2CF9AE}" pid="19" name="output">
    <vt:lpwstr>bookdown::word_document2</vt:lpwstr>
  </property>
  <property fmtid="{D5CDD505-2E9C-101B-9397-08002B2CF9AE}" pid="20" name="shorttitle">
    <vt:lpwstr>High elevation Lagunas Miscanti and Miñiques</vt:lpwstr>
  </property>
  <property fmtid="{D5CDD505-2E9C-101B-9397-08002B2CF9AE}" pid="21" name="tablelist">
    <vt:lpwstr>yes</vt:lpwstr>
  </property>
  <property fmtid="{D5CDD505-2E9C-101B-9397-08002B2CF9AE}" pid="22" name="wordcount">
    <vt:lpwstr>X</vt:lpwstr>
  </property>
</Properties>
</file>