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016C54" w14:textId="50631571" w:rsidR="00FC71BD" w:rsidRDefault="00010EFF" w:rsidP="00E65864">
      <w:pPr>
        <w:spacing w:line="276" w:lineRule="auto"/>
      </w:pPr>
      <w:r>
        <w:t>Jesse Mazariegos</w:t>
      </w:r>
    </w:p>
    <w:p w14:paraId="5119B4B2" w14:textId="22D7B431" w:rsidR="00010EFF" w:rsidRDefault="00010EFF" w:rsidP="00E65864">
      <w:pPr>
        <w:spacing w:line="276" w:lineRule="auto"/>
      </w:pPr>
      <w:r>
        <w:t>Mataeo Anderson</w:t>
      </w:r>
    </w:p>
    <w:p w14:paraId="536CBB04" w14:textId="675CB98F" w:rsidR="00010EFF" w:rsidRDefault="00010EFF" w:rsidP="00E65864">
      <w:pPr>
        <w:spacing w:line="276" w:lineRule="auto"/>
      </w:pPr>
      <w:r>
        <w:t>October 13, 2026</w:t>
      </w:r>
    </w:p>
    <w:p w14:paraId="35CF4667" w14:textId="5E4029ED" w:rsidR="00010EFF" w:rsidRDefault="00010EFF" w:rsidP="00E65864">
      <w:pPr>
        <w:spacing w:line="276" w:lineRule="auto"/>
      </w:pPr>
      <w:r>
        <w:tab/>
        <w:t xml:space="preserve">For the unit3 group project assignment, we elected to use the </w:t>
      </w:r>
      <w:hyperlink r:id="rId5" w:history="1">
        <w:proofErr w:type="spellStart"/>
        <w:r w:rsidRPr="00010EFF">
          <w:rPr>
            <w:rStyle w:val="Hyperlink"/>
          </w:rPr>
          <w:t>trashnet</w:t>
        </w:r>
        <w:proofErr w:type="spellEnd"/>
      </w:hyperlink>
      <w:r>
        <w:t xml:space="preserve"> dataset. This dataset contains images of different recyclable materials, and images of trash. Being able to autonomously sort out recycling from trash is a </w:t>
      </w:r>
      <w:r w:rsidR="00F42724">
        <w:t xml:space="preserve">very important task for the environment. It could reduce the number of recyclable materials that get thrown away and are treated like trash, going to landfills, or trash burning sites, when they could be re-used and recycled instead. To address this, we used the DINOv3 CNN tiny as the pre-trained backbone, and train classifier heads on top of it with the classification task of identifying pictures of cardboard, glass, metal, paper, plastic and trash. We performed several different experiments to see which backbone output and classifier head combination would perform the best for sorting trash from recycling. </w:t>
      </w:r>
      <w:r w:rsidR="00E65864">
        <w:t xml:space="preserve">We used </w:t>
      </w:r>
      <w:hyperlink r:id="rId6" w:history="1">
        <w:r w:rsidR="00E65864" w:rsidRPr="00E65864">
          <w:rPr>
            <w:rStyle w:val="Hyperlink"/>
          </w:rPr>
          <w:t>GitHub</w:t>
        </w:r>
      </w:hyperlink>
      <w:r w:rsidR="00E65864">
        <w:t xml:space="preserve"> for version control as well as sharing all edits made between the team. </w:t>
      </w:r>
    </w:p>
    <w:p w14:paraId="57645A9C" w14:textId="1AC209F9" w:rsidR="00DC5196" w:rsidRDefault="00DC5196" w:rsidP="00E65864">
      <w:pPr>
        <w:spacing w:line="276" w:lineRule="auto"/>
      </w:pPr>
      <w:r>
        <w:tab/>
        <w:t>The dataset we selected contains 5054 images in total. The dataset was then split to have 15% of images go into the test set, 15% in the validation set, and the re</w:t>
      </w:r>
      <w:r w:rsidR="00CD08B9">
        <w:t xml:space="preserve">maining 70% of images composed the training set. This split was used for training every model so that all experiments were run on the same data split. The images had minimal pre-processing done to them. The images were kept at their native resolution, an example image had a size of 3024, 4032. </w:t>
      </w:r>
      <w:r w:rsidR="0079597A">
        <w:t xml:space="preserve">The dataset does have a class imbalance. The minority class, trash, comprised merely 5.4% of samples. The other 5 classes were approximately even. They </w:t>
      </w:r>
      <w:r w:rsidR="00D85239">
        <w:t>ranged from</w:t>
      </w:r>
      <w:r w:rsidR="0079597A">
        <w:t xml:space="preserve"> </w:t>
      </w:r>
      <w:r w:rsidR="00D85239">
        <w:t xml:space="preserve">15.9% to 23.5% of the dataset proportions. </w:t>
      </w:r>
    </w:p>
    <w:p w14:paraId="7E5A782F" w14:textId="6FC73070" w:rsidR="00CD08B9" w:rsidRDefault="00CD08B9" w:rsidP="00E65864">
      <w:pPr>
        <w:spacing w:line="276" w:lineRule="auto"/>
      </w:pPr>
      <w:r>
        <w:tab/>
        <w:t xml:space="preserve">The baseline model we trained was a majority class predictor; it predicted paper for every sample. From there, our experimental baseline was a multinomial regression model. Then, our experimental models were small, but non-linear, ANN heads. The experiments we ran centered around </w:t>
      </w:r>
      <w:r w:rsidR="00B20738">
        <w:t xml:space="preserve">which output representation from the frozen backbone to use. The two simplest options being to use the global pooled output vector, or to use the spatial output vectors. We trained a tiny ANN and a multinomial regression head, for each output type; 4 prediction heads in total. Additionally, we also trained a larger ANN head on the global pooled vector output to test if a more capable prediction head trained on the more basic input could outperform the basic prediction heads trained on the more expressive input. </w:t>
      </w:r>
    </w:p>
    <w:p w14:paraId="010FA564" w14:textId="7857F722" w:rsidR="00B20738" w:rsidRDefault="00B20738" w:rsidP="00E65864">
      <w:pPr>
        <w:spacing w:line="276" w:lineRule="auto"/>
      </w:pPr>
      <w:r>
        <w:tab/>
        <w:t xml:space="preserve">The small ANN heads trained were the primary experimental arm </w:t>
      </w:r>
      <w:r w:rsidR="00F422BB">
        <w:t xml:space="preserve">between the two different types of inputs. They were intended to be improvements over the multinomial regression head since they can model non-linear relationships. However, for both input </w:t>
      </w:r>
      <w:r w:rsidR="00F422BB">
        <w:lastRenderedPageBreak/>
        <w:t xml:space="preserve">types, the multinomial regression model had highest accuracy and macro F1 score of the tested prediction head configurations. </w:t>
      </w:r>
    </w:p>
    <w:p w14:paraId="576BC36F" w14:textId="3058F4A1" w:rsidR="00F422BB" w:rsidRDefault="00F422BB" w:rsidP="00E65864">
      <w:pPr>
        <w:spacing w:line="276" w:lineRule="auto"/>
      </w:pPr>
      <w:r>
        <w:tab/>
        <w:t xml:space="preserve">This project also posed some technical challenges that were unforeseen. There were challenges getting the notebook to run smoothly on Kaggle. Facing a mixture of package versions and dependency mismatches between local development and the Kaggle environment. There were also several runs that ended early due to </w:t>
      </w:r>
      <w:r w:rsidR="00443563">
        <w:t xml:space="preserve">different errors, like OOM errors that required troubleshooting and targeted fixes for the online training environment. There were also difficulties with accessing the dataset directly from Hugging Face (HF) which eventually </w:t>
      </w:r>
      <w:r w:rsidR="0041457E">
        <w:t>led</w:t>
      </w:r>
      <w:r w:rsidR="00443563">
        <w:t xml:space="preserve"> to finding a version of the dataset already uploaded to Kaggle that was used instead. </w:t>
      </w:r>
    </w:p>
    <w:p w14:paraId="110D5531" w14:textId="53D9197F" w:rsidR="00F20C58" w:rsidRDefault="00F20C58" w:rsidP="00E65864">
      <w:pPr>
        <w:spacing w:line="276" w:lineRule="auto"/>
      </w:pPr>
      <w:r>
        <w:tab/>
        <w:t xml:space="preserve">The modeling decisions, and all technical decisions, were made in a collaborative planning session. The result of that session was a proposed direction, as well as an approximate delegation of duties. Responsibilities were split as follows. </w:t>
      </w:r>
      <w:r w:rsidR="002B2997">
        <w:t xml:space="preserve">One researcher was tasked with creating a data loading and training pipeline skeleton while the other handled evaluation metrics and dataset procurement. One researcher would code the experiments using the global pooled vector output while the other would code the spatial features vector output models. </w:t>
      </w:r>
      <w:r w:rsidR="005F388C">
        <w:t xml:space="preserve">It was agreed that </w:t>
      </w:r>
      <w:r w:rsidR="00621846">
        <w:t>each</w:t>
      </w:r>
      <w:r w:rsidR="005F388C">
        <w:t xml:space="preserve"> researcher would take charge of understanding the code written by the other</w:t>
      </w:r>
      <w:r w:rsidR="00621846">
        <w:t xml:space="preserve">. It was also agreed that after individual working session, it would be appropriate to send a written summary of what was done via email to enhance team understanding. </w:t>
      </w:r>
    </w:p>
    <w:p w14:paraId="58F05EAA" w14:textId="2FC41F9D" w:rsidR="00E65864" w:rsidRDefault="00621846" w:rsidP="00621846">
      <w:pPr>
        <w:spacing w:line="276" w:lineRule="auto"/>
      </w:pPr>
      <w:r>
        <w:tab/>
        <w:t xml:space="preserve">The final model selected to run through the test dataset was the multinomial regression model taking the spatial feature vectors as input. Having the highest validation set accuracy and macro F1, it was the sensible choice for the overall best model. </w:t>
      </w:r>
    </w:p>
    <w:p w14:paraId="0E681F86" w14:textId="46D7F465" w:rsidR="00621846" w:rsidRDefault="00621846" w:rsidP="00621846">
      <w:pPr>
        <w:pStyle w:val="ListParagraph"/>
        <w:numPr>
          <w:ilvl w:val="0"/>
          <w:numId w:val="2"/>
        </w:numPr>
        <w:spacing w:line="276" w:lineRule="auto"/>
      </w:pPr>
      <w:r>
        <w:t>Put all figures at the end, reference them were appropriate</w:t>
      </w:r>
    </w:p>
    <w:p w14:paraId="33BD11BB" w14:textId="70C85C73" w:rsidR="00621846" w:rsidRDefault="003D0042" w:rsidP="00621846">
      <w:pPr>
        <w:pStyle w:val="ListParagraph"/>
        <w:numPr>
          <w:ilvl w:val="0"/>
          <w:numId w:val="2"/>
        </w:numPr>
        <w:spacing w:line="276" w:lineRule="auto"/>
      </w:pPr>
      <w:proofErr w:type="gramStart"/>
      <w:r>
        <w:t>Final results</w:t>
      </w:r>
      <w:proofErr w:type="gramEnd"/>
    </w:p>
    <w:p w14:paraId="0AAE4DAA" w14:textId="2A7927A3" w:rsidR="003D0042" w:rsidRDefault="003D0042" w:rsidP="00621846">
      <w:pPr>
        <w:pStyle w:val="ListParagraph"/>
        <w:numPr>
          <w:ilvl w:val="0"/>
          <w:numId w:val="2"/>
        </w:numPr>
        <w:spacing w:line="276" w:lineRule="auto"/>
      </w:pPr>
      <w:r>
        <w:t>Learning curves – over fitting?</w:t>
      </w:r>
    </w:p>
    <w:p w14:paraId="150D28D0" w14:textId="68738F47" w:rsidR="003D0042" w:rsidRDefault="003D0042" w:rsidP="003D0042">
      <w:pPr>
        <w:pStyle w:val="ListParagraph"/>
        <w:numPr>
          <w:ilvl w:val="0"/>
          <w:numId w:val="2"/>
        </w:numPr>
        <w:spacing w:line="276" w:lineRule="auto"/>
      </w:pPr>
      <w:r>
        <w:t>Interpretation…</w:t>
      </w:r>
    </w:p>
    <w:p w14:paraId="567116DD" w14:textId="0D700D34" w:rsidR="003D0042" w:rsidRDefault="003D0042" w:rsidP="003D0042">
      <w:pPr>
        <w:pStyle w:val="ListParagraph"/>
        <w:numPr>
          <w:ilvl w:val="1"/>
          <w:numId w:val="2"/>
        </w:numPr>
        <w:spacing w:line="276" w:lineRule="auto"/>
      </w:pPr>
      <w:r>
        <w:t>Spatial feature vectors performed better</w:t>
      </w:r>
    </w:p>
    <w:p w14:paraId="7923DCAA" w14:textId="75C0D549" w:rsidR="003D0042" w:rsidRDefault="003D0042" w:rsidP="003D0042">
      <w:pPr>
        <w:pStyle w:val="ListParagraph"/>
        <w:numPr>
          <w:ilvl w:val="2"/>
          <w:numId w:val="2"/>
        </w:numPr>
        <w:spacing w:line="276" w:lineRule="auto"/>
      </w:pPr>
      <w:r>
        <w:t>Makes sense that richer information led to better decision</w:t>
      </w:r>
    </w:p>
    <w:p w14:paraId="040CC438" w14:textId="22E8EAD8" w:rsidR="003D0042" w:rsidRDefault="003D0042" w:rsidP="003D0042">
      <w:pPr>
        <w:pStyle w:val="ListParagraph"/>
        <w:numPr>
          <w:ilvl w:val="1"/>
          <w:numId w:val="2"/>
        </w:numPr>
        <w:spacing w:line="276" w:lineRule="auto"/>
      </w:pPr>
      <w:r>
        <w:t>Larger ANN head performed better</w:t>
      </w:r>
    </w:p>
    <w:p w14:paraId="20C0452E" w14:textId="273B2B93" w:rsidR="003D0042" w:rsidRDefault="003D0042" w:rsidP="003D0042">
      <w:pPr>
        <w:pStyle w:val="ListParagraph"/>
        <w:numPr>
          <w:ilvl w:val="2"/>
          <w:numId w:val="2"/>
        </w:numPr>
        <w:spacing w:line="276" w:lineRule="auto"/>
      </w:pPr>
      <w:r>
        <w:t>Small head too weak to learn a rich enough relationship to overcome the linear head</w:t>
      </w:r>
    </w:p>
    <w:p w14:paraId="3153AAA0" w14:textId="6CE2A37A" w:rsidR="003D0042" w:rsidRDefault="003D0042" w:rsidP="003D0042">
      <w:pPr>
        <w:pStyle w:val="ListParagraph"/>
        <w:numPr>
          <w:ilvl w:val="2"/>
          <w:numId w:val="2"/>
        </w:numPr>
        <w:spacing w:line="276" w:lineRule="auto"/>
      </w:pPr>
      <w:r>
        <w:t>Larger head, more capacity, able to model more complex relationship</w:t>
      </w:r>
    </w:p>
    <w:p w14:paraId="3A789304" w14:textId="77777777" w:rsidR="004E4082" w:rsidRDefault="0079597A" w:rsidP="001D086D">
      <w:pPr>
        <w:spacing w:line="276" w:lineRule="auto"/>
        <w:ind w:left="720" w:firstLine="720"/>
      </w:pPr>
      <w:r>
        <w:t>This work lends itself to several future extensions and potential applications. For further research and experimentation, given more time, it would have been prudent to test different data handling techniques, different treatment of the pre-</w:t>
      </w:r>
      <w:r>
        <w:lastRenderedPageBreak/>
        <w:t>trained backbone, different prediction head architecture, and something to directly address the class imbalance of the dataset. Some data handling, such as train time data augmentation, could help reduce</w:t>
      </w:r>
      <w:r w:rsidR="00D85239">
        <w:t xml:space="preserve"> the prediction heads over fitting. For the sake of time, this experiment left the backbone fully frozen. Doing fine tuning of the later layers, or potentially whole backbone fine tuning, could give different results, potentially improving performance of the prediction heads. </w:t>
      </w:r>
      <w:r w:rsidR="001D086D">
        <w:t xml:space="preserve">Of the numerous worthwhile research avenues, these are but a few </w:t>
      </w:r>
      <w:r w:rsidR="004E4082">
        <w:t xml:space="preserve">notable examples. </w:t>
      </w:r>
    </w:p>
    <w:p w14:paraId="56CBAA80" w14:textId="42F4C65F" w:rsidR="00F42724" w:rsidRDefault="004E4082" w:rsidP="001D086D">
      <w:pPr>
        <w:spacing w:line="276" w:lineRule="auto"/>
        <w:ind w:left="720" w:firstLine="720"/>
      </w:pPr>
      <w:r>
        <w:t xml:space="preserve">This work shows a proof of concept for machine learning to classify, with a high degree of accuracy, </w:t>
      </w:r>
      <w:r w:rsidR="00D73FAB">
        <w:t>trash and recyclables from photographs. The dataset is carefully curated, has far more examples of recycling than trash, and the images are very clean, one object per image, with very little background. The conditions that exist within the dataset are very idealized, and not representative of real-world conditions. However, it does stand to show, that with the right conditions, pre-trained vision models can be utilized through transfer learning to provide very strong image classification. The dataset is much smaller than would generally be required for a deep learning model to adequately perform image classification. This work can be used as a proof of concept showing that under ideal conditions, AI can learn to differentiate between trash and recycling, with upwards of 94% accuracy</w:t>
      </w:r>
      <w:r w:rsidR="001A76BB">
        <w:t xml:space="preserve">. This is a promising step towards having the ability to autonomously separate trash and recycling using computer vision. A step towards cleaner and greener waste management systems. </w:t>
      </w:r>
    </w:p>
    <w:sectPr w:rsidR="00F427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096FE8"/>
    <w:multiLevelType w:val="hybridMultilevel"/>
    <w:tmpl w:val="E3524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B62DAB"/>
    <w:multiLevelType w:val="hybridMultilevel"/>
    <w:tmpl w:val="878222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9734710">
    <w:abstractNumId w:val="0"/>
  </w:num>
  <w:num w:numId="2" w16cid:durableId="92622644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1BD"/>
    <w:rsid w:val="00010EFF"/>
    <w:rsid w:val="001A76BB"/>
    <w:rsid w:val="001D086D"/>
    <w:rsid w:val="002B2997"/>
    <w:rsid w:val="003D0042"/>
    <w:rsid w:val="0041457E"/>
    <w:rsid w:val="00443563"/>
    <w:rsid w:val="004E4082"/>
    <w:rsid w:val="0050132C"/>
    <w:rsid w:val="005F388C"/>
    <w:rsid w:val="00621846"/>
    <w:rsid w:val="0079597A"/>
    <w:rsid w:val="00B20738"/>
    <w:rsid w:val="00CD08B9"/>
    <w:rsid w:val="00D73FAB"/>
    <w:rsid w:val="00D85239"/>
    <w:rsid w:val="00DC5196"/>
    <w:rsid w:val="00E03551"/>
    <w:rsid w:val="00E65864"/>
    <w:rsid w:val="00EC3C7C"/>
    <w:rsid w:val="00F20C58"/>
    <w:rsid w:val="00F422BB"/>
    <w:rsid w:val="00F42724"/>
    <w:rsid w:val="00FC7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E8F625"/>
  <w15:chartTrackingRefBased/>
  <w15:docId w15:val="{2DAE3BE6-6A5D-A541-9846-6705BF055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7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1BD"/>
    <w:rPr>
      <w:rFonts w:eastAsiaTheme="majorEastAsia" w:cstheme="majorBidi"/>
      <w:color w:val="272727" w:themeColor="text1" w:themeTint="D8"/>
    </w:rPr>
  </w:style>
  <w:style w:type="paragraph" w:styleId="Title">
    <w:name w:val="Title"/>
    <w:basedOn w:val="Normal"/>
    <w:next w:val="Normal"/>
    <w:link w:val="TitleChar"/>
    <w:uiPriority w:val="10"/>
    <w:qFormat/>
    <w:rsid w:val="00FC7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1BD"/>
    <w:pPr>
      <w:spacing w:before="160"/>
      <w:jc w:val="center"/>
    </w:pPr>
    <w:rPr>
      <w:i/>
      <w:iCs/>
      <w:color w:val="404040" w:themeColor="text1" w:themeTint="BF"/>
    </w:rPr>
  </w:style>
  <w:style w:type="character" w:customStyle="1" w:styleId="QuoteChar">
    <w:name w:val="Quote Char"/>
    <w:basedOn w:val="DefaultParagraphFont"/>
    <w:link w:val="Quote"/>
    <w:uiPriority w:val="29"/>
    <w:rsid w:val="00FC71BD"/>
    <w:rPr>
      <w:i/>
      <w:iCs/>
      <w:color w:val="404040" w:themeColor="text1" w:themeTint="BF"/>
    </w:rPr>
  </w:style>
  <w:style w:type="paragraph" w:styleId="ListParagraph">
    <w:name w:val="List Paragraph"/>
    <w:basedOn w:val="Normal"/>
    <w:uiPriority w:val="34"/>
    <w:qFormat/>
    <w:rsid w:val="00FC71BD"/>
    <w:pPr>
      <w:ind w:left="720"/>
      <w:contextualSpacing/>
    </w:pPr>
  </w:style>
  <w:style w:type="character" w:styleId="IntenseEmphasis">
    <w:name w:val="Intense Emphasis"/>
    <w:basedOn w:val="DefaultParagraphFont"/>
    <w:uiPriority w:val="21"/>
    <w:qFormat/>
    <w:rsid w:val="00FC71BD"/>
    <w:rPr>
      <w:i/>
      <w:iCs/>
      <w:color w:val="0F4761" w:themeColor="accent1" w:themeShade="BF"/>
    </w:rPr>
  </w:style>
  <w:style w:type="paragraph" w:styleId="IntenseQuote">
    <w:name w:val="Intense Quote"/>
    <w:basedOn w:val="Normal"/>
    <w:next w:val="Normal"/>
    <w:link w:val="IntenseQuoteChar"/>
    <w:uiPriority w:val="30"/>
    <w:qFormat/>
    <w:rsid w:val="00FC7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1BD"/>
    <w:rPr>
      <w:i/>
      <w:iCs/>
      <w:color w:val="0F4761" w:themeColor="accent1" w:themeShade="BF"/>
    </w:rPr>
  </w:style>
  <w:style w:type="character" w:styleId="IntenseReference">
    <w:name w:val="Intense Reference"/>
    <w:basedOn w:val="DefaultParagraphFont"/>
    <w:uiPriority w:val="32"/>
    <w:qFormat/>
    <w:rsid w:val="00FC71BD"/>
    <w:rPr>
      <w:b/>
      <w:bCs/>
      <w:smallCaps/>
      <w:color w:val="0F4761" w:themeColor="accent1" w:themeShade="BF"/>
      <w:spacing w:val="5"/>
    </w:rPr>
  </w:style>
  <w:style w:type="character" w:styleId="Hyperlink">
    <w:name w:val="Hyperlink"/>
    <w:basedOn w:val="DefaultParagraphFont"/>
    <w:uiPriority w:val="99"/>
    <w:unhideWhenUsed/>
    <w:rsid w:val="00010EFF"/>
    <w:rPr>
      <w:color w:val="467886" w:themeColor="hyperlink"/>
      <w:u w:val="single"/>
    </w:rPr>
  </w:style>
  <w:style w:type="character" w:styleId="UnresolvedMention">
    <w:name w:val="Unresolved Mention"/>
    <w:basedOn w:val="DefaultParagraphFont"/>
    <w:uiPriority w:val="99"/>
    <w:semiHidden/>
    <w:unhideWhenUsed/>
    <w:rsid w:val="00010E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taeo-eh/Unit3_Group_Proj" TargetMode="External"/><Relationship Id="rId5" Type="http://schemas.openxmlformats.org/officeDocument/2006/relationships/hyperlink" Target="https://huggingface.co/datasets/garythung/trash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8295CF-7B91-EF4C-8D68-E76EEAF3A8C3}">
  <we:reference id="11d7cf85-ae5a-43b8-bc58-1e1a151cce24" version="1.0.0.1" store="EXCatalog" storeType="EXCatalog"/>
  <we:alternateReferences>
    <we:reference id="WA200010725" version="1.0.0.1" store="en-US" storeType="OMEX"/>
  </we:alternateReferences>
  <we:properties>
    <we:property name="claude.fileId" value="&quot;c3046518-e62e-43ff-ab68-730a200db61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48</TotalTime>
  <Pages>3</Pages>
  <Words>1035</Words>
  <Characters>5906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Mataeo Anderson</dc:creator>
  <cp:keywords/>
  <dc:description/>
  <cp:lastModifiedBy>Mataeo Anderson</cp:lastModifiedBy>
  <cp:revision>7</cp:revision>
  <dcterms:created xsi:type="dcterms:W3CDTF">2026-10-13T13:39:00Z</dcterms:created>
  <dcterms:modified xsi:type="dcterms:W3CDTF">2026-10-14T17:59:00Z</dcterms:modified>
</cp:coreProperties>
</file>