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Отчёта по лабораторной работе №5</w:t>
      </w:r>
    </w:p>
    <w:p>
      <w:pPr>
        <w:pStyle w:val="BodyText"/>
        <w:jc w:val="center"/>
        <w:rPr/>
      </w:pPr>
      <w:r>
        <w:rPr/>
        <w:t xml:space="preserve">Дисциплина: Архитектура компьютеров и операционные системы </w:t>
      </w:r>
    </w:p>
    <w:p>
      <w:pPr>
        <w:pStyle w:val="Author"/>
        <w:rPr/>
      </w:pPr>
      <w:r>
        <w:rPr/>
        <w:t xml:space="preserve">Матафонова Таисия Антоновна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80"/>
            <w:rPr>
              <w:rFonts w:ascii="Aptos Display" w:hAnsi="Aptos Display" w:eastAsia="" w:cs="" w:asciiTheme="majorHAnsi" w:cstheme="majorBidi" w:eastAsiaTheme="majorEastAsia" w:hAnsiTheme="majorHAnsi"/>
              <w:b w:val="false"/>
              <w:bCs w:val="false"/>
              <w:color w:themeColor="accent1" w:themeShade="bf" w:val="365F91"/>
            </w:rPr>
          </w:pPr>
          <w:r>
            <w:rPr>
              <w:rFonts w:eastAsia="" w:cs="" w:cstheme="majorBidi" w:eastAsiaTheme="majorEastAsia"/>
              <w:b w:val="false"/>
              <w:bCs w:val="false"/>
              <w:color w:themeColor="accent1" w:themeShade="bf" w:val="365F91"/>
            </w:rPr>
            <w:t xml:space="preserve">Список иллюстраций 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</w:rPr>
            <w:instrText xml:space="preserve"> TOC \o "1-2" \h</w:instrText>
          </w:r>
          <w:r>
            <w:rPr>
              <w:rStyle w:val="Style6"/>
            </w:rPr>
            <w:fldChar w:fldCharType="separate"/>
          </w:r>
          <w:hyperlink w:anchor="__RefHeading___Toc77_4276044850">
            <w:r>
              <w:rPr>
                <w:rStyle w:val="Style6"/>
              </w:rPr>
              <w:t>1. Открытый Midnight Commander</w:t>
            </w:r>
            <w:r>
              <w:rPr>
                <w:rStyle w:val="Style6"/>
              </w:rPr>
              <w:tab/>
            </w:r>
          </w:hyperlink>
          <w:r>
            <w:rPr/>
            <w:t>4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9_4276044850">
            <w:r>
              <w:rPr>
                <w:rStyle w:val="Style6"/>
              </w:rPr>
              <w:t xml:space="preserve">2.Перемещение между директориями </w:t>
              <w:tab/>
            </w:r>
          </w:hyperlink>
          <w:r>
            <w:rPr/>
            <w:t>5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1_4276044850">
            <w:r>
              <w:rPr>
                <w:rStyle w:val="Style6"/>
              </w:rPr>
              <w:t>3.Создание каталога</w:t>
              <w:tab/>
            </w:r>
          </w:hyperlink>
          <w:r>
            <w:rPr/>
            <w:t>5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3_4276044850">
            <w:r>
              <w:rPr>
                <w:rStyle w:val="Style6"/>
              </w:rPr>
              <w:t>4. Создание файла</w:t>
              <w:tab/>
            </w:r>
          </w:hyperlink>
          <w:r>
            <w:rPr/>
            <w:t>6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5_4276044850">
            <w:r>
              <w:rPr>
                <w:rStyle w:val="Style6"/>
              </w:rPr>
              <w:t xml:space="preserve">5.Открытие файла для редактирования и редактирование файла 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6. Компиляция файла и передача на обработку компоновщику</w:t>
          </w:r>
          <w:hyperlink w:anchor="__RefHeading___Toc87_4276044850">
            <w:r>
              <w:rPr>
                <w:rStyle w:val="Style6"/>
              </w:rPr>
              <w:tab/>
            </w:r>
          </w:hyperlink>
          <w:r>
            <w:rPr/>
            <w:t>7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7. Копирование файла……………………………..…………………………………………..…</w:t>
          </w:r>
          <w:r>
            <w:rPr/>
            <w:t>7</w:t>
          </w:r>
        </w:p>
        <w:p>
          <w:pPr>
            <w:pStyle w:val="TOC1"/>
            <w:widowControl/>
            <w:suppressLineNumbers/>
            <w:tabs>
              <w:tab w:val="clear" w:pos="9360"/>
              <w:tab w:val="right" w:pos="9359" w:leader="dot"/>
            </w:tabs>
            <w:suppressAutoHyphens w:val="true"/>
            <w:bidi w:val="0"/>
            <w:spacing w:before="0" w:after="200"/>
            <w:jc w:val="left"/>
            <w:rPr/>
          </w:pPr>
          <w:r>
            <w:rPr/>
            <w:t>8.Редактирование файла……………………..…………………………………………………..</w:t>
          </w:r>
          <w:r>
            <w:rPr/>
            <w:t>8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9.</w:t>
          </w:r>
          <w:r>
            <w:rPr/>
            <w:t>Исполнение файла</w:t>
          </w:r>
          <w:r>
            <w:rPr/>
            <w:t>……………………..………………………………………………………</w:t>
          </w:r>
          <w:r>
            <w:rPr/>
            <w:t>8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10.Исполнение файла…………………………………………………………………………....9</w:t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__RefHeading___Toc77_4276044850"/>
      <w:bookmarkStart w:id="1" w:name="цель-работы"/>
      <w:bookmarkEnd w:id="0"/>
      <w:bookmarkEnd w:id="1"/>
      <w:r>
        <w:rPr/>
        <w:t>1. Цель работы</w:t>
      </w:r>
    </w:p>
    <w:p>
      <w:pPr>
        <w:pStyle w:val="BodyText"/>
        <w:rPr/>
      </w:pPr>
      <w:r>
        <w:rPr/>
        <w:t>Приобретение практических навыков работы в Midnight Commander. Освоение инструкций языка ассемблера mov и int.</w:t>
      </w:r>
    </w:p>
    <w:p>
      <w:pPr>
        <w:pStyle w:val="Heading1"/>
        <w:rPr/>
      </w:pPr>
      <w:bookmarkStart w:id="2" w:name="__RefHeading___Toc79_4276044850"/>
      <w:bookmarkStart w:id="3" w:name="задание"/>
      <w:bookmarkEnd w:id="2"/>
      <w:bookmarkEnd w:id="3"/>
      <w:r>
        <w:rPr/>
        <w:t>2. Задание</w:t>
      </w:r>
    </w:p>
    <w:p>
      <w:pPr>
        <w:pStyle w:val="BodyText"/>
        <w:rPr/>
      </w:pPr>
      <w:r>
        <w:rPr/>
        <w:t>1. Создайте копию файла lab5-1.asm. Внесите изменения в программу (без использования внешнего файла in_out.asm), так чтобы она работала по следующему алгоритму: • вывести приглашение типа “Введите строку:”; • ввести строку с клавиатуры; • вывести введённую строку на экран.</w:t>
      </w:r>
    </w:p>
    <w:p>
      <w:pPr>
        <w:pStyle w:val="BodyText"/>
        <w:rPr/>
      </w:pPr>
      <w:r>
        <w:rPr/>
        <w:t>2. Получите исполняемый файл и проверьте его работу. На приглашение ввести строку введите свою фамилию.</w:t>
      </w:r>
    </w:p>
    <w:p>
      <w:pPr>
        <w:pStyle w:val="BodyText"/>
        <w:rPr/>
      </w:pPr>
      <w:r>
        <w:rPr/>
        <w:t xml:space="preserve">3. Создайте копию файла lab5-2.asm. Исправьте текст программы с использование подпрограмм из внешнего файла in_out.asm, так чтобы она работала по следующему алгоритму: • вывести приглашение типа “Введите строку:”; • ввести строку с клавиатуры; • вывести введённую строку на экран. </w:t>
      </w:r>
    </w:p>
    <w:p>
      <w:pPr>
        <w:pStyle w:val="BodyText"/>
        <w:rPr/>
      </w:pPr>
      <w:r>
        <w:rPr/>
        <w:t xml:space="preserve"> </w:t>
      </w:r>
      <w:r>
        <w:rPr/>
        <w:t>4. Создайте исполняемый файл и проверьте его работу.</w:t>
      </w:r>
    </w:p>
    <w:p>
      <w:pPr>
        <w:pStyle w:val="Heading1"/>
        <w:rPr/>
      </w:pPr>
      <w:bookmarkStart w:id="4" w:name="__RefHeading___Toc81_4276044850"/>
      <w:bookmarkStart w:id="5" w:name="теоретическое-введение"/>
      <w:bookmarkEnd w:id="4"/>
      <w:bookmarkEnd w:id="5"/>
      <w:r>
        <w:rPr/>
        <w:t>3. Теоретическое введение</w:t>
      </w:r>
    </w:p>
    <w:p>
      <w:pPr>
        <w:pStyle w:val="BodyText"/>
        <w:rPr/>
      </w:pPr>
      <w:r>
        <w:rPr/>
        <w:t xml:space="preserve">5.2.1. Основы работы с Midnight Commander Midnight Commander (или просто mc) — это программа, которая позволяет просматривать структуру каталогов и выполнять основные операции по управлению файловой системой, т.е. mc является файловым менеджером. Midnight Commander позволяет сделать работу с файлами более удобной и наглядной. Для активации оболочки Midnight Commander достаточно ввести в командной строке mc и нажать клавишу Enter (рис. 5.1). В Midnight Commander используются функциональные клавиши F1 — F10 , к которым привязаны часто выполняемые операции (табл. 5.1). Таблица 5.1. Функциональные клавиши Midnight Commander Функциональные клавиши Выполняемое действие F1 вызов контекстно-зависимой подсказки F2 вызов меню, созданного пользователем F3 просмотр файла, на который указывает подсветка в активной панели F4 вызов встроенного редактора для файла, на который указывает подсветка в активной панели 43 Демидова А. В. Архитектура ЭВМ Функциональные клавиши Выполняемое действие F5 копирование файла или группы отмеченных файлов из каталога, отображаемого в активной панели, в каталог, отображаемый на второй панели F6 перенос файла или группы отмеченных файлов из каталога, отображаемого в активной панели, в каталог, отображаемый на второй панели F7 создание подкаталога в каталоге, отображаемом в активной панели F8 удаление файла (подкаталога) или группы отмеченных файлов F9 вызов основного меню программы F10 выход из программы Следующие комбинации клавиш облегчают работу с Midnight Commander: • Tab используется для переключениями между панелями; • ↑ и ↓ используется для навигации, Enter для входа в каталог или открытия файла (если в файле расширений mc.ext заданы правила связи определённых расширений файлов с инструментами их запуска или обработки); • Ctrl + u (или через меню Команда &gt; Переставить панели ) меняет местами содержимое правой и левой панелей; • Ctrl + o (или через меню Команда &gt; Отключить панели ) скрывает или возвращает панели Midnight Commander, за которыми доступен для работы командный интерпретатор оболочки и выводимая туда информация. • Ctrl + x + d (или через меню Команда &gt; Сравнить каталоги ) позволяет сравнить содержимое каталогов, отображаемых на левой и правой панелях. Дополнительную информацию о Midnight Commander можно получить по команде man mc и на странице проекта [3]. 5.2.2. Структура программы на языке ассемблера NASM Программа на языке ассемблера NASM, как правило, состоит из трёх секций: секция кода программы (SECTION .text), секция инициированных (известных во время компиляции) данных (SECTION .data) и секция неинициализированных данных (тех, под которые во время компиляции только отводится память, а значение присваивается в ходе выполнения программы) (SECTION .bss). Таким образом, общая структура программы имеет следующий вид: SECTION .data ; Секция содержит переменные, для ... ; которых задано начальное значение 44 Демидова А. В. Архитектура ЭВМ Рис. 5.1. Окно Midnight Commander SECTION .bss ; Секция содержит переменные, для ... ; которых не задано начальное значение SECTION .text ; Секция содержит код программы GLOBAL _start _start: ; Точка входа в программу ... ; Текст программы mov eax,1 ; Системный вызов для выхода (sys_exit) mov ebx,0 ; Выход с кодом возврата 0 (без ошибок) int 80h ; Вызов ядра Для объявления инициированных данных в секции .data используются директивы DB, DW, DD, DQ и DT, которые резервируют память и указывают, какие значения должны храниться в этой памяти: • DB (define byte) — определяет переменную размером в 1 байт; • DW (define word) — определяет переменную размеров в 2 байта (слово); • DD (define double word) — определяет переменную размером в 4 байта (двойное слово); • DQ (define quad word)— определяет переменную размером в 8 байт (учетверённое слово); • DT (define ten bytes) — определяет переменную размером в 10 байт. Демидова А. В. 45 Архитектура ЭВМ Директивы используются для объявления простых переменных и для объявления массивов. Для определения строк принято использовать директиву DB в связи с особенностями хранения данных в оперативной памяти. Синтаксис директив определения данных следующий: &lt;имя&gt; DB &lt;операнд&gt; [, &lt;операнд&gt;] [, &lt;операнд&gt;] Таблица 5.2. Примеры Пример Пояснение a db 10011001b определяем переменную a размером 1 байт с начальным значением, заданным в двоичной системе счисления (на двоичную систему счисления указывает также буква b (binary) в конце числа) b db '!' определяем переменную b в 1 байт, инициализируемую символом ! c db "Hello" определяем строку из 5 байт d dd -345d определяем переменную d размером 4 байта с начальным значением, заданным в десятичной системе счисления (на десятичную систему указывает буква d (decimal) в конце числа) h dd 0f1ah определяем переменную h размером 4 байта с начальным значением, заданным в шестнадцатеричной системе счисления (h — hexadecimal) Для объявления неинициированных данных в секции .bss используются директивы resb, resw, resd и другие, которые сообщают ассемблеру, что необходимо зарезервировать заданное количество ячеек памяти. Примеры их использования приведены в табл. 5.3. 46 Демидова А. В. Архитектура ЭВМ Таблица 5.3. Директивы для объявления неинициированных данных Директива Назначение директивы Аргумент Назначение аргумента resb Резервирование заданного числа однобайтовых ячеек string resb 20 По адресу с меткой string будет расположен массив из 20 однобайтовых ячеек (хранение строки символов) resw Резервирование заданного числа двухбайтовых ячеек (слов) count resw 256 По адресу с меткой count будет расположен массив из 256 двухбайтовых слов resd Резервирование заданного числа четырёхбайтовых ячеек (двойных слов) x resd 1 По адресу с меткой x будет расположено одно двойное слово (т.е. 4 байта для хранения большого числа) 5.2.3. Элементы программирования 5.2.3.1. Описание инструкции mov Инструкция языка ассемблера mov предназначена для дублирования данных источника в приёмнике. В общем виде эта инструкция записывается в виде mov dst,src Здесь операнд dst — приёмник, а src — источник. В качестве операнда могут выступать регистры (register), ячейки памяти (memory) и непосредственные значения (const). В табл. 5.4 приведены варианты использования mov с разными операндами. Демидова А. В. 47 Архитектура ЭВМ Таблица 5.4. Варианты использования mov с разными операндами Тип операндов Пример Пояснение mov </w:t>
      </w:r>
    </w:p>
    <w:p>
      <w:pPr>
        <w:pStyle w:val="Heading1"/>
        <w:rPr/>
      </w:pPr>
      <w:bookmarkStart w:id="6" w:name="__RefHeading___Toc83_4276044850"/>
      <w:bookmarkEnd w:id="6"/>
      <w:r>
        <w:rPr/>
        <w:t>4. Выполнение лабораторной работы</w:t>
      </w:r>
    </w:p>
    <w:p>
      <w:pPr>
        <w:pStyle w:val="BodyText"/>
        <w:rPr/>
      </w:pPr>
      <w:r>
        <w:rPr/>
        <w:t>1. Открываю Midnight Commander</w:t>
      </w:r>
    </w:p>
    <w:p>
      <w:pPr>
        <w:pStyle w:val="BodyText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33273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2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Рис.1: Открытый Midnight Commander</w:t>
      </w:r>
    </w:p>
    <w:p>
      <w:pPr>
        <w:pStyle w:val="BodyText"/>
        <w:jc w:val="left"/>
        <w:rPr/>
      </w:pPr>
      <w:r>
        <w:rPr/>
        <w:t>2.Перехожу в каталог ~/work/study/2022-2023/Архитектура Компьютера/arch-pc, используя файловый менеджер mc</w:t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33273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2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Рисю3:</w:t>
      </w:r>
      <w:bookmarkStart w:id="7" w:name="fig%253A002"/>
      <w:bookmarkEnd w:id="7"/>
      <w:r>
        <w:rPr/>
        <w:t xml:space="preserve"> Перемещение между директориями </w:t>
      </w:r>
    </w:p>
    <w:p>
      <w:pPr>
        <w:pStyle w:val="BodyText"/>
        <w:jc w:val="left"/>
        <w:rPr/>
      </w:pPr>
      <w:r>
        <w:rPr/>
        <w:t>3.С помощью функциональной клавиши F7 создаю каталог lab05</w:t>
      </w:r>
    </w:p>
    <w:p>
      <w:pPr>
        <w:pStyle w:val="BodyText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9270" cy="145669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70" cy="1456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rPr/>
        <w:t>Рис.3: Создание каталога</w:t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rPr/>
        <w:t>4.В строке ввода прописываю команду touch lab5-1.asm, чтобы создать файл, в котором буду работать</w:t>
      </w:r>
    </w:p>
    <w:p>
      <w:pPr>
        <w:pStyle w:val="BodyText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62575" cy="80962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left"/>
        <w:rPr/>
      </w:pPr>
      <w:r>
        <w:rPr/>
        <w:t>Рис.4:Создание файла</w:t>
      </w:r>
    </w:p>
    <w:p>
      <w:pPr>
        <w:pStyle w:val="BodyText"/>
        <w:jc w:val="left"/>
        <w:rPr/>
      </w:pPr>
      <w:r>
        <w:rPr/>
        <w:t>5.С помощью функциональной клавиши F4 открываю созданный файл для редактирования в редакторе nano и ввожу в файл код программы для запроса строки у пользователя, сохраняя изменения. Далее используя клавишу F3 ткрываю файл для просмотра, чтобы проверить, содержит ли файл текст программы</w:t>
      </w:r>
    </w:p>
    <w:p>
      <w:pPr>
        <w:pStyle w:val="BodyText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33273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2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Рис.5:Открытие файла для редактирования и редактирование файла </w:t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rPr/>
        <w:t>6.Транслирую текст программы файла в объектный файл командой nasm -f elf lab5-1.asm. Создался объектный файл lab5-1.o. Выполняю компоновку объектного файла с помощью команды ld -m elf_i386 -o lab5-1 lab5-1.o. Запускаю исполняемый файл. Программа выводит строку "Введите строку: " и ждет ввода с клавиатуры, я ввожу свои ФИО, на этом программа заканчивает свою работу</w:t>
      </w:r>
    </w:p>
    <w:p>
      <w:pPr>
        <w:pStyle w:val="BodyText"/>
        <w:jc w:val="lef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49606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Рис.6:Компиляция файла и передача на обработку компоновщику</w:t>
      </w:r>
    </w:p>
    <w:p>
      <w:pPr>
        <w:pStyle w:val="BodyText"/>
        <w:jc w:val="left"/>
        <w:rPr/>
      </w:pPr>
      <w:r>
        <w:rPr/>
        <w:t>7.Скачиваю файл in_out.asm со страницы курса в ТУИС. Он сохранился в каталог "Загрузки".С помощью функциональной клавиши F5 копирую файл in_out.asm из каталога Загрузки в созданный каталог lab05. С помощью функциональной клавиши F5 копирую файл lab5-1 в тот же каталог, но с другим именем, для этого в появившемся окне mc прописываю имя для копии файла.</w:t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rPr/>
        <w:t>Рис.7:</w:t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602865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Копирование файла</w:t>
      </w:r>
    </w:p>
    <w:p>
      <w:pPr>
        <w:pStyle w:val="BodyText"/>
        <w:jc w:val="left"/>
        <w:rPr/>
      </w:pPr>
      <w:r>
        <w:rPr/>
        <w:t>8.Изменяю содержимое файла lab5-2.asm во встроенном редакторе nano и транслирую текст программы файла в объектный файл</w:t>
      </w:r>
    </w:p>
    <w:p>
      <w:pPr>
        <w:pStyle w:val="BodyText"/>
        <w:jc w:val="lef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988310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Рис.8:Редактирование файла</w:t>
      </w:r>
    </w:p>
    <w:p>
      <w:pPr>
        <w:pStyle w:val="BodyText"/>
        <w:jc w:val="left"/>
        <w:rPr/>
      </w:pPr>
      <w:r>
        <w:rPr/>
        <w:t>9.Создайю копию файла lab5-1.asm. Вношу изменения в программу (без использования внешнего файла in_out.asm), так чтобы она работала по алгоритму. Получаю исполняемый файл и проверяю его работу.</w:t>
      </w:r>
    </w:p>
    <w:p>
      <w:pPr>
        <w:pStyle w:val="BodyText"/>
        <w:jc w:val="lef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280795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Рис.9:Исполнение файла</w:t>
      </w:r>
    </w:p>
    <w:p>
      <w:pPr>
        <w:pStyle w:val="BodyText"/>
        <w:jc w:val="left"/>
        <w:rPr/>
      </w:pPr>
      <w:r>
        <w:rPr/>
        <w:t>10.Создаю копию файла lab5-2.asm. Исправляю текст программы с использование подпрограмм из внешнего файла in_out.asm, так чтобы она работала по алгоритму. Создаю исполняемый файл и проверяю его работу</w:t>
      </w:r>
    </w:p>
    <w:p>
      <w:pPr>
        <w:pStyle w:val="BodyText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2745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495935</wp:posOffset>
            </wp:positionV>
            <wp:extent cx="5076825" cy="561975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rPr/>
      </w:r>
    </w:p>
    <w:p>
      <w:pPr>
        <w:pStyle w:val="BodyText"/>
        <w:jc w:val="left"/>
        <w:rPr/>
      </w:pPr>
      <w:r>
        <w:rPr/>
        <w:t>Рис.10:Исполнение файла</w:t>
      </w:r>
    </w:p>
    <w:p>
      <w:pPr>
        <w:pStyle w:val="Heading1"/>
        <w:rPr/>
      </w:pPr>
      <w:r>
        <w:rPr/>
      </w:r>
    </w:p>
    <w:p>
      <w:pPr>
        <w:pStyle w:val="Heading1"/>
        <w:rPr/>
      </w:pPr>
      <w:bookmarkStart w:id="8" w:name="__RefHeading___Toc85_4276044850"/>
      <w:bookmarkEnd w:id="8"/>
      <w:r>
        <w:rPr/>
        <w:t>5. Выводы</w:t>
      </w:r>
    </w:p>
    <w:p>
      <w:pPr>
        <w:pStyle w:val="BodyText"/>
        <w:rPr/>
      </w:pPr>
      <w:r>
        <w:rPr/>
        <w:t>При выполнении данной лабораторной работы я приобрела практические навыки работы в Midnight Commander, а также освоила инструкции языка ассемблера mov и int.</w:t>
      </w:r>
    </w:p>
    <w:p>
      <w:pPr>
        <w:pStyle w:val="Heading1"/>
        <w:rPr/>
      </w:pPr>
      <w:bookmarkStart w:id="9" w:name="__RefHeading___Toc87_4276044850"/>
      <w:bookmarkStart w:id="10" w:name="список-литературы"/>
      <w:bookmarkEnd w:id="9"/>
      <w:r>
        <w:rPr/>
        <w:t>Список литературы</w:t>
      </w:r>
      <w:bookmarkEnd w:id="10"/>
    </w:p>
    <w:p>
      <w:pPr>
        <w:pStyle w:val="BodyText"/>
        <w:spacing w:before="180" w:after="180"/>
        <w:rPr/>
      </w:pPr>
      <w:r>
        <w:rPr/>
        <w:t>ТУИС,"Лабораторная работа №5. Основы работы с Midnight Commander (mc). Структура программы на языке ассемблера NASM. Системные вызовы в ОС GNU Linux"</w:t>
      </w:r>
    </w:p>
    <w:p>
      <w:pPr>
        <w:pStyle w:val="BodyText"/>
        <w:spacing w:before="180" w:after="180"/>
        <w:rPr/>
      </w:pPr>
      <w:r>
        <w:rPr/>
        <w:t xml:space="preserve">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user">
    <w:name w:val="Символ сноски (user)"/>
    <w:qFormat/>
    <w:rPr>
      <w:vertAlign w:val="superscript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user1">
    <w:name w:val="Ссылка указателя (user)"/>
    <w:qFormat/>
    <w:rPr/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Free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user4" w:customStyle="1">
    <w:name w:val="Фигура (user)"/>
    <w:basedOn w:val="Normal"/>
    <w:qFormat/>
    <w:pPr/>
    <w:rPr/>
  </w:style>
  <w:style w:type="paragraph" w:styleId="CaptionedFigure" w:customStyle="1">
    <w:name w:val="Captioned Figure"/>
    <w:basedOn w:val="user4"/>
    <w:qFormat/>
    <w:pPr>
      <w:keepNext w:val="true"/>
    </w:pPr>
    <w:rPr/>
  </w:style>
  <w:style w:type="paragraph" w:styleId="IndexHeading">
    <w:name w:val="index heading"/>
    <w:basedOn w:val="user2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user3"/>
    <w:pPr>
      <w:tabs>
        <w:tab w:val="clear" w:pos="720"/>
        <w:tab w:val="right" w:pos="9360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LibreOffice/25.2.6.2$Linux_X86_64 LibreOffice_project/520$Build-2</Application>
  <AppVersion>15.0000</AppVersion>
  <Pages>9</Pages>
  <Words>1419</Words>
  <Characters>8891</Characters>
  <CharactersWithSpaces>10282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2025-10-22T16:19:54Z</dcterms:created>
  <dc:creator>Дмитрий Сергеевич Кулябов</dc:creator>
  <dc:description/>
  <dc:language>ru-RU</dc:language>
  <cp:lastModifiedBy/>
  <dcterms:modified xsi:type="dcterms:W3CDTF">2025-12-04T13:50:36Z</dcterms:modified>
  <cp:revision>6</cp:revision>
  <dc:subject/>
  <dc:title>Шаблон отчёта по лабораторной работе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