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2E7D32"/>
          <w:sz w:val="44"/>
          <w:szCs w:val="44"/>
        </w:rPr>
        <w:t xml:space="preserve">INFORME DE AUDITORÍA TÉCNICA</w:t>
      </w:r>
    </w:p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PROYECTO DECORGRASS</w:t>
      </w:r>
    </w:p>
    <w:p>
      <w:pPr>
        <w:spacing w:after="800"/>
        <w:jc w:val="center"/>
      </w:pPr>
      <w:r>
        <w:rPr>
          <w:i/>
          <w:iCs/>
          <w:sz w:val="22"/>
          <w:szCs w:val="22"/>
        </w:rPr>
        <w:t xml:space="preserve">E-commerce B2B de grama sintética — Next.js 16 / Prisma / PostgreSQL</w:t>
      </w:r>
    </w:p>
    <w:p>
      <w:pPr>
        <w:jc w:val="center"/>
      </w:pPr>
      <w:r>
        <w:rPr>
          <w:sz w:val="20"/>
          <w:szCs w:val="20"/>
        </w:rPr>
        <w:t xml:space="preserve">Fecha del informe: 15 de septiembre de 2026</w:t>
      </w:r>
    </w:p>
    <w:p>
      <w:pPr>
        <w:jc w:val="center"/>
      </w:pPr>
      <w:r>
        <w:rPr>
          <w:sz w:val="20"/>
          <w:szCs w:val="20"/>
        </w:rPr>
        <w:t xml:space="preserve">Rama analizada: feat/soluciones-images-and-layout-fixes</w:t>
      </w:r>
    </w:p>
    <w:p>
      <w:pPr>
        <w:jc w:val="center"/>
      </w:pPr>
      <w:r>
        <w:rPr>
          <w:sz w:val="20"/>
          <w:szCs w:val="20"/>
        </w:rPr>
        <w:t xml:space="preserve">Alcance: carpeta decorgrass/ del monorepo (proyecto independiente)</w:t>
      </w:r>
    </w:p>
    <w:p>
      <w:r>
        <w:br w:type="page"/>
      </w:r>
    </w:p>
    <w:p>
      <w:pPr>
        <w:pStyle w:val="Heading1"/>
        <w:spacing w:after="120" w:before="240"/>
      </w:pPr>
      <w:r>
        <w:t xml:space="preserve">A. Resumen ejecutivo</w:t>
      </w:r>
    </w:p>
    <w:p>
      <w:pPr>
        <w:spacing w:after="120"/>
      </w:pPr>
      <w:r>
        <w:t xml:space="preserve">DecorGrass es un sitio de captación de leads y catálogo B2B para venta de grama sintética, construido sobre Next.js 16 (App Router), Prisma + PostgreSQL, Tailwind v3 y Zustand. A pesar de que la documentación del monorepo lo describe como "E-commerce B2B", la auditoría confirma que NO existe carrito, checkout, pagos ni gestión de pedidos: el modelo real de negocio es catálogo + cotizador + captación de leads (con notificación por email y enlace a WhatsApp), administrado desde un panel /dashboard protegido por autenticación JWT real.</w:t>
      </w:r>
    </w:p>
    <w:p>
      <w:pPr>
        <w:spacing w:after="120"/>
      </w:pPr>
      <w:r>
        <w:t xml:space="preserve">El estado técnico general es sólido para el alcance actual: 0 errores de TypeScript, 0 errores de ESLint, 14/14 pruebas unitarias pasando, validación con Zod en todos los puntos de entrada de datos, sin inyección SQL, sin secretos expuestos en código, y con guard de autenticación real (proxy.ts) protegiendo el panel de administración. Los riesgos principales no son de código sino de configuración de despliegue: si las variables de entorno AUTH_SECRET/ADMIN_EMAIL/ADMIN_PASSWORD_HASH no se configuran en producción, el sistema cae a credenciales de desarrollo documentadas en el propio repositorio.</w:t>
      </w:r>
    </w:p>
    <w:p>
      <w:pPr>
        <w:spacing w:after="120"/>
      </w:pPr>
      <w:r>
        <w:t xml:space="preserve">Las brechas más relevantes están en SEO (sin canonical URLs, sin Open Graph image, sin JSON-LD fuera de la ficha de producto) y en robustez operativa (sin rate limiting, sin deduplicación de leads a nivel de base de datos, notificaciones de email best-effort sin cola de reintento). Ninguna de ellas es bloqueante para un lanzamiento controlado, pero deben resolverse antes de escalar tráfico o inversión en marketing.</w:t>
      </w:r>
    </w:p>
    <w:p>
      <w:pPr>
        <w:pStyle w:val="Heading1"/>
        <w:spacing w:after="120" w:before="240"/>
      </w:pPr>
      <w:r>
        <w:t xml:space="preserve">B. Objetivo de la auditoría</w:t>
      </w:r>
    </w:p>
    <w:p>
      <w:pPr>
        <w:spacing w:after="120"/>
      </w:pPr>
      <w:r>
        <w:t xml:space="preserve">Evaluar de forma objetiva y verificable el estado real del proyecto DecorGrass —frontend, backend, base de datos, seguridad, SEO, rendimiento y funcionalidades de negocio— para determinar qué está terminado, qué está parcial, qué falta, y qué se debe corregir antes de producción y a futuro.</w:t>
      </w:r>
    </w:p>
    <w:p>
      <w:pPr>
        <w:pStyle w:val="Heading1"/>
        <w:spacing w:after="120" w:before="240"/>
      </w:pPr>
      <w:r>
        <w:t xml:space="preserve">C. Alcance</w:t>
      </w:r>
    </w:p>
    <w:p>
      <w:pPr>
        <w:spacing w:after="120"/>
      </w:pPr>
      <w:r>
        <w:t xml:space="preserve">Se auditó exclusivamente la carpeta decorgrass/ del monorepo Desarrollo (proyecto independiente de sepseven/my-next-project, decorgrass-colombia y decorgrass-colombia-public, que no fueron tocados). Se realizó lectura de código fuente, esquema de base de datos, migraciones, configuración, documentación interna (docs/), historial de Git, y ejecución real de npm test, npm run lint y npx tsc --noEmit. No se ejecutó npm run build completo ni mediciones de Core Web Vitals/Lighthouse; donde no fue posible verificar algo se indica explícitamente como "pendiente de medición" o "no verificado".</w:t>
      </w:r>
    </w:p>
    <w:p>
      <w:pPr>
        <w:pStyle w:val="Heading1"/>
        <w:spacing w:after="120" w:before="240"/>
      </w:pPr>
      <w:r>
        <w:t xml:space="preserve">D. Tecnologías encontradas (verificadas en package.json)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shd w:fill="2E7D3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4560"/>
            <w:shd w:fill="2E7D3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2400"/>
            <w:shd w:fill="2E7D3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Framework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Next.js 16.2.9 (App Router)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UI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React 19.2.4, Tailwind CSS v3.4.19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Estado cliente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Zustand 5.0.14 (con persist middleware)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Confirmado, uso limitado a UI y wishlist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Formularios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react-hook-form 7 + @hookform/resolvers/zod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Confirmado, solo en /contacto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Zod 4.4.3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Confirmado, en todas las Server Actions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 vía @prisma/client 7.8 + @prisma/adapter-pg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Confirmado, uso real (no mock)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jose (JWT) + bcryptjs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Confirmado, sesión propia vía cookie + proxy.ts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resend 6.28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Confirmado, notificación de leads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Animación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framer-motion 12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Confirmado, uso extenso (19 archivos)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Testing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Node test runner nativo (tsx --test)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Confirmado, sin Jest/Vitest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Pagos (PayU/Stripe)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implementado — no existe en el código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Carrito / checkout / pedidos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implementado — grep sin coincidencias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CRM / Analytics externos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implementado</w:t>
            </w:r>
          </w:p>
        </w:tc>
      </w:tr>
    </w:tbl>
    <w:p>
      <w:pPr>
        <w:pStyle w:val="Heading1"/>
        <w:spacing w:after="120" w:before="240"/>
      </w:pPr>
      <w:r>
        <w:t xml:space="preserve">E. Arquitectura general</w:t>
      </w:r>
    </w:p>
    <w:p>
      <w:pPr>
        <w:spacing w:after="120"/>
      </w:pPr>
      <w:r>
        <w:t xml:space="preserve">Next.js 16 App Router con dos grupos de rutas: (auth) para /login y (store) para el sitio público. No existen API routes (app/**/route.ts); toda la mutación de datos pasa por Server Actions ("use server"). La autorización del panel /dashboard se resuelve con proxy.ts en la raíz del proyecto — la convención de Next.js 16 que sustituye a middleware.ts — que verifica una cookie JWT (jose) y redirige a /login si no hay sesión válida. Las Server Actions administrativas además verifican requireAdmin() de forma independiente, por lo que hay doble capa de protección.</w:t>
      </w:r>
    </w:p>
    <w:p>
      <w:pPr>
        <w:spacing w:after="100"/>
      </w:pPr>
      <w:r>
        <w:rPr>
          <w:b/>
          <w:bCs/>
        </w:rPr>
        <w:t xml:space="preserve">Patrón de datos: </w:t>
      </w:r>
      <w:r>
        <w:rPr>
          <w:b w:val="false"/>
          <w:bCs w:val="false"/>
        </w:rPr>
        <w:t xml:space="preserve">Server Components async (catalogo, producto/[slug], cotizador) obtienen datos vía app/lib/queries/*.ts (Prisma read-only) y los pasan como props a Client Components interactivos (CatalogClient, QuoteWizard, ProductGallery, ProjectGallery, formularios de dashboard) — separación correcta entre RSC y componentes de cliente.</w:t>
      </w:r>
    </w:p>
    <w:p>
      <w:pPr>
        <w:pStyle w:val="Heading1"/>
        <w:spacing w:after="120" w:before="240"/>
      </w:pPr>
      <w:r>
        <w:t xml:space="preserve">F. Mapa conceptual (Mermaid)</w:t>
      </w:r>
    </w:p>
    <w:p>
      <w:pPr>
        <w:spacing w:after="120"/>
      </w:pPr>
      <w:r>
        <w:t xml:space="preserve">Diagrama basado en la estructura real encontrada en el repositorio (no incluye módulos inexistentes como carrito o pagos):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graph TD</w:t>
      </w:r>
      <w:r>
        <w:rPr>
          <w:rFonts w:ascii="Consolas" w:cs="Consolas" w:eastAsia="Consolas" w:hAnsi="Consolas"/>
          <w:sz w:val="16"/>
          <w:szCs w:val="16"/>
        </w:rPr>
        <w:br/>
        <w:t xml:space="preserve">  A[PROYECTO DECORGRASS] --&gt; B[FRONTEND]</w:t>
      </w:r>
      <w:r>
        <w:rPr>
          <w:rFonts w:ascii="Consolas" w:cs="Consolas" w:eastAsia="Consolas" w:hAnsi="Consolas"/>
          <w:sz w:val="16"/>
          <w:szCs w:val="16"/>
        </w:rPr>
        <w:br/>
        <w:t xml:space="preserve">  A --&gt; C[BACKEND]</w:t>
      </w:r>
      <w:r>
        <w:rPr>
          <w:rFonts w:ascii="Consolas" w:cs="Consolas" w:eastAsia="Consolas" w:hAnsi="Consolas"/>
          <w:sz w:val="16"/>
          <w:szCs w:val="16"/>
        </w:rPr>
        <w:br/>
        <w:t xml:space="preserve">  A --&gt; D[BASE DE DATOS]</w:t>
      </w:r>
      <w:r>
        <w:rPr>
          <w:rFonts w:ascii="Consolas" w:cs="Consolas" w:eastAsia="Consolas" w:hAnsi="Consolas"/>
          <w:sz w:val="16"/>
          <w:szCs w:val="16"/>
        </w:rPr>
        <w:br/>
        <w:t xml:space="preserve">  A --&gt; E[FUNCIONALIDADES]</w:t>
      </w:r>
      <w:r>
        <w:rPr>
          <w:rFonts w:ascii="Consolas" w:cs="Consolas" w:eastAsia="Consolas" w:hAnsi="Consolas"/>
          <w:sz w:val="16"/>
          <w:szCs w:val="16"/>
        </w:rPr>
        <w:br/>
        <w:t xml:space="preserve">  A --&gt; F[INFRAESTRUCTURA]</w:t>
      </w:r>
      <w:r>
        <w:rPr>
          <w:rFonts w:ascii="Consolas" w:cs="Consolas" w:eastAsia="Consolas" w:hAnsi="Consolas"/>
          <w:sz w:val="16"/>
          <w:szCs w:val="16"/>
        </w:rPr>
        <w:br/>
        <w:t xml:space="preserve">  A --&gt; G[SEGURIDAD]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  B --&gt; B1[app/(store)/* - 9 paginas publicas]</w:t>
      </w:r>
      <w:r>
        <w:rPr>
          <w:rFonts w:ascii="Consolas" w:cs="Consolas" w:eastAsia="Consolas" w:hAnsi="Consolas"/>
          <w:sz w:val="16"/>
          <w:szCs w:val="16"/>
        </w:rPr>
        <w:br/>
        <w:t xml:space="preserve">  B --&gt; B2[app/dashboard/* - panel admin]</w:t>
      </w:r>
      <w:r>
        <w:rPr>
          <w:rFonts w:ascii="Consolas" w:cs="Consolas" w:eastAsia="Consolas" w:hAnsi="Consolas"/>
          <w:sz w:val="16"/>
          <w:szCs w:val="16"/>
        </w:rPr>
        <w:br/>
        <w:t xml:space="preserve">  B --&gt; B3[app/components/* - UI compartida]</w:t>
      </w:r>
      <w:r>
        <w:rPr>
          <w:rFonts w:ascii="Consolas" w:cs="Consolas" w:eastAsia="Consolas" w:hAnsi="Consolas"/>
          <w:sz w:val="16"/>
          <w:szCs w:val="16"/>
        </w:rPr>
        <w:br/>
        <w:t xml:space="preserve">  B --&gt; B4[Zustand: useUI, useWishlist]</w:t>
      </w:r>
      <w:r>
        <w:rPr>
          <w:rFonts w:ascii="Consolas" w:cs="Consolas" w:eastAsia="Consolas" w:hAnsi="Consolas"/>
          <w:sz w:val="16"/>
          <w:szCs w:val="16"/>
        </w:rPr>
        <w:br/>
        <w:t xml:space="preserve">  B --&gt; B5[SEO: metadata, sitemap.ts, robots.ts]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  C --&gt; C1[proxy.ts - guard de sesion]</w:t>
      </w:r>
      <w:r>
        <w:rPr>
          <w:rFonts w:ascii="Consolas" w:cs="Consolas" w:eastAsia="Consolas" w:hAnsi="Consolas"/>
          <w:sz w:val="16"/>
          <w:szCs w:val="16"/>
        </w:rPr>
        <w:br/>
        <w:t xml:space="preserve">  C --&gt; C2[app/lib/actions/* - Server Actions]</w:t>
      </w:r>
      <w:r>
        <w:rPr>
          <w:rFonts w:ascii="Consolas" w:cs="Consolas" w:eastAsia="Consolas" w:hAnsi="Consolas"/>
          <w:sz w:val="16"/>
          <w:szCs w:val="16"/>
        </w:rPr>
        <w:br/>
        <w:t xml:space="preserve">  C --&gt; C3[app/lib/queries/* - lecturas Prisma]</w:t>
      </w:r>
      <w:r>
        <w:rPr>
          <w:rFonts w:ascii="Consolas" w:cs="Consolas" w:eastAsia="Consolas" w:hAnsi="Consolas"/>
          <w:sz w:val="16"/>
          <w:szCs w:val="16"/>
        </w:rPr>
        <w:br/>
        <w:t xml:space="preserve">  C --&gt; C4[app/lib/validations/* - esquemas Zod]</w:t>
      </w:r>
      <w:r>
        <w:rPr>
          <w:rFonts w:ascii="Consolas" w:cs="Consolas" w:eastAsia="Consolas" w:hAnsi="Consolas"/>
          <w:sz w:val="16"/>
          <w:szCs w:val="16"/>
        </w:rPr>
        <w:br/>
        <w:t xml:space="preserve">  C --&gt; C5[app/lib/email.ts - Resend]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  D --&gt; D1[GrassProduct]</w:t>
      </w:r>
      <w:r>
        <w:rPr>
          <w:rFonts w:ascii="Consolas" w:cs="Consolas" w:eastAsia="Consolas" w:hAnsi="Consolas"/>
          <w:sz w:val="16"/>
          <w:szCs w:val="16"/>
        </w:rPr>
        <w:br/>
        <w:t xml:space="preserve">  D --&gt; D2[Project]</w:t>
      </w:r>
      <w:r>
        <w:rPr>
          <w:rFonts w:ascii="Consolas" w:cs="Consolas" w:eastAsia="Consolas" w:hAnsi="Consolas"/>
          <w:sz w:val="16"/>
          <w:szCs w:val="16"/>
        </w:rPr>
        <w:br/>
        <w:t xml:space="preserve">  D --&gt; D3[Lead --&gt; GrassProduct FK]</w:t>
      </w:r>
      <w:r>
        <w:rPr>
          <w:rFonts w:ascii="Consolas" w:cs="Consolas" w:eastAsia="Consolas" w:hAnsi="Consolas"/>
          <w:sz w:val="16"/>
          <w:szCs w:val="16"/>
        </w:rPr>
        <w:br/>
        <w:t xml:space="preserve">  D --&gt; D4[Review --&gt; GrassProduct FK]</w:t>
      </w:r>
      <w:r>
        <w:rPr>
          <w:rFonts w:ascii="Consolas" w:cs="Consolas" w:eastAsia="Consolas" w:hAnsi="Consolas"/>
          <w:sz w:val="16"/>
          <w:szCs w:val="16"/>
        </w:rPr>
        <w:br/>
        <w:t xml:space="preserve">  D --&gt; D5[Subscriber]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  E --&gt; E1[Catalogo + ficha producto]</w:t>
      </w:r>
      <w:r>
        <w:rPr>
          <w:rFonts w:ascii="Consolas" w:cs="Consolas" w:eastAsia="Consolas" w:hAnsi="Consolas"/>
          <w:sz w:val="16"/>
          <w:szCs w:val="16"/>
        </w:rPr>
        <w:br/>
        <w:t xml:space="preserve">  E --&gt; E2[Cotizador: wizard 4 pasos]</w:t>
      </w:r>
      <w:r>
        <w:rPr>
          <w:rFonts w:ascii="Consolas" w:cs="Consolas" w:eastAsia="Consolas" w:hAnsi="Consolas"/>
          <w:sz w:val="16"/>
          <w:szCs w:val="16"/>
        </w:rPr>
        <w:br/>
        <w:t xml:space="preserve">  E --&gt; E3[Proyectos: galeria + CRUD admin]</w:t>
      </w:r>
      <w:r>
        <w:rPr>
          <w:rFonts w:ascii="Consolas" w:cs="Consolas" w:eastAsia="Consolas" w:hAnsi="Consolas"/>
          <w:sz w:val="16"/>
          <w:szCs w:val="16"/>
        </w:rPr>
        <w:br/>
        <w:t xml:space="preserve">  E --&gt; E4[Contacto: form + lead]</w:t>
      </w:r>
      <w:r>
        <w:rPr>
          <w:rFonts w:ascii="Consolas" w:cs="Consolas" w:eastAsia="Consolas" w:hAnsi="Consolas"/>
          <w:sz w:val="16"/>
          <w:szCs w:val="16"/>
        </w:rPr>
        <w:br/>
        <w:t xml:space="preserve">  E -.-&gt; E5[Carrito/Checkout/Pago: NO EXISTE]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  G --&gt; G1[JWT cookie + bcrypt]</w:t>
      </w:r>
      <w:r>
        <w:rPr>
          <w:rFonts w:ascii="Consolas" w:cs="Consolas" w:eastAsia="Consolas" w:hAnsi="Consolas"/>
          <w:sz w:val="16"/>
          <w:szCs w:val="16"/>
        </w:rPr>
        <w:br/>
        <w:t xml:space="preserve">  G --&gt; G2[Zod en cada Server Action]</w:t>
      </w:r>
      <w:r>
        <w:rPr>
          <w:rFonts w:ascii="Consolas" w:cs="Consolas" w:eastAsia="Consolas" w:hAnsi="Consolas"/>
          <w:sz w:val="16"/>
          <w:szCs w:val="16"/>
        </w:rPr>
        <w:br/>
        <w:t xml:space="preserve">  G --&gt; G3[Sin rate limiting]</w:t>
      </w:r>
      <w:r>
        <w:rPr>
          <w:rFonts w:ascii="Consolas" w:cs="Consolas" w:eastAsia="Consolas" w:hAnsi="Consolas"/>
          <w:sz w:val="16"/>
          <w:szCs w:val="16"/>
        </w:rPr>
        <w:br/>
        <w:t xml:space="preserve">  G --&gt; G4[Fallback admin dev si faltan env vars]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Nota: al no disponer de motor de render Mermaid en este documento Word, el diagrama se entrega como bloque de código listo para pegar en cualquier visor Mermaid (mermaid.live, GitHub, VS Code).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G. Análisis frontend</w:t>
      </w:r>
    </w:p>
    <w:p>
      <w:pPr>
        <w:pStyle w:val="Heading2"/>
        <w:spacing w:after="120" w:before="240"/>
      </w:pPr>
      <w:r>
        <w:t xml:space="preserve">G.1 Arquitectura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15 páginas (page.tsx) confirmadas: (auth)/login; (store)/ home, catalogo, contacto, cotizador, instalacion, nosotros, producto/[slug], proyectos, proyectos/[slug]; dashboard/ (home, leads, leads/[id], productos, productos/[id], productos/nuevo, proyectos, proyectos/[id], proyectos/nuevo).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32 archivos con "use client"; los componentes de obtención de datos (catalogo/page.tsx, producto/[slug]/page.tsx, cotizador/page.tsx) son Server Components async correctos.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Estado global real vía Zustand solo en app/hooks/useUI.ts (menú/búsqueda) y useWishlist.ts (persistido). QuoteWizard.tsx gestiona su wizard con useState local, no con store.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Formularios: react-hook-form + zod solo en /contacto (app/(store)/contacto/page.tsx). QuoteWizard usa inputs controlados manuales, no react-hook-form — inconsistencia menor de patrón entre formularios.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error.tsx / loading.tsx existen para dashboard, catalogo y producto/[slug]. No existen para cotizador, proyectos, contacto, nosotros ni instalacion — brecha de estados de carga/error.</w:t>
      </w:r>
    </w:p>
    <w:p>
      <w:pPr>
        <w:pStyle w:val="Heading2"/>
        <w:spacing w:after="120" w:before="240"/>
      </w:pPr>
      <w:r>
        <w:t xml:space="preserve">G.2 Código y calidad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Cero usos de "any" o "as any" en toda la carpeta app/ — tipado limpio.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Patrón honeypot anti-spam duplicado idéntico en QuoteWizard.tsx y contacto/page.tsx — duplicación menor, aceptable dado el tamaño del proyecto.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Simplificaciones deliberadas están documentadas con comentarios "// ponytail:" (p. ej. leads.ts sin deduplicación a nivel de BD, email.ts sin cola de reintentos) — buena práctica de transparencia técnica.</w:t>
      </w:r>
    </w:p>
    <w:p>
      <w:pPr>
        <w:pStyle w:val="Heading2"/>
        <w:spacing w:after="120" w:before="240"/>
      </w:pPr>
      <w:r>
        <w:t xml:space="preserve">G.3 Rendimiento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next/image usado en 10 archivos; una sola etiqueta &lt;img&gt; nativa, en ProjectGallery.tsx (lightbox de fotos de proyectos en alta resolución), explícitamente suprimida con eslint-disable — decisión deliberada, no descuido.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Fuentes vía next/font/google (Geist/Geist Mono) — autohospedadas, sin riesgo de layout shift por CDN externo.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framer-motion usado en 19 archivos — contribuyente relevante al tamaño de bundle en casi todos los componentes interactivos; sin next/dynamic para diferir su carga.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Web Vitals: pendiente de medición — no se ejecutó build/Lighthouse en esta auditoría.</w:t>
      </w:r>
    </w:p>
    <w:p>
      <w:pPr>
        <w:pStyle w:val="Heading2"/>
        <w:spacing w:after="120" w:before="240"/>
      </w:pPr>
      <w:r>
        <w:t xml:space="preserve">G.4 SEO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Metadata por página presente en 18 archivos, incluidas todas las páginas de tienda y dashboard (estas últimas con robots: noindex).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app/sitemap.ts y app/robots.ts existen.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JSON-LD (schema.org Product) solo en producto/[slug] — no existe en proyectos, catalogo ni home.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Graph configurado (title/description) en layout raíz y ficha de producto, pero sin imagen OG (openGraph.images) en ningún lado.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Canonical URLs: cero coincidencias en todo el código — no implementado en ninguna página.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H. Análisis backend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hay API routes (app/**/route.ts); toda mutación pasa por Server Actions con "use server".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proxy.ts (convención Next 16 que reemplaza middleware.ts) protege /dashboard/:path* y /login verificando cookie JWT con jose; redirige a /login si no hay sesión válida.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app/lib/actions/leads.ts: createQuoteLead/createContactLead (públicas, validadas con Zod, honeypot anti-spam, recálculo de precio en servidor para evitar manipulación del total desde el cliente) y updateLeadStatus/updateLeadNotes (protegidas con requireAdmin()).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app/lib/actions/products.ts y projects.ts: create/update/toggle, todas protegidas con requireAdmin(), validadas con esquemas Zod dedicados, con chequeo de slug duplicado antes de escribir.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Manejo de errores consistente: las Server Actions capturan errores de BD, hacen console.error y devuelven {ok:false, error} tipado — no se filtran stack traces al cliente.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 rate limiting en ningún punto — los formularios públicos de leads dependen únicamente del honeypot como mitigación de spam.</w:t>
      </w:r>
    </w:p>
    <w:p>
      <w:pPr>
        <w:pStyle w:val="Heading1"/>
        <w:spacing w:after="120" w:before="240"/>
      </w:pPr>
      <w:r>
        <w:t xml:space="preserve">I. Análisis de base de datos</w:t>
      </w:r>
    </w:p>
    <w:p>
      <w:pPr>
        <w:spacing w:after="120"/>
      </w:pPr>
      <w:r>
        <w:t xml:space="preserve">prisma/schema.prisma define 5 modelos: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shd w:fill="2E7D3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4400"/>
            <w:shd w:fill="2E7D3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Campos clave</w:t>
            </w:r>
          </w:p>
        </w:tc>
        <w:tc>
          <w:tcPr>
            <w:tcW w:type="dxa" w:w="2760"/>
            <w:shd w:fill="2E7D3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Relaciones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GrassProduct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slug (unique), arrays de imágenes/usos/colores/alturas/beneficios, disponibilidad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1:N con Lead y Review (opcional)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slug (unique), grassColor, installationTime, warranty, benefits (añadidos en migración 2)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Ninguna FK entrante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 (enum LeadStatus: NEW/CONTACTED/QUOTED/CLOSED/LOST), notes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opcional a GrassProduct (ON DELETE SET NULL)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Review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rating, comentario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opcional a GrassProduct (ON DELETE SET NULL)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Subscriber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 (unique)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Ninguna</w:t>
            </w:r>
          </w:p>
        </w:tc>
      </w:tr>
    </w:tbl>
    <w:p>
      <w:pPr>
        <w:spacing w:after="120"/>
      </w:pPr>
      <w:r>
        <w:t xml:space="preserve">Migraciones confirmadas: 20260910040029_init (esquema completo, índices únicos en slug/email) y 20260913001627_add_project_details (campos adicionales de Project).</w:t>
      </w:r>
    </w:p>
    <w:p>
      <w:pPr>
        <w:spacing w:after="100"/>
      </w:pPr>
      <w:r>
        <w:rPr>
          <w:b/>
          <w:bCs/>
        </w:rPr>
        <w:t xml:space="preserve">Gaps observados (factuales):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 @@index explícito en Lead.productId ni Review.productId — Postgres no indexa automáticamente columnas FK en el lado que las declara, por lo que filtrar leads/reviews por producto hará table-scan a medida que crezca el volumen.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 soft-delete en Lead/Review; GrassProduct/Project usan flags available/published en su lugar (decisión deliberada documentada en el código).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Falta updatedAt en Project/Review/Subscriber (sí presente en GrassProduct y Lead) — inconsistencia menor.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J. Análisis de seguridad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Variables de entorno esperadas (.env.example, solo nombres): DATABASE_URL, SITE_URL, AUTH_SECRET, ADMIN_EMAIL, ADMIN_PASSWORD_HASH, RESEND_API_KEY, NOTIFICATION_EMAIL — coinciden con los usos reales de process.env en el código.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Validación de entrada con Zod (safeParse) presente antes de toda escritura a base de datos, sin excepciones encontradas.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 inyección SQL: cero usos de $queryRaw/$executeRaw en todo el proyecto; todo pasa por el cliente tipado de Prisma.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XSS: un solo dangerouslySetInnerHTML, en producto/[slug]/page.tsx, inyectando JSON-LD generado por el propio servidor (no HTML controlado por el usuario) — riesgo bajo.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Autorización de /dashboard: protegida realmente por proxy.ts (verificación JWT) + requireAdmin() independiente en cada Server Action mutante — doble capa confirmada.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 secretos hardcodeados en el código fuente (grep de patrones de claves de Resend/Postgres sin coincidencias fuera de archivos .env).</w:t>
      </w:r>
    </w:p>
    <w:p>
      <w:pPr>
        <w:spacing w:after="100"/>
      </w:pPr>
      <w:r>
        <w:rPr>
          <w:b/>
          <w:bCs/>
        </w:rPr>
        <w:t xml:space="preserve">Riesgo relevante confirmado: </w:t>
      </w:r>
      <w:r>
        <w:rPr>
          <w:b w:val="false"/>
          <w:bCs w:val="false"/>
        </w:rPr>
        <w:t xml:space="preserve">si en producción faltan las variables AUTH_SECRET, ADMIN_EMAIL o ADMIN_PASSWORD_HASH, app/lib/auth.ts cae a una credencial de desarrollo hardcodeada (admin@decorgrass.com / decorgrass2026), documentada explícitamente en docs/LAUNCH_CHECKLIST.md como advertencia de despliegue. El comportamiento es intencional y está documentado, pero constituye un riesgo real si el checklist de lanzamiento no se sigue.</w:t>
      </w:r>
    </w:p>
    <w:p>
      <w:pPr>
        <w:pStyle w:val="Heading1"/>
        <w:spacing w:after="120" w:before="240"/>
      </w:pPr>
      <w:r>
        <w:t xml:space="preserve">K. Análisis de rendimiento (resumen)</w:t>
      </w:r>
    </w:p>
    <w:p>
      <w:pPr>
        <w:spacing w:after="120"/>
      </w:pPr>
      <w:r>
        <w:t xml:space="preserve">Ver detalle en G.3. Resumen: uso correcto de next/image y next/font en casi todos los casos; framer-motion es el mayor contribuyente de peso de bundle por su uso extendido; Core Web Vitals reales quedan pendientes de medición con Lighthouse/build de producción — no se deben citar cifras no medidas.</w:t>
      </w:r>
    </w:p>
    <w:p>
      <w:pPr>
        <w:pStyle w:val="Heading1"/>
        <w:spacing w:after="120" w:before="240"/>
      </w:pPr>
      <w:r>
        <w:t xml:space="preserve">L. Análisis UX/UI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Uso consistente de breakpoints Tailwind (sm/lg/xl) en los archivos muestreados.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Atributos aria- presentes en 12 archivos y alt= en 14 usos de imagen revisados — no se verificó exhaustivamente que el 100% de las imágenes tengan alt no vacío.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Etiquetas de formulario (&lt;label&gt;) presentes en el formulario de contacto; QuoteWizard usa estructura de wizard por pasos con validación visual, revisado a nivel de existencia, no campo por campo exhaustivamente.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M. Funcionalidades del negocio DecorGrass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shd w:fill="2E7D3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5960"/>
            <w:shd w:fill="2E7D3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 real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Catálogo de productos</w:t>
            </w:r>
          </w:p>
        </w:tc>
        <w:tc>
          <w:tcPr>
            <w:tcW w:type="dxa" w:w="5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Completo — datos reales desde Postgres vía Prisma (getAllProducts), ficha de producto con galería, precio y JSON-LD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Cotizador</w:t>
            </w:r>
          </w:p>
        </w:tc>
        <w:tc>
          <w:tcPr>
            <w:tcW w:type="dxa" w:w="5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Completo — wizard de 4 pasos, recálculo de precio en servidor, persiste Lead en BD, envía email y abre WhatsApp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Proyectos (galería + admin)</w:t>
            </w:r>
          </w:p>
        </w:tc>
        <w:tc>
          <w:tcPr>
            <w:tcW w:type="dxa" w:w="5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Completo — CRUD real confirmado (createProject/updateProject/toggleProjectPublished) desde el dashboard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Contacto</w:t>
            </w:r>
          </w:p>
        </w:tc>
        <w:tc>
          <w:tcPr>
            <w:tcW w:type="dxa" w:w="5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Completo — formulario validado con Zod, persiste Lead, notifica por email, enlaza WhatsApp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Carrito / Checkout / Pagos / Pedidos</w:t>
            </w:r>
          </w:p>
        </w:tc>
        <w:tc>
          <w:tcPr>
            <w:tcW w:type="dxa" w:w="5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implementado — cero coincidencias en el código; no es un e-commerce transaccional, es captación de leads + catálogo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Panel admin (dashboard)</w:t>
            </w:r>
          </w:p>
        </w:tc>
        <w:tc>
          <w:tcPr>
            <w:tcW w:type="dxa" w:w="5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Completo y protegido — auth real vía proxy.ts + requireAdmin(), CRUD de productos, proyectos y leads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Notificación de leads por email</w:t>
            </w:r>
          </w:p>
        </w:tc>
        <w:tc>
          <w:tcPr>
            <w:tcW w:type="dxa" w:w="5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Completo — Resend, best-effort (no bloquea el guardado del lead si falla el envío)</w:t>
            </w:r>
          </w:p>
        </w:tc>
      </w:tr>
    </w:tbl>
    <w:p>
      <w:pPr>
        <w:spacing w:after="120"/>
      </w:pPr>
      <w:r>
        <w:rPr>
          <w:i/>
          <w:iCs/>
        </w:rPr>
        <w:t xml:space="preserve">Corrección importante frente a la descripción del monorepo: CLAUDE.md describe decorgrass como "E-commerce B2B de grama sintética", pero la auditoría confirma que no existe carrito, checkout ni pagos. El sistema real es un catálogo + cotizador + generación de leads, no un e-commerce transaccional completo.</w:t>
      </w:r>
    </w:p>
    <w:p>
      <w:pPr>
        <w:pStyle w:val="Heading1"/>
        <w:spacing w:after="120" w:before="240"/>
      </w:pPr>
      <w:r>
        <w:t xml:space="preserve">N. Cambios realizados (según Git log)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60"/>
        <w:gridCol w:w="1700"/>
      </w:tblGrid>
      <w:tr>
        <w:tc>
          <w:tcPr>
            <w:tcW w:type="dxa" w:w="1600"/>
            <w:shd w:fill="2E7D3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Commit</w:t>
            </w:r>
          </w:p>
        </w:tc>
        <w:tc>
          <w:tcPr>
            <w:tcW w:type="dxa" w:w="6060"/>
            <w:shd w:fill="2E7D3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Cambio</w:t>
            </w:r>
          </w:p>
        </w:tc>
        <w:tc>
          <w:tcPr>
            <w:tcW w:type="dxa" w:w="1700"/>
            <w:shd w:fill="2E7D3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df07bc8</w:t>
            </w:r>
          </w:p>
        </w:tc>
        <w:tc>
          <w:tcPr>
            <w:tcW w:type="dxa" w:w="60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Notificaciones de leads por email (Resend) + SITE_URL centralizado + guía de lanzamiento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Confirmado en código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77b4e79</w:t>
            </w:r>
          </w:p>
        </w:tc>
        <w:tc>
          <w:tcPr>
            <w:tcW w:type="dxa" w:w="60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CRUD completo de proyectos en el panel admin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Confirmado en código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98ecdc0</w:t>
            </w:r>
          </w:p>
        </w:tc>
        <w:tc>
          <w:tcPr>
            <w:tcW w:type="dxa" w:w="60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 real: persistencia de leads/catálogo, setup de Prisma, auth admin vía proxy.ts + JWT, ESLint flat config, pruebas smoke, limpieza de imágenes sueltas en public/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Confirmado en código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b4dc9f1</w:t>
            </w:r>
          </w:p>
        </w:tc>
        <w:tc>
          <w:tcPr>
            <w:tcW w:type="dxa" w:w="60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Página de detalle de proyectos + migración inicial de Prisma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Confirmado en código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a49535a</w:t>
            </w:r>
          </w:p>
        </w:tc>
        <w:tc>
          <w:tcPr>
            <w:tcW w:type="dxa" w:w="60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Fotos reales en tarjetas de Soluciones + logo de marca en Navbar/Footer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Confirmado, cambio solo de frontend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Fechas exactas de commit no verificables desde git log --oneline sin --date; se reporta orden relativo confirmado por Git.</w:t>
      </w:r>
    </w:p>
    <w:p>
      <w:pPr>
        <w:pStyle w:val="Heading1"/>
        <w:spacing w:after="120" w:before="240"/>
      </w:pPr>
      <w:r>
        <w:t xml:space="preserve">O. Cambios pendientes / trabajo faltante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Estados de carga y error (loading.tsx / error.tsx) para cotizador, proyectos, contacto, nosotros e instalacion.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Canonical URLs en todas las páginas — no implementado en ninguna.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Imagen Open Graph para compartir en redes sociales — no configurada.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JSON-LD estructurado para proyectos y catálogo (hoy solo existe en ficha de producto).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Rate limiting en formularios públicos de leads (hoy solo hay honeypot).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Índices explícitos en Lead.productId y Review.productId antes de escalar volumen de datos.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Unificar patrón de formularios: QuoteWizard no usa react-hook-form como el resto.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Medición real de Core Web Vitals con build de producción + Lighthouse.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Confirmar que las variables AUTH_SECRET / ADMIN_EMAIL / ADMIN_PASSWORD_HASH estén configuradas en el entorno de producción antes de lanzar (ya documentado en LAUNCH_CHECKLIST.md, pendiente de ejecución).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P. Matriz de estado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2500"/>
        <w:gridCol w:w="1760"/>
      </w:tblGrid>
      <w:tr>
        <w:tc>
          <w:tcPr>
            <w:tcW w:type="dxa" w:w="1700"/>
            <w:shd w:fill="2E7D3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3400"/>
            <w:shd w:fill="2E7D3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2500"/>
            <w:shd w:fill="2E7D3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760"/>
            <w:shd w:fill="2E7D3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Catálogo y ficha de producto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Cotizador (wizard)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Proyectos (galería pública)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Estados de carga/error en todas las rutas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Parcial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SEO: canonical + OG image + JSON-LD ampliado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 Actions con validación Zod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 admin (proxy.ts + requireAdmin)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 limiting en formularios públicos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implementado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Notificación de leads por email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Completado (best-effort)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Esquema y migraciones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Índices en FKs de Lead/Review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Protección de /dashboard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Configuración de env vars en producción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Requiere verificación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Ecommerce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Carrito / checkout / pagos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implementado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N/A — fuera de alcance actual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 Web Vitals medidos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verificable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Testing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Pruebas unitarias (14 casos)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spacing w:after="120" w:before="240"/>
      </w:pPr>
      <w:r>
        <w:t xml:space="preserve">Q. Matriz de problemas encontrados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760"/>
        <w:gridCol w:w="1600"/>
      </w:tblGrid>
      <w:tr>
        <w:tc>
          <w:tcPr>
            <w:tcW w:type="dxa" w:w="2600"/>
            <w:shd w:fill="2E7D3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2400"/>
            <w:shd w:fill="2E7D3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  <w:tc>
          <w:tcPr>
            <w:tcW w:type="dxa" w:w="2760"/>
            <w:shd w:fill="2E7D3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1600"/>
            <w:shd w:fill="2E7D3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Fallback de credenciales admin de desarrollo si faltan env vars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app/lib/auth.ts (hash hardcodeado documentado)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Acceso no autorizado al panel admin si se despliega sin configurar env vars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 rate limiting en formularios públicos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leads.ts — solo honeypot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Posible abuso/spam a escala en cotizador y contacto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 canonical URLs ni imagen OG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grep sin coincidencias en todo app/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Contenido duplicado potencial, peor previsualización al compartir en redes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 índices en FK de Lead/Review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prisma/schema.prisma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Degradación de rendimiento en consultas por producto a medida que crece el volumen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 loading/error states en 5 rutas públicas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cotizador, proyectos, contacto, nosotros, instalacion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Experiencia de carga brusca / sin manejo de errores visible al usuario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framer-motion sin code-splitting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 archivos de uso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Bundle de JS más pesado de lo necesario en primera carga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R. Recomendaciones</w:t>
      </w:r>
    </w:p>
    <w:p>
      <w:pPr>
        <w:pStyle w:val="Heading2"/>
        <w:spacing w:after="120" w:before="240"/>
      </w:pPr>
      <w:r>
        <w:t xml:space="preserve">Seguridad (Crítica)</w:t>
      </w:r>
    </w:p>
    <w:p>
      <w:pPr>
        <w:spacing w:after="120"/>
      </w:pPr>
      <w:r>
        <w:t xml:space="preserve">Problema: fallback a credenciales de desarrollo si faltan env vars. Impacto: acceso no autorizado al panel admin en producción. Solución: verificar en el proceso de deploy (CI o script de arranque) que AUTH_SECRET/ADMIN_EMAIL/ADMIN_PASSWORD_HASH estén definidas, fallando el arranque si no lo están, en vez de degradar silenciosamente. Archivos: app/lib/auth.ts. Complejidad: baja. Riesgo de no hacerlo: acceso admin comprometido. Criterio de aceptación: el servidor no arranca en modo producción sin esas tres variables.</w:t>
      </w:r>
    </w:p>
    <w:p>
      <w:pPr>
        <w:pStyle w:val="Heading2"/>
        <w:spacing w:after="120" w:before="240"/>
      </w:pPr>
      <w:r>
        <w:t xml:space="preserve">Backend (Alta)</w:t>
      </w:r>
    </w:p>
    <w:p>
      <w:pPr>
        <w:spacing w:after="120"/>
      </w:pPr>
      <w:r>
        <w:t xml:space="preserve">Problema: sin rate limiting en leads.ts. Impacto: spam o abuso de los formularios públicos. Solución: limitar por IP/sesión a nivel de proxy.ts o con una librería ligera ya que no hay Redis/infra adicional (ej. limitar en memoria por proceso como primera medida, y evaluar un servicio externo si el tráfico lo justifica). Archivos: app/lib/actions/leads.ts, proxy.ts. Complejidad: media. Riesgo de no hacerlo: saturación del buzón de notificaciones y de la tabla Lead.</w:t>
      </w:r>
    </w:p>
    <w:p>
      <w:pPr>
        <w:pStyle w:val="Heading2"/>
        <w:spacing w:after="120" w:before="240"/>
      </w:pPr>
      <w:r>
        <w:t xml:space="preserve">SEO (Alta)</w:t>
      </w:r>
    </w:p>
    <w:p>
      <w:pPr>
        <w:spacing w:after="120"/>
      </w:pPr>
      <w:r>
        <w:t xml:space="preserve">Problema: sin canonical ni OG image. Impacto: SEO técnico débil, malas previsualizaciones al compartir enlaces. Solución: añadir alternates.canonical en cada generateMetadata y una imagen OG genérica de marca en el layout raíz, más una específica por producto/proyecto si el tiempo lo permite. Archivos: app/layout.tsx y cada page.tsx con metadata. Complejidad: baja. Criterio de aceptación: cada página pública expone canonical y og:image válidos.</w:t>
      </w:r>
    </w:p>
    <w:p>
      <w:pPr>
        <w:pStyle w:val="Heading2"/>
        <w:spacing w:after="120" w:before="240"/>
      </w:pPr>
      <w:r>
        <w:t xml:space="preserve">Base de datos (Media)</w:t>
      </w:r>
    </w:p>
    <w:p>
      <w:pPr>
        <w:spacing w:after="120"/>
      </w:pPr>
      <w:r>
        <w:t xml:space="preserve">Problema: falta de índices en Lead.productId / Review.productId. Impacto: consultas lentas a futuro. Solución: agregar @@index([productId]) en ambos modelos y una migración. Archivos: prisma/schema.prisma. Complejidad: baja. Criterio de aceptación: migración aplicada, EXPLAIN muestra uso de índice.</w:t>
      </w:r>
    </w:p>
    <w:p>
      <w:pPr>
        <w:pStyle w:val="Heading2"/>
        <w:spacing w:after="120" w:before="240"/>
      </w:pPr>
      <w:r>
        <w:t xml:space="preserve">Frontend/UX (Media)</w:t>
      </w:r>
    </w:p>
    <w:p>
      <w:pPr>
        <w:spacing w:after="120"/>
      </w:pPr>
      <w:r>
        <w:t xml:space="preserve">Problema: rutas sin loading.tsx/error.tsx. Impacto: transiciones bruscas y errores no controlados visualmente. Solución: replicar el patrón ya usado en catalogo/producto para cotizador, proyectos, contacto, nosotros e instalacion. Archivos: app/(store)/{cotizador,proyectos,contacto,nosotros,instalacion}/. Complejidad: baja.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S. Roadmap</w:t>
      </w:r>
    </w:p>
    <w:p>
      <w:pPr>
        <w:pStyle w:val="Heading2"/>
        <w:spacing w:after="120" w:before="240"/>
      </w:pPr>
      <w:r>
        <w:t xml:space="preserve">Fase 1 — Correcciones críticas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R1-01: Verificación obligatoria de env vars de auth en arranque de producción. Prioridad crítica. Archivos: app/lib/auth.ts.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R1-02: Rate limiting básico en Server Actions públicas de leads. Prioridad alta. Archivos: app/lib/actions/leads.ts.</w:t>
      </w:r>
    </w:p>
    <w:p>
      <w:pPr>
        <w:pStyle w:val="Heading2"/>
        <w:spacing w:after="120" w:before="240"/>
      </w:pPr>
      <w:r>
        <w:t xml:space="preserve">Fase 2 — Mejoras importantes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R2-01: Canonical URLs + Open Graph image en todas las páginas públicas.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R2-02: loading.tsx/error.tsx en las 5 rutas públicas restantes.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R2-03: Índices en FKs de Lead/Review.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R2-04: Unificar QuoteWizard a react-hook-form como el resto de formularios.</w:t>
      </w:r>
    </w:p>
    <w:p>
      <w:pPr>
        <w:pStyle w:val="Heading2"/>
        <w:spacing w:after="120" w:before="240"/>
      </w:pPr>
      <w:r>
        <w:t xml:space="preserve">Fase 3 — Nuevas funcionalidades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R3-01: Evaluar si el negocio requiere checkout/pagos reales o si el modelo de lead+WhatsApp es suficiente (decisión de producto, no técnica).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R3-02: JSON-LD ampliado a proyectos y catálogo.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R3-03: Analytics (GA4 o similar) — hoy no existe ninguna integración de analítica.</w:t>
      </w:r>
    </w:p>
    <w:p>
      <w:pPr>
        <w:pStyle w:val="Heading2"/>
        <w:spacing w:after="120" w:before="240"/>
      </w:pPr>
      <w:r>
        <w:t xml:space="preserve">Fase 4 — Escalabilidad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R4-01: Medición real de Core Web Vitals con Lighthouse/CI antes de campañas de tráfico pagado.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R4-02: Estrategia de backups de PostgreSQL y monitoreo de errores en producción (hoy no verificado en el repo).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R4-03: Cola de reintentos para notificaciones de email si el volumen de leads crece (hoy es best-effort sin reintento).</w:t>
      </w:r>
    </w:p>
    <w:p>
      <w:pPr>
        <w:pStyle w:val="Heading1"/>
        <w:spacing w:after="120" w:before="240"/>
      </w:pPr>
      <w:r>
        <w:t xml:space="preserve">T. Pruebas realizadas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2E7D3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W w:type="dxa" w:w="6160"/>
            <w:shd w:fill="2E7D3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 real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npm test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14/14 pruebas pasadas, 0 fallos, 2.14s (tests/auth.test.ts, lead-validation.test.ts, product-validation.test.ts, quote-calculation.test.ts)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npm run lint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errores, 2 advertencias informativas (QuickQuote.tsx por uso de watch() de react-hook-form; postcss.config.mjs por estilo de export)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npx tsc --noEmit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 errores, salida limpia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npm run build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ejecutado en esta auditoría (por alcance definido); se recomienda ejecutarlo antes de cada despliegue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U. Riesgos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Crítico: despliegue en producción sin configurar AUTH_SECRET/ADMIN_EMAIL/ADMIN_PASSWORD_HASH expondría el panel admin con credenciales de desarrollo conocidas.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Alto: ausencia de rate limiting hace vulnerables los formularios públicos a spam automatizado a escala.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Medio: sin índices en FKs, el rendimiento de consultas de leads/reviews se degradará con el crecimiento de datos.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Medio: dependencia de un único proveedor de email (Resend) sin cola de reintentos — un fallo temporal del servicio pierde la notificación (el lead en sí no se pierde, solo el aviso).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Bajo: sin medición de Core Web Vitals, no hay forma de saber si el uso extenso de framer-motion afecta negativamente el rendimiento percibido en móviles de gama baja.</w:t>
      </w:r>
    </w:p>
    <w:p>
      <w:pPr>
        <w:pStyle w:val="Heading1"/>
        <w:spacing w:after="120" w:before="240"/>
      </w:pPr>
      <w:r>
        <w:t xml:space="preserve">V. Conclusiones técnicas</w:t>
      </w:r>
    </w:p>
    <w:p>
      <w:pPr>
        <w:spacing w:after="120"/>
      </w:pPr>
      <w:r>
        <w:t xml:space="preserve">DecorGrass está construido con una base técnica limpia y consistente para su alcance real (catálogo + cotizador + leads + admin), con buenas prácticas de validación, tipado y separación de responsabilidades entre Server y Client Components. El principal desajuste no es de calidad de código sino de expectativa: el proyecto no es un e-commerce transaccional completo, y cualquier planificación futura debe partir de esa base real, no de la descripción de "E-commerce B2B" del CLAUDE.md del monorepo. Antes de escalar tráfico o inversión comercial, las prioridades son: asegurar la configuración de variables de entorno de producción, añadir rate limiting, y cerrar las brechas de SEO técnico (canonical, OG image, JSON-LD ampliado).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CONSEJOS ESTRATÉGICOS PARA CONTINUAR EL DESARROLLO</w:t>
      </w:r>
    </w:p>
    <w:p>
      <w:pPr>
        <w:pStyle w:val="Heading2"/>
        <w:spacing w:after="120" w:before="240"/>
      </w:pPr>
      <w:r>
        <w:t xml:space="preserve">Arquitectura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Mantener la separación actual: Server Components para lectura de datos, Client Components solo donde hay interactividad real.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Evitar componentes gigantes — dividir por responsabilidad como ya se hace en QuoteWizard/ProductGallery.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Seguir documentando decisiones deliberadas con comentarios "// ponytail:" tal como ya se hace; es una práctica que vale la pena mantener.</w:t>
      </w:r>
    </w:p>
    <w:p>
      <w:pPr>
        <w:pStyle w:val="Heading2"/>
        <w:spacing w:after="120" w:before="240"/>
      </w:pPr>
      <w:r>
        <w:t xml:space="preserve">Frontend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Replicar el patrón loading.tsx/error.tsx de catalogo/producto en el resto de rutas públicas.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Unificar todos los formularios bajo react-hook-form + zod para reducir divergencia de patrones.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Añadir canonical y OG image antes de invertir en SEO de contenido.</w:t>
      </w:r>
    </w:p>
    <w:p>
      <w:pPr>
        <w:pStyle w:val="Heading2"/>
        <w:spacing w:after="120" w:before="240"/>
      </w:pPr>
      <w:r>
        <w:t xml:space="preserve">Backend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Agregar rate limiting básico a las Server Actions públicas antes de cualquier campaña de marketing que aumente tráfico.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Mantener el patrón de retorno tipado {ok, error} en lugar de excepciones no controladas.</w:t>
      </w:r>
    </w:p>
    <w:p>
      <w:pPr>
        <w:pStyle w:val="Heading2"/>
        <w:spacing w:after="120" w:before="240"/>
      </w:pPr>
      <w:r>
        <w:t xml:space="preserve">Base de datos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Agregar índices en columnas FK usadas en filtros (Lead.productId, Review.productId).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Revisar periódicamente el volumen de la tabla Lead y considerar archivado si crece mucho.</w:t>
      </w:r>
    </w:p>
    <w:p>
      <w:pPr>
        <w:pStyle w:val="Heading2"/>
        <w:spacing w:after="120" w:before="240"/>
      </w:pPr>
      <w:r>
        <w:t xml:space="preserve">Desarrollo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Continuar con commits pequeños y descriptivos como los últimos 5 analizados.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Considerar code review incluso en equipos pequeños, especialmente en cambios a auth.ts y Server Actions con requireAdmin().</w:t>
      </w:r>
    </w:p>
    <w:p>
      <w:pPr>
        <w:pStyle w:val="Heading2"/>
        <w:spacing w:after="120" w:before="240"/>
      </w:pPr>
      <w:r>
        <w:t xml:space="preserve">Producción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Verificar el checklist ya existente en docs/LAUNCH_CHECKLIST.md antes de cada despliegue — no está siendo verificado automáticamente hoy.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Configurar backups de PostgreSQL (no verificado en el repo si existen).</w:t>
      </w:r>
    </w:p>
    <w:p>
      <w:pPr>
        <w:pStyle w:val="Heading2"/>
        <w:spacing w:after="120" w:before="240"/>
      </w:pPr>
      <w:r>
        <w:t xml:space="preserve">Negocio DecorGrass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flujo lead + WhatsApp + email ya cubre el seguimiento comercial básico; el siguiente paso natural es decidir si se necesita un CRM ligero cuando el volumen de leads crezca.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Evaluar analítica (GA4 o similar) antes de invertir en tráfico pagado, ya que hoy no hay forma de medir conversión.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Anexos</w:t>
      </w:r>
    </w:p>
    <w:p>
      <w:pPr>
        <w:pStyle w:val="Heading2"/>
        <w:spacing w:after="120" w:before="240"/>
      </w:pPr>
      <w:r>
        <w:t xml:space="preserve">Lista de archivos relevantes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prisma/schema.prisma — esquema de base de datos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proxy.ts — guard de autenticación (equivalente a middleware.ts en Next 16)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app/lib/auth.ts — lógica de sesión y fallback de credenciales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app/lib/actions/leads.ts, products.ts, projects.ts, auth.ts — Server Actions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app/lib/validations/lead.ts, product.ts, project.ts — esquemas Zod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app/lib/email.ts — integración Resend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docs/IMPLEMENTATION_PLAN.md, docs/LAUNCH_CHECKLIST.md — documentación interna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tests/*.test.ts — 14 pruebas unitarias</w:t>
      </w:r>
    </w:p>
    <w:p>
      <w:pPr>
        <w:pStyle w:val="Heading2"/>
        <w:spacing w:after="120" w:before="240"/>
      </w:pPr>
      <w:r>
        <w:t xml:space="preserve">Próximos pasos inmediatos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Verificar variables de entorno de producción antes del próximo deploy.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Implementar rate limiting básico en formularios públicos.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Cerrar brechas de SEO técnico (canonical, OG image).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Agregar índices de base de datos en FKs de Lead/Review.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Completar loading/error states en las rutas públicas restantes.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2026-09-16T02:46:40.642Z</dcterms:created>
  <dcterms:modified xsi:type="dcterms:W3CDTF">2026-09-16T02:46:40.643Z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