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36B14" w14:textId="77777777" w:rsidR="0038296D" w:rsidRDefault="00874DD6" w:rsidP="0000117D">
      <w:pPr>
        <w:bidi/>
        <w:jc w:val="center"/>
      </w:pPr>
      <w:r>
        <w:rPr>
          <w:rFonts w:ascii="David" w:eastAsia="David" w:hAnsi="David" w:cs="David"/>
          <w:sz w:val="20"/>
          <w:szCs w:val="20"/>
          <w:rtl/>
          <w:lang w:bidi="he-IL"/>
        </w:rPr>
        <w:t>אוניברסיטת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בן</w:t>
      </w:r>
      <w:r>
        <w:rPr>
          <w:rFonts w:ascii="David" w:eastAsia="David" w:hAnsi="David" w:cs="David"/>
          <w:sz w:val="20"/>
          <w:szCs w:val="20"/>
          <w:rtl/>
        </w:rPr>
        <w:t>-</w:t>
      </w:r>
      <w:r>
        <w:rPr>
          <w:rFonts w:ascii="David" w:eastAsia="David" w:hAnsi="David" w:cs="David"/>
          <w:sz w:val="20"/>
          <w:szCs w:val="20"/>
          <w:rtl/>
          <w:lang w:bidi="he-IL"/>
        </w:rPr>
        <w:t>גוריון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בנגב</w:t>
      </w:r>
      <w:r>
        <w:rPr>
          <w:rFonts w:ascii="David" w:eastAsia="David" w:hAnsi="David" w:cs="David"/>
          <w:sz w:val="20"/>
          <w:szCs w:val="20"/>
          <w:rtl/>
        </w:rPr>
        <w:t xml:space="preserve"> |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הפקולטה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למדעי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ההנדסה</w:t>
      </w:r>
      <w:r>
        <w:rPr>
          <w:rFonts w:ascii="David" w:eastAsia="David" w:hAnsi="David" w:cs="David"/>
          <w:sz w:val="20"/>
          <w:szCs w:val="20"/>
          <w:rtl/>
        </w:rPr>
        <w:t xml:space="preserve"> |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המחלקה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להנדסת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מכונות</w:t>
      </w:r>
    </w:p>
    <w:p w14:paraId="3FFFD3AE" w14:textId="77777777" w:rsidR="0038296D" w:rsidRDefault="00874DD6" w:rsidP="0000117D">
      <w:pPr>
        <w:bidi/>
        <w:spacing w:after="120"/>
        <w:jc w:val="center"/>
      </w:pPr>
      <w:r>
        <w:rPr>
          <w:rFonts w:ascii="David" w:eastAsia="David" w:hAnsi="David" w:cs="David"/>
          <w:b/>
          <w:bCs/>
          <w:sz w:val="28"/>
          <w:szCs w:val="28"/>
          <w:rtl/>
          <w:lang w:bidi="he-IL"/>
        </w:rPr>
        <w:t>נספח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  <w:lang w:bidi="he-IL"/>
        </w:rPr>
        <w:t>א׳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: </w:t>
      </w:r>
      <w:r>
        <w:rPr>
          <w:rFonts w:ascii="David" w:eastAsia="David" w:hAnsi="David" w:cs="David"/>
          <w:b/>
          <w:bCs/>
          <w:sz w:val="28"/>
          <w:szCs w:val="28"/>
          <w:rtl/>
          <w:lang w:bidi="he-IL"/>
        </w:rPr>
        <w:t>שאלון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  <w:lang w:bidi="he-IL"/>
        </w:rPr>
        <w:t>אמון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  <w:lang w:bidi="he-IL"/>
        </w:rPr>
        <w:t>במערכות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 </w:t>
      </w:r>
      <w:r>
        <w:rPr>
          <w:rFonts w:ascii="David" w:eastAsia="David" w:hAnsi="David" w:cs="David"/>
          <w:b/>
          <w:bCs/>
          <w:sz w:val="28"/>
          <w:szCs w:val="28"/>
          <w:rtl/>
          <w:lang w:bidi="he-IL"/>
        </w:rPr>
        <w:t>אוטומטיות</w:t>
      </w:r>
      <w:r>
        <w:rPr>
          <w:rFonts w:ascii="David" w:eastAsia="David" w:hAnsi="David" w:cs="David"/>
          <w:b/>
          <w:bCs/>
          <w:sz w:val="28"/>
          <w:szCs w:val="28"/>
          <w:rtl/>
        </w:rPr>
        <w:t xml:space="preserve"> (TiA-19)</w:t>
      </w:r>
    </w:p>
    <w:p w14:paraId="546885F6" w14:textId="77777777" w:rsidR="0038296D" w:rsidRDefault="00874DD6" w:rsidP="0000117D">
      <w:pPr>
        <w:bidi/>
        <w:spacing w:after="120"/>
        <w:jc w:val="center"/>
      </w:pPr>
      <w:r>
        <w:rPr>
          <w:rFonts w:ascii="David" w:eastAsia="David" w:hAnsi="David" w:cs="David"/>
          <w:sz w:val="20"/>
          <w:szCs w:val="20"/>
          <w:rtl/>
          <w:lang w:bidi="he-IL"/>
        </w:rPr>
        <w:t>מחקר</w:t>
      </w:r>
      <w:r>
        <w:rPr>
          <w:rFonts w:ascii="David" w:eastAsia="David" w:hAnsi="David" w:cs="David"/>
          <w:sz w:val="20"/>
          <w:szCs w:val="20"/>
          <w:rtl/>
        </w:rPr>
        <w:t xml:space="preserve">: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שליטה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משותפת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מבוססת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שיווי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משקל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של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נאש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למיזוג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רכב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אוטונומי</w:t>
      </w:r>
      <w:r>
        <w:rPr>
          <w:rFonts w:ascii="David" w:eastAsia="David" w:hAnsi="David" w:cs="David"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sz w:val="20"/>
          <w:szCs w:val="20"/>
          <w:rtl/>
          <w:lang w:bidi="he-IL"/>
        </w:rPr>
        <w:t>בפלטון</w:t>
      </w:r>
    </w:p>
    <w:p w14:paraId="48E820B5" w14:textId="77777777" w:rsidR="0038296D" w:rsidRDefault="00874DD6" w:rsidP="0000117D">
      <w:pPr>
        <w:bidi/>
        <w:spacing w:before="240" w:after="120"/>
      </w:pPr>
      <w:r>
        <w:rPr>
          <w:rFonts w:ascii="David" w:eastAsia="David" w:hAnsi="David" w:cs="David"/>
          <w:b/>
          <w:bCs/>
          <w:sz w:val="24"/>
          <w:szCs w:val="24"/>
          <w:rtl/>
          <w:lang w:bidi="he-IL"/>
        </w:rPr>
        <w:t>הוראות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szCs w:val="24"/>
          <w:rtl/>
          <w:lang w:bidi="he-IL"/>
        </w:rPr>
        <w:t>למשתתף</w:t>
      </w:r>
      <w:r>
        <w:rPr>
          <w:rFonts w:ascii="David" w:eastAsia="David" w:hAnsi="David" w:cs="David"/>
          <w:b/>
          <w:bCs/>
          <w:sz w:val="24"/>
          <w:szCs w:val="24"/>
          <w:rtl/>
        </w:rPr>
        <w:t>:</w:t>
      </w:r>
    </w:p>
    <w:p w14:paraId="0C3BA0A4" w14:textId="77777777" w:rsidR="0038296D" w:rsidRDefault="00874DD6" w:rsidP="0000117D">
      <w:pPr>
        <w:bidi/>
      </w:pPr>
      <w:r>
        <w:rPr>
          <w:rFonts w:ascii="David" w:eastAsia="David" w:hAnsi="David" w:cs="David"/>
          <w:rtl/>
          <w:lang w:bidi="he-IL"/>
        </w:rPr>
        <w:t>לפניך</w:t>
      </w:r>
      <w:r>
        <w:rPr>
          <w:rFonts w:ascii="David" w:eastAsia="David" w:hAnsi="David" w:cs="David"/>
          <w:rtl/>
        </w:rPr>
        <w:t xml:space="preserve"> 19 </w:t>
      </w:r>
      <w:r>
        <w:rPr>
          <w:rFonts w:ascii="David" w:eastAsia="David" w:hAnsi="David" w:cs="David"/>
          <w:rtl/>
          <w:lang w:bidi="he-IL"/>
        </w:rPr>
        <w:t>היגדים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על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המערכת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שבה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נהגת</w:t>
      </w:r>
      <w:r>
        <w:rPr>
          <w:rFonts w:ascii="David" w:eastAsia="David" w:hAnsi="David" w:cs="David"/>
          <w:rtl/>
        </w:rPr>
        <w:t xml:space="preserve">. </w:t>
      </w:r>
      <w:r>
        <w:rPr>
          <w:rFonts w:ascii="David" w:eastAsia="David" w:hAnsi="David" w:cs="David"/>
          <w:rtl/>
          <w:lang w:bidi="he-IL"/>
        </w:rPr>
        <w:t>עבור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כל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היגד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  <w:lang w:bidi="he-IL"/>
        </w:rPr>
        <w:t>סמן</w:t>
      </w:r>
      <w:r>
        <w:rPr>
          <w:rFonts w:ascii="David" w:eastAsia="David" w:hAnsi="David" w:cs="David"/>
          <w:rtl/>
        </w:rPr>
        <w:t xml:space="preserve"> ✕ </w:t>
      </w:r>
      <w:r>
        <w:rPr>
          <w:rFonts w:ascii="David" w:eastAsia="David" w:hAnsi="David" w:cs="David"/>
          <w:rtl/>
          <w:lang w:bidi="he-IL"/>
        </w:rPr>
        <w:t>במשבצת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המתאימה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שמייצגת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את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מידת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ההסכמה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שלך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עם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ההיגד</w:t>
      </w:r>
      <w:r>
        <w:rPr>
          <w:rFonts w:ascii="David" w:eastAsia="David" w:hAnsi="David" w:cs="David"/>
          <w:rtl/>
        </w:rPr>
        <w:t xml:space="preserve">. </w:t>
      </w:r>
      <w:r>
        <w:rPr>
          <w:rFonts w:ascii="David" w:eastAsia="David" w:hAnsi="David" w:cs="David"/>
          <w:rtl/>
          <w:lang w:bidi="he-IL"/>
        </w:rPr>
        <w:t>הסקאלה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נעה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מ</w:t>
      </w:r>
      <w:r>
        <w:rPr>
          <w:rFonts w:ascii="David" w:eastAsia="David" w:hAnsi="David" w:cs="David"/>
          <w:rtl/>
        </w:rPr>
        <w:t>"</w:t>
      </w:r>
      <w:r>
        <w:rPr>
          <w:rFonts w:ascii="David" w:eastAsia="David" w:hAnsi="David" w:cs="David"/>
          <w:rtl/>
          <w:lang w:bidi="he-IL"/>
        </w:rPr>
        <w:t>מסכים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בכלל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לא</w:t>
      </w:r>
      <w:r>
        <w:rPr>
          <w:rFonts w:ascii="David" w:eastAsia="David" w:hAnsi="David" w:cs="David"/>
          <w:rtl/>
        </w:rPr>
        <w:t xml:space="preserve">" (1) </w:t>
      </w:r>
      <w:r>
        <w:rPr>
          <w:rFonts w:ascii="David" w:eastAsia="David" w:hAnsi="David" w:cs="David"/>
          <w:rtl/>
          <w:lang w:bidi="he-IL"/>
        </w:rPr>
        <w:t>ועד</w:t>
      </w:r>
      <w:r>
        <w:rPr>
          <w:rFonts w:ascii="David" w:eastAsia="David" w:hAnsi="David" w:cs="David"/>
          <w:rtl/>
        </w:rPr>
        <w:t xml:space="preserve"> "</w:t>
      </w:r>
      <w:r>
        <w:rPr>
          <w:rFonts w:ascii="David" w:eastAsia="David" w:hAnsi="David" w:cs="David"/>
          <w:rtl/>
          <w:lang w:bidi="he-IL"/>
        </w:rPr>
        <w:t>מסכים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לחלוטין</w:t>
      </w:r>
      <w:r>
        <w:rPr>
          <w:rFonts w:ascii="David" w:eastAsia="David" w:hAnsi="David" w:cs="David"/>
          <w:rtl/>
        </w:rPr>
        <w:t xml:space="preserve">" (5). </w:t>
      </w:r>
      <w:r>
        <w:rPr>
          <w:rFonts w:ascii="David" w:eastAsia="David" w:hAnsi="David" w:cs="David"/>
          <w:rtl/>
          <w:lang w:bidi="he-IL"/>
        </w:rPr>
        <w:t>אין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תשובות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נכונות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או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שגויות</w:t>
      </w:r>
      <w:r>
        <w:rPr>
          <w:rFonts w:ascii="David" w:eastAsia="David" w:hAnsi="David" w:cs="David"/>
          <w:rtl/>
        </w:rPr>
        <w:t xml:space="preserve"> — </w:t>
      </w:r>
      <w:r>
        <w:rPr>
          <w:rFonts w:ascii="David" w:eastAsia="David" w:hAnsi="David" w:cs="David"/>
          <w:rtl/>
          <w:lang w:bidi="he-IL"/>
        </w:rPr>
        <w:t>אנו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מעוניינים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בדעתך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האישית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  <w:lang w:bidi="he-IL"/>
        </w:rPr>
        <w:t>בלבד</w:t>
      </w:r>
      <w:r>
        <w:rPr>
          <w:rFonts w:ascii="David" w:eastAsia="David" w:hAnsi="David" w:cs="David"/>
          <w:rtl/>
        </w:rPr>
        <w:t>.</w:t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38296D" w14:paraId="45D7F0A1" w14:textId="77777777">
        <w:tc>
          <w:tcPr>
            <w:tcW w:w="3213" w:type="dxa"/>
            <w:vAlign w:val="center"/>
          </w:tcPr>
          <w:p w14:paraId="668E61BB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מזהה משתתף: _______________</w:t>
            </w:r>
          </w:p>
        </w:tc>
        <w:tc>
          <w:tcPr>
            <w:tcW w:w="3213" w:type="dxa"/>
            <w:vAlign w:val="center"/>
          </w:tcPr>
          <w:p w14:paraId="7F483EF0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מצב: _______________</w:t>
            </w:r>
          </w:p>
        </w:tc>
        <w:tc>
          <w:tcPr>
            <w:tcW w:w="3213" w:type="dxa"/>
            <w:vAlign w:val="center"/>
          </w:tcPr>
          <w:p w14:paraId="11A36EA2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תאריך: ___/___/______</w:t>
            </w:r>
          </w:p>
        </w:tc>
      </w:tr>
    </w:tbl>
    <w:p w14:paraId="083717AD" w14:textId="77777777" w:rsidR="0038296D" w:rsidRDefault="0038296D" w:rsidP="0000117D">
      <w:pPr>
        <w:bidi/>
      </w:pPr>
    </w:p>
    <w:tbl>
      <w:tblPr>
        <w:tblStyle w:val="aff2"/>
        <w:bidiVisual/>
        <w:tblW w:w="0" w:type="auto"/>
        <w:tblLook w:val="04A0" w:firstRow="1" w:lastRow="0" w:firstColumn="1" w:lastColumn="0" w:noHBand="0" w:noVBand="1"/>
      </w:tblPr>
      <w:tblGrid>
        <w:gridCol w:w="454"/>
        <w:gridCol w:w="4535"/>
        <w:gridCol w:w="794"/>
        <w:gridCol w:w="794"/>
        <w:gridCol w:w="964"/>
        <w:gridCol w:w="794"/>
        <w:gridCol w:w="794"/>
        <w:gridCol w:w="685"/>
      </w:tblGrid>
      <w:tr w:rsidR="0038296D" w14:paraId="1E684039" w14:textId="77777777">
        <w:tc>
          <w:tcPr>
            <w:tcW w:w="454" w:type="dxa"/>
            <w:shd w:val="clear" w:color="auto" w:fill="D9D9D9"/>
            <w:vAlign w:val="center"/>
          </w:tcPr>
          <w:p w14:paraId="4493EA64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b/>
                <w:bCs/>
                <w:sz w:val="20"/>
                <w:szCs w:val="20"/>
                <w:rtl/>
              </w:rPr>
              <w:t>#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7993CE0C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b/>
                <w:bCs/>
                <w:sz w:val="20"/>
                <w:szCs w:val="20"/>
                <w:rtl/>
              </w:rPr>
              <w:t>היגד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3654ACC1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br/>
              <w:t>בכלל לא</w:t>
            </w: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br/>
              <w:t>(1)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69742E78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לא מסכים</w:t>
            </w: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br/>
              <w:t>כל כך</w:t>
            </w: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br/>
              <w:t>(2)</w:t>
            </w:r>
          </w:p>
        </w:tc>
        <w:tc>
          <w:tcPr>
            <w:tcW w:w="964" w:type="dxa"/>
            <w:shd w:val="clear" w:color="auto" w:fill="D9D9D9"/>
            <w:vAlign w:val="center"/>
          </w:tcPr>
          <w:p w14:paraId="2927A0F0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  <w:lang w:bidi="he-IL"/>
              </w:rPr>
              <w:t>לא</w:t>
            </w: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  <w:lang w:bidi="he-IL"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br/>
            </w: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  <w:lang w:bidi="he-IL"/>
              </w:rPr>
              <w:t>ולא</w:t>
            </w: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  <w:lang w:bidi="he-IL"/>
              </w:rPr>
              <w:t>לא</w:t>
            </w: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 xml:space="preserve"> </w:t>
            </w: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  <w:lang w:bidi="he-IL"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br/>
              <w:t>(3)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7055EDE0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br/>
              <w:t>בחלקו</w:t>
            </w: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br/>
              <w:t>(4)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2B93B0A6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מסכים</w:t>
            </w: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br/>
              <w:t>לחלוטין</w:t>
            </w: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br/>
              <w:t>(5)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5BEC96F6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t>אין</w:t>
            </w:r>
            <w:r>
              <w:rPr>
                <w:rFonts w:ascii="David" w:eastAsia="David" w:hAnsi="David" w:cs="David"/>
                <w:b/>
                <w:bCs/>
                <w:sz w:val="18"/>
                <w:szCs w:val="18"/>
                <w:rtl/>
              </w:rPr>
              <w:br/>
              <w:t>תשובה</w:t>
            </w:r>
          </w:p>
        </w:tc>
      </w:tr>
      <w:tr w:rsidR="0038296D" w14:paraId="7BD53170" w14:textId="77777777">
        <w:tc>
          <w:tcPr>
            <w:tcW w:w="454" w:type="dxa"/>
            <w:vAlign w:val="center"/>
          </w:tcPr>
          <w:p w14:paraId="207490EB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1</w:t>
            </w:r>
          </w:p>
        </w:tc>
        <w:tc>
          <w:tcPr>
            <w:tcW w:w="4535" w:type="dxa"/>
            <w:vAlign w:val="center"/>
          </w:tcPr>
          <w:p w14:paraId="32E8426A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המערכת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יכולה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לפרש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מצבים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באופן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נכון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>.</w:t>
            </w:r>
          </w:p>
        </w:tc>
        <w:tc>
          <w:tcPr>
            <w:tcW w:w="794" w:type="dxa"/>
            <w:vAlign w:val="center"/>
          </w:tcPr>
          <w:p w14:paraId="1348BB72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684BBD35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964" w:type="dxa"/>
            <w:vAlign w:val="center"/>
          </w:tcPr>
          <w:p w14:paraId="3CA68E51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5CAEA120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32683173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680" w:type="dxa"/>
            <w:vAlign w:val="center"/>
          </w:tcPr>
          <w:p w14:paraId="623DE709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</w:tr>
      <w:tr w:rsidR="0038296D" w14:paraId="6ECC7AD1" w14:textId="77777777">
        <w:tc>
          <w:tcPr>
            <w:tcW w:w="454" w:type="dxa"/>
            <w:vAlign w:val="center"/>
          </w:tcPr>
          <w:p w14:paraId="3CD6887A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2</w:t>
            </w:r>
          </w:p>
        </w:tc>
        <w:tc>
          <w:tcPr>
            <w:tcW w:w="4535" w:type="dxa"/>
            <w:vAlign w:val="center"/>
          </w:tcPr>
          <w:p w14:paraId="0D3E94A7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מצב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המערכת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היה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תמיד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ברור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לי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>.</w:t>
            </w:r>
          </w:p>
        </w:tc>
        <w:tc>
          <w:tcPr>
            <w:tcW w:w="794" w:type="dxa"/>
            <w:vAlign w:val="center"/>
          </w:tcPr>
          <w:p w14:paraId="34D98676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180834C3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964" w:type="dxa"/>
            <w:vAlign w:val="center"/>
          </w:tcPr>
          <w:p w14:paraId="0DDCD2CB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6B8F60D4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76828FDC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680" w:type="dxa"/>
            <w:vAlign w:val="center"/>
          </w:tcPr>
          <w:p w14:paraId="09D5EC07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</w:tr>
      <w:tr w:rsidR="0038296D" w14:paraId="778F5C61" w14:textId="77777777">
        <w:tc>
          <w:tcPr>
            <w:tcW w:w="454" w:type="dxa"/>
            <w:vAlign w:val="center"/>
          </w:tcPr>
          <w:p w14:paraId="35909F8F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3</w:t>
            </w:r>
          </w:p>
        </w:tc>
        <w:tc>
          <w:tcPr>
            <w:tcW w:w="4535" w:type="dxa"/>
            <w:vAlign w:val="center"/>
          </w:tcPr>
          <w:p w14:paraId="0845FFB4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אני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מכיר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כבר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מערכות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דומות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>.</w:t>
            </w:r>
          </w:p>
        </w:tc>
        <w:tc>
          <w:tcPr>
            <w:tcW w:w="794" w:type="dxa"/>
            <w:vAlign w:val="center"/>
          </w:tcPr>
          <w:p w14:paraId="006F4C33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48CAEFA8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964" w:type="dxa"/>
            <w:vAlign w:val="center"/>
          </w:tcPr>
          <w:p w14:paraId="2C58E38A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691DEC76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3C056813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680" w:type="dxa"/>
            <w:vAlign w:val="center"/>
          </w:tcPr>
          <w:p w14:paraId="36766863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</w:tr>
      <w:tr w:rsidR="0038296D" w14:paraId="5F0AA5C7" w14:textId="77777777">
        <w:tc>
          <w:tcPr>
            <w:tcW w:w="454" w:type="dxa"/>
            <w:vAlign w:val="center"/>
          </w:tcPr>
          <w:p w14:paraId="51D7DAD7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4</w:t>
            </w:r>
          </w:p>
        </w:tc>
        <w:tc>
          <w:tcPr>
            <w:tcW w:w="4535" w:type="dxa"/>
            <w:vAlign w:val="center"/>
          </w:tcPr>
          <w:p w14:paraId="60F34FA2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המפתחים ראויים לאמון.</w:t>
            </w:r>
          </w:p>
        </w:tc>
        <w:tc>
          <w:tcPr>
            <w:tcW w:w="794" w:type="dxa"/>
            <w:vAlign w:val="center"/>
          </w:tcPr>
          <w:p w14:paraId="7142D869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2C7516D4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964" w:type="dxa"/>
            <w:vAlign w:val="center"/>
          </w:tcPr>
          <w:p w14:paraId="22F97F09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588B42B3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718AC356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680" w:type="dxa"/>
            <w:vAlign w:val="center"/>
          </w:tcPr>
          <w:p w14:paraId="7374B32C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</w:tr>
      <w:tr w:rsidR="0038296D" w14:paraId="1E9856E4" w14:textId="77777777">
        <w:tc>
          <w:tcPr>
            <w:tcW w:w="454" w:type="dxa"/>
            <w:vAlign w:val="center"/>
          </w:tcPr>
          <w:p w14:paraId="3686BACE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5</w:t>
            </w:r>
          </w:p>
        </w:tc>
        <w:tc>
          <w:tcPr>
            <w:tcW w:w="4535" w:type="dxa"/>
            <w:vAlign w:val="center"/>
          </w:tcPr>
          <w:p w14:paraId="69B93FCF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צריך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להיזהר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עם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מערכות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אוטומטיות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לא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מוכרות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>.</w:t>
            </w:r>
          </w:p>
        </w:tc>
        <w:tc>
          <w:tcPr>
            <w:tcW w:w="794" w:type="dxa"/>
            <w:vAlign w:val="center"/>
          </w:tcPr>
          <w:p w14:paraId="02D1D347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46A2ED8F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964" w:type="dxa"/>
            <w:vAlign w:val="center"/>
          </w:tcPr>
          <w:p w14:paraId="73806B94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20ABFB70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00D9B61B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680" w:type="dxa"/>
            <w:vAlign w:val="center"/>
          </w:tcPr>
          <w:p w14:paraId="3B2BE90C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</w:tr>
      <w:tr w:rsidR="0038296D" w14:paraId="710845CF" w14:textId="77777777">
        <w:tc>
          <w:tcPr>
            <w:tcW w:w="454" w:type="dxa"/>
            <w:vAlign w:val="center"/>
          </w:tcPr>
          <w:p w14:paraId="554A2C7D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6</w:t>
            </w:r>
          </w:p>
        </w:tc>
        <w:tc>
          <w:tcPr>
            <w:tcW w:w="4535" w:type="dxa"/>
            <w:vAlign w:val="center"/>
          </w:tcPr>
          <w:p w14:paraId="19999213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המערכת פועלת באופן אמין.</w:t>
            </w:r>
          </w:p>
        </w:tc>
        <w:tc>
          <w:tcPr>
            <w:tcW w:w="794" w:type="dxa"/>
            <w:vAlign w:val="center"/>
          </w:tcPr>
          <w:p w14:paraId="3385B480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2B6A64EC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964" w:type="dxa"/>
            <w:vAlign w:val="center"/>
          </w:tcPr>
          <w:p w14:paraId="2BAE8415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610DE501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6D174D39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680" w:type="dxa"/>
            <w:vAlign w:val="center"/>
          </w:tcPr>
          <w:p w14:paraId="31FA7932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</w:tr>
      <w:tr w:rsidR="0038296D" w14:paraId="3962325F" w14:textId="77777777">
        <w:tc>
          <w:tcPr>
            <w:tcW w:w="454" w:type="dxa"/>
            <w:vAlign w:val="center"/>
          </w:tcPr>
          <w:p w14:paraId="656AFD73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7</w:t>
            </w:r>
          </w:p>
        </w:tc>
        <w:tc>
          <w:tcPr>
            <w:tcW w:w="4535" w:type="dxa"/>
            <w:vAlign w:val="center"/>
          </w:tcPr>
          <w:p w14:paraId="548A0A4E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המערכת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מגיבה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באופן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בלתי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צפוי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>.</w:t>
            </w:r>
          </w:p>
        </w:tc>
        <w:tc>
          <w:tcPr>
            <w:tcW w:w="794" w:type="dxa"/>
            <w:vAlign w:val="center"/>
          </w:tcPr>
          <w:p w14:paraId="4EBA30E5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57F2A3DF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964" w:type="dxa"/>
            <w:vAlign w:val="center"/>
          </w:tcPr>
          <w:p w14:paraId="12858452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2731FD41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43CD7AAF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680" w:type="dxa"/>
            <w:vAlign w:val="center"/>
          </w:tcPr>
          <w:p w14:paraId="3CE85DC5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</w:tr>
      <w:tr w:rsidR="0038296D" w14:paraId="4EB30AB0" w14:textId="77777777">
        <w:tc>
          <w:tcPr>
            <w:tcW w:w="454" w:type="dxa"/>
            <w:vAlign w:val="center"/>
          </w:tcPr>
          <w:p w14:paraId="07333E42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8</w:t>
            </w:r>
          </w:p>
        </w:tc>
        <w:tc>
          <w:tcPr>
            <w:tcW w:w="4535" w:type="dxa"/>
            <w:vAlign w:val="center"/>
          </w:tcPr>
          <w:p w14:paraId="53E811FD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המפתחים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לוקחים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ברצינות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את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שלומי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>.</w:t>
            </w:r>
          </w:p>
        </w:tc>
        <w:tc>
          <w:tcPr>
            <w:tcW w:w="794" w:type="dxa"/>
            <w:vAlign w:val="center"/>
          </w:tcPr>
          <w:p w14:paraId="0906F09A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6A4907AE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964" w:type="dxa"/>
            <w:vAlign w:val="center"/>
          </w:tcPr>
          <w:p w14:paraId="0EB87FD9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570D4EF2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349A6CB6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680" w:type="dxa"/>
            <w:vAlign w:val="center"/>
          </w:tcPr>
          <w:p w14:paraId="234950F2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</w:tr>
      <w:tr w:rsidR="0038296D" w14:paraId="31FF756C" w14:textId="77777777">
        <w:tc>
          <w:tcPr>
            <w:tcW w:w="454" w:type="dxa"/>
            <w:vAlign w:val="center"/>
          </w:tcPr>
          <w:p w14:paraId="45ADD34F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9</w:t>
            </w:r>
          </w:p>
        </w:tc>
        <w:tc>
          <w:tcPr>
            <w:tcW w:w="4535" w:type="dxa"/>
            <w:vAlign w:val="center"/>
          </w:tcPr>
          <w:p w14:paraId="38906194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אני סומך על המערכת.</w:t>
            </w:r>
          </w:p>
        </w:tc>
        <w:tc>
          <w:tcPr>
            <w:tcW w:w="794" w:type="dxa"/>
            <w:vAlign w:val="center"/>
          </w:tcPr>
          <w:p w14:paraId="15FC497A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0A9B9794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964" w:type="dxa"/>
            <w:vAlign w:val="center"/>
          </w:tcPr>
          <w:p w14:paraId="0E12BC78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7FD507CE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2A995D3A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680" w:type="dxa"/>
            <w:vAlign w:val="center"/>
          </w:tcPr>
          <w:p w14:paraId="589A496B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</w:tr>
      <w:tr w:rsidR="0038296D" w14:paraId="22DC137E" w14:textId="77777777">
        <w:tc>
          <w:tcPr>
            <w:tcW w:w="454" w:type="dxa"/>
            <w:vAlign w:val="center"/>
          </w:tcPr>
          <w:p w14:paraId="30488B20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10</w:t>
            </w:r>
          </w:p>
        </w:tc>
        <w:tc>
          <w:tcPr>
            <w:tcW w:w="4535" w:type="dxa"/>
            <w:vAlign w:val="center"/>
          </w:tcPr>
          <w:p w14:paraId="6A0E0AC3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תקלה במערכת היא סבירה.</w:t>
            </w:r>
          </w:p>
        </w:tc>
        <w:tc>
          <w:tcPr>
            <w:tcW w:w="794" w:type="dxa"/>
            <w:vAlign w:val="center"/>
          </w:tcPr>
          <w:p w14:paraId="37BFC743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534C28CF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964" w:type="dxa"/>
            <w:vAlign w:val="center"/>
          </w:tcPr>
          <w:p w14:paraId="2BC67461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776B6548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6E197643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680" w:type="dxa"/>
            <w:vAlign w:val="center"/>
          </w:tcPr>
          <w:p w14:paraId="61DAD2F6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</w:tr>
      <w:tr w:rsidR="0038296D" w14:paraId="3EDD07B6" w14:textId="77777777">
        <w:tc>
          <w:tcPr>
            <w:tcW w:w="454" w:type="dxa"/>
            <w:vAlign w:val="center"/>
          </w:tcPr>
          <w:p w14:paraId="6FE4805E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11</w:t>
            </w:r>
          </w:p>
        </w:tc>
        <w:tc>
          <w:tcPr>
            <w:tcW w:w="4535" w:type="dxa"/>
            <w:vAlign w:val="center"/>
          </w:tcPr>
          <w:p w14:paraId="2C1D8DCF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הצלחתי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להבין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מדוע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דברים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קורים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>.</w:t>
            </w:r>
          </w:p>
        </w:tc>
        <w:tc>
          <w:tcPr>
            <w:tcW w:w="794" w:type="dxa"/>
            <w:vAlign w:val="center"/>
          </w:tcPr>
          <w:p w14:paraId="04D61B30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24DDC3E0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964" w:type="dxa"/>
            <w:vAlign w:val="center"/>
          </w:tcPr>
          <w:p w14:paraId="6AB02E22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03E6AC51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436D4A5C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680" w:type="dxa"/>
            <w:vAlign w:val="center"/>
          </w:tcPr>
          <w:p w14:paraId="52CA8855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</w:tr>
      <w:tr w:rsidR="0038296D" w14:paraId="60CC6DF9" w14:textId="77777777">
        <w:tc>
          <w:tcPr>
            <w:tcW w:w="454" w:type="dxa"/>
            <w:vAlign w:val="center"/>
          </w:tcPr>
          <w:p w14:paraId="407D9AFF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12</w:t>
            </w:r>
          </w:p>
        </w:tc>
        <w:tc>
          <w:tcPr>
            <w:tcW w:w="4535" w:type="dxa"/>
            <w:vAlign w:val="center"/>
          </w:tcPr>
          <w:p w14:paraId="2DB00639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אני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נוטה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יותר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לסמוך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על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מערכת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מאשר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לא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לסמוך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עליה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>.</w:t>
            </w:r>
          </w:p>
        </w:tc>
        <w:tc>
          <w:tcPr>
            <w:tcW w:w="794" w:type="dxa"/>
            <w:vAlign w:val="center"/>
          </w:tcPr>
          <w:p w14:paraId="54EB8D86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6BA13F32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964" w:type="dxa"/>
            <w:vAlign w:val="center"/>
          </w:tcPr>
          <w:p w14:paraId="24024220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05AF7AE7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380AA904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680" w:type="dxa"/>
            <w:vAlign w:val="center"/>
          </w:tcPr>
          <w:p w14:paraId="0C02C1AB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</w:tr>
      <w:tr w:rsidR="0038296D" w14:paraId="481232BE" w14:textId="77777777">
        <w:tc>
          <w:tcPr>
            <w:tcW w:w="454" w:type="dxa"/>
            <w:vAlign w:val="center"/>
          </w:tcPr>
          <w:p w14:paraId="1DA3D3C8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13</w:t>
            </w:r>
          </w:p>
        </w:tc>
        <w:tc>
          <w:tcPr>
            <w:tcW w:w="4535" w:type="dxa"/>
            <w:vAlign w:val="center"/>
          </w:tcPr>
          <w:p w14:paraId="31006FD5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המערכת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מסוגלת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לקחת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על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עצמה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משימות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מורכבות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>.</w:t>
            </w:r>
          </w:p>
        </w:tc>
        <w:tc>
          <w:tcPr>
            <w:tcW w:w="794" w:type="dxa"/>
            <w:vAlign w:val="center"/>
          </w:tcPr>
          <w:p w14:paraId="78CEFF7D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382C58B2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964" w:type="dxa"/>
            <w:vAlign w:val="center"/>
          </w:tcPr>
          <w:p w14:paraId="185368ED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52ED11C8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6BCFFCA5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680" w:type="dxa"/>
            <w:vAlign w:val="center"/>
          </w:tcPr>
          <w:p w14:paraId="251C41BA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</w:tr>
      <w:tr w:rsidR="0038296D" w14:paraId="3F6EAEB6" w14:textId="77777777">
        <w:tc>
          <w:tcPr>
            <w:tcW w:w="454" w:type="dxa"/>
            <w:vAlign w:val="center"/>
          </w:tcPr>
          <w:p w14:paraId="7D31895F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14</w:t>
            </w:r>
          </w:p>
        </w:tc>
        <w:tc>
          <w:tcPr>
            <w:tcW w:w="4535" w:type="dxa"/>
            <w:vAlign w:val="center"/>
          </w:tcPr>
          <w:p w14:paraId="7070065B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אני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יכול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להסתמך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על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המערכת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>.</w:t>
            </w:r>
          </w:p>
        </w:tc>
        <w:tc>
          <w:tcPr>
            <w:tcW w:w="794" w:type="dxa"/>
            <w:vAlign w:val="center"/>
          </w:tcPr>
          <w:p w14:paraId="14B0D336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5EA385B9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964" w:type="dxa"/>
            <w:vAlign w:val="center"/>
          </w:tcPr>
          <w:p w14:paraId="424DF282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435D3912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6A634B31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680" w:type="dxa"/>
            <w:vAlign w:val="center"/>
          </w:tcPr>
          <w:p w14:paraId="7E4886F7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</w:tr>
      <w:tr w:rsidR="0038296D" w14:paraId="2DB71623" w14:textId="77777777">
        <w:tc>
          <w:tcPr>
            <w:tcW w:w="454" w:type="dxa"/>
            <w:vAlign w:val="center"/>
          </w:tcPr>
          <w:p w14:paraId="1431550F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15</w:t>
            </w:r>
          </w:p>
        </w:tc>
        <w:tc>
          <w:tcPr>
            <w:tcW w:w="4535" w:type="dxa"/>
            <w:vAlign w:val="center"/>
          </w:tcPr>
          <w:p w14:paraId="4398EB3A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המערכת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עלולה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לעשות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טעויות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לפעמים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>.</w:t>
            </w:r>
          </w:p>
        </w:tc>
        <w:tc>
          <w:tcPr>
            <w:tcW w:w="794" w:type="dxa"/>
            <w:vAlign w:val="center"/>
          </w:tcPr>
          <w:p w14:paraId="5C84F48C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73A68EF3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964" w:type="dxa"/>
            <w:vAlign w:val="center"/>
          </w:tcPr>
          <w:p w14:paraId="57C6F64A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06E35206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59CE5B30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680" w:type="dxa"/>
            <w:vAlign w:val="center"/>
          </w:tcPr>
          <w:p w14:paraId="5C8D2451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</w:tr>
      <w:tr w:rsidR="0038296D" w14:paraId="25241582" w14:textId="77777777">
        <w:tc>
          <w:tcPr>
            <w:tcW w:w="454" w:type="dxa"/>
            <w:vAlign w:val="center"/>
          </w:tcPr>
          <w:p w14:paraId="63D906F8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16</w:t>
            </w:r>
          </w:p>
        </w:tc>
        <w:tc>
          <w:tcPr>
            <w:tcW w:w="4535" w:type="dxa"/>
            <w:vAlign w:val="center"/>
          </w:tcPr>
          <w:p w14:paraId="17ED3229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קשה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לזהות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מה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המערכת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תעשה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בהמשך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>.</w:t>
            </w:r>
          </w:p>
        </w:tc>
        <w:tc>
          <w:tcPr>
            <w:tcW w:w="794" w:type="dxa"/>
            <w:vAlign w:val="center"/>
          </w:tcPr>
          <w:p w14:paraId="01AA0F1D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74127232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964" w:type="dxa"/>
            <w:vAlign w:val="center"/>
          </w:tcPr>
          <w:p w14:paraId="02B3DDE2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4953CD8A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2F0107F2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680" w:type="dxa"/>
            <w:vAlign w:val="center"/>
          </w:tcPr>
          <w:p w14:paraId="559A8D1B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</w:tr>
      <w:tr w:rsidR="0038296D" w14:paraId="6AEB29E2" w14:textId="77777777">
        <w:tc>
          <w:tcPr>
            <w:tcW w:w="454" w:type="dxa"/>
            <w:vAlign w:val="center"/>
          </w:tcPr>
          <w:p w14:paraId="7459E7C0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17</w:t>
            </w:r>
          </w:p>
        </w:tc>
        <w:tc>
          <w:tcPr>
            <w:tcW w:w="4535" w:type="dxa"/>
            <w:vAlign w:val="center"/>
          </w:tcPr>
          <w:p w14:paraId="381CB48D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כבר השתמשתי במערכות דומות.</w:t>
            </w:r>
          </w:p>
        </w:tc>
        <w:tc>
          <w:tcPr>
            <w:tcW w:w="794" w:type="dxa"/>
            <w:vAlign w:val="center"/>
          </w:tcPr>
          <w:p w14:paraId="40474C2E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0A425B14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964" w:type="dxa"/>
            <w:vAlign w:val="center"/>
          </w:tcPr>
          <w:p w14:paraId="2EACC3FE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34E7A3D1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358459C6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680" w:type="dxa"/>
            <w:vAlign w:val="center"/>
          </w:tcPr>
          <w:p w14:paraId="3174DA65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</w:tr>
      <w:tr w:rsidR="0038296D" w14:paraId="0537075A" w14:textId="77777777">
        <w:tc>
          <w:tcPr>
            <w:tcW w:w="454" w:type="dxa"/>
            <w:vAlign w:val="center"/>
          </w:tcPr>
          <w:p w14:paraId="5AB2B118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18</w:t>
            </w:r>
          </w:p>
        </w:tc>
        <w:tc>
          <w:tcPr>
            <w:tcW w:w="4535" w:type="dxa"/>
            <w:vAlign w:val="center"/>
          </w:tcPr>
          <w:p w14:paraId="1440D870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מערכות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אוטומטיות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בדרך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כלל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פועלות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היטב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>.</w:t>
            </w:r>
          </w:p>
        </w:tc>
        <w:tc>
          <w:tcPr>
            <w:tcW w:w="794" w:type="dxa"/>
            <w:vAlign w:val="center"/>
          </w:tcPr>
          <w:p w14:paraId="16BBF7B0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4419DADA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964" w:type="dxa"/>
            <w:vAlign w:val="center"/>
          </w:tcPr>
          <w:p w14:paraId="2EEDB4B7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703A89F3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10CB1555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680" w:type="dxa"/>
            <w:vAlign w:val="center"/>
          </w:tcPr>
          <w:p w14:paraId="59FE20A4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</w:tr>
      <w:tr w:rsidR="0038296D" w14:paraId="173FA244" w14:textId="77777777">
        <w:tc>
          <w:tcPr>
            <w:tcW w:w="454" w:type="dxa"/>
            <w:vAlign w:val="center"/>
          </w:tcPr>
          <w:p w14:paraId="2B21BE05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</w:rPr>
              <w:t>19</w:t>
            </w:r>
          </w:p>
        </w:tc>
        <w:tc>
          <w:tcPr>
            <w:tcW w:w="4535" w:type="dxa"/>
            <w:vAlign w:val="center"/>
          </w:tcPr>
          <w:p w14:paraId="488393BE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אני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בטוח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ביכולות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של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0"/>
                <w:szCs w:val="20"/>
                <w:rtl/>
                <w:lang w:bidi="he-IL"/>
              </w:rPr>
              <w:t>המערכת</w:t>
            </w:r>
            <w:r>
              <w:rPr>
                <w:rFonts w:ascii="David" w:eastAsia="David" w:hAnsi="David" w:cs="David"/>
                <w:sz w:val="20"/>
                <w:szCs w:val="20"/>
                <w:rtl/>
              </w:rPr>
              <w:t>.</w:t>
            </w:r>
          </w:p>
        </w:tc>
        <w:tc>
          <w:tcPr>
            <w:tcW w:w="794" w:type="dxa"/>
            <w:vAlign w:val="center"/>
          </w:tcPr>
          <w:p w14:paraId="7AC7B643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5AA82B2A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964" w:type="dxa"/>
            <w:vAlign w:val="center"/>
          </w:tcPr>
          <w:p w14:paraId="008CC9CC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34263AED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794" w:type="dxa"/>
            <w:vAlign w:val="center"/>
          </w:tcPr>
          <w:p w14:paraId="39AF6932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  <w:tc>
          <w:tcPr>
            <w:tcW w:w="680" w:type="dxa"/>
            <w:vAlign w:val="center"/>
          </w:tcPr>
          <w:p w14:paraId="19637301" w14:textId="77777777" w:rsidR="0038296D" w:rsidRDefault="00874DD6" w:rsidP="0000117D">
            <w:pPr>
              <w:bidi/>
            </w:pPr>
            <w:r>
              <w:rPr>
                <w:rFonts w:ascii="David" w:eastAsia="David" w:hAnsi="David" w:cs="David"/>
                <w:sz w:val="28"/>
                <w:szCs w:val="28"/>
                <w:rtl/>
              </w:rPr>
              <w:t>☐</w:t>
            </w:r>
          </w:p>
        </w:tc>
      </w:tr>
    </w:tbl>
    <w:p w14:paraId="7F40C751" w14:textId="77777777" w:rsidR="0038296D" w:rsidRDefault="0038296D" w:rsidP="0000117D">
      <w:pPr>
        <w:bidi/>
      </w:pPr>
    </w:p>
    <w:p w14:paraId="732B6C9A" w14:textId="77777777" w:rsidR="0038296D" w:rsidRDefault="00874DD6" w:rsidP="0000117D">
      <w:pPr>
        <w:bidi/>
        <w:spacing w:before="240" w:after="120"/>
      </w:pP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ניקוד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(</w:t>
      </w: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למחקר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בלבד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— </w:t>
      </w: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לא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למילוי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על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ידי</w:t>
      </w:r>
      <w:r>
        <w:rPr>
          <w:rFonts w:ascii="David" w:eastAsia="David" w:hAnsi="David" w:cs="David"/>
          <w:b/>
          <w:bCs/>
          <w:sz w:val="20"/>
          <w:szCs w:val="20"/>
          <w:rtl/>
        </w:rPr>
        <w:t xml:space="preserve"> </w:t>
      </w:r>
      <w:r>
        <w:rPr>
          <w:rFonts w:ascii="David" w:eastAsia="David" w:hAnsi="David" w:cs="David"/>
          <w:b/>
          <w:bCs/>
          <w:sz w:val="20"/>
          <w:szCs w:val="20"/>
          <w:rtl/>
          <w:lang w:bidi="he-IL"/>
        </w:rPr>
        <w:t>המשתתף</w:t>
      </w:r>
      <w:r>
        <w:rPr>
          <w:rFonts w:ascii="David" w:eastAsia="David" w:hAnsi="David" w:cs="David"/>
          <w:b/>
          <w:bCs/>
          <w:sz w:val="20"/>
          <w:szCs w:val="20"/>
          <w:rtl/>
        </w:rPr>
        <w:t>):</w:t>
      </w:r>
    </w:p>
    <w:p w14:paraId="63F24BA6" w14:textId="77777777" w:rsidR="0038296D" w:rsidRDefault="00874DD6" w:rsidP="0000117D">
      <w:pPr>
        <w:bidi/>
      </w:pPr>
      <w:r>
        <w:rPr>
          <w:rFonts w:ascii="David" w:eastAsia="David" w:hAnsi="David" w:cs="David"/>
          <w:sz w:val="18"/>
          <w:szCs w:val="18"/>
          <w:rtl/>
          <w:lang w:bidi="he-IL"/>
        </w:rPr>
        <w:t>השאלון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מבוסס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על</w:t>
      </w:r>
      <w:r>
        <w:rPr>
          <w:rFonts w:ascii="David" w:eastAsia="David" w:hAnsi="David" w:cs="David"/>
          <w:sz w:val="18"/>
          <w:szCs w:val="18"/>
          <w:rtl/>
        </w:rPr>
        <w:t xml:space="preserve"> Körber (2018)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ומודד</w:t>
      </w:r>
      <w:r>
        <w:rPr>
          <w:rFonts w:ascii="David" w:eastAsia="David" w:hAnsi="David" w:cs="David"/>
          <w:sz w:val="18"/>
          <w:szCs w:val="18"/>
          <w:rtl/>
        </w:rPr>
        <w:t xml:space="preserve"> 6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מימדים</w:t>
      </w:r>
      <w:r>
        <w:rPr>
          <w:rFonts w:ascii="David" w:eastAsia="David" w:hAnsi="David" w:cs="David"/>
          <w:sz w:val="18"/>
          <w:szCs w:val="18"/>
          <w:rtl/>
        </w:rPr>
        <w:t>:</w:t>
      </w:r>
    </w:p>
    <w:p w14:paraId="614D1B4F" w14:textId="77777777" w:rsidR="0038296D" w:rsidRDefault="00874DD6" w:rsidP="0000117D">
      <w:pPr>
        <w:bidi/>
      </w:pPr>
      <w:r>
        <w:rPr>
          <w:rFonts w:ascii="David" w:eastAsia="David" w:hAnsi="David" w:cs="David"/>
          <w:sz w:val="18"/>
          <w:szCs w:val="18"/>
          <w:rtl/>
        </w:rPr>
        <w:t>• מהימנות/יכולת (Reliability/Competence): פריטים 1, 6, 7*, 10*, 15*, 18</w:t>
      </w:r>
    </w:p>
    <w:p w14:paraId="661D9723" w14:textId="77777777" w:rsidR="0038296D" w:rsidRDefault="00874DD6" w:rsidP="0000117D">
      <w:pPr>
        <w:bidi/>
      </w:pPr>
      <w:r>
        <w:rPr>
          <w:rFonts w:ascii="David" w:eastAsia="David" w:hAnsi="David" w:cs="David"/>
          <w:sz w:val="18"/>
          <w:szCs w:val="18"/>
          <w:rtl/>
        </w:rPr>
        <w:t>• מובנות/צפיוּת (Understandability/Predictability): פריטים 2, 11, 16*</w:t>
      </w:r>
    </w:p>
    <w:p w14:paraId="183C1A12" w14:textId="77777777" w:rsidR="0038296D" w:rsidRDefault="00874DD6" w:rsidP="0000117D">
      <w:pPr>
        <w:bidi/>
      </w:pPr>
      <w:r>
        <w:rPr>
          <w:rFonts w:ascii="David" w:eastAsia="David" w:hAnsi="David" w:cs="David"/>
          <w:sz w:val="18"/>
          <w:szCs w:val="18"/>
          <w:rtl/>
        </w:rPr>
        <w:t>• נטייה לסמוך על אוטומציה (Propensity to Trust): פריטים 5*, 12</w:t>
      </w:r>
    </w:p>
    <w:p w14:paraId="54C0DDC9" w14:textId="77777777" w:rsidR="0038296D" w:rsidRDefault="00874DD6" w:rsidP="0000117D">
      <w:pPr>
        <w:bidi/>
      </w:pPr>
      <w:r>
        <w:rPr>
          <w:rFonts w:ascii="David" w:eastAsia="David" w:hAnsi="David" w:cs="David"/>
          <w:sz w:val="18"/>
          <w:szCs w:val="18"/>
          <w:rtl/>
        </w:rPr>
        <w:t>• כוונות המפתחים (Intention of Developers): פריטים 4, 8</w:t>
      </w:r>
    </w:p>
    <w:p w14:paraId="0609392C" w14:textId="77777777" w:rsidR="0038296D" w:rsidRDefault="00874DD6" w:rsidP="0000117D">
      <w:pPr>
        <w:bidi/>
      </w:pPr>
      <w:r>
        <w:rPr>
          <w:rFonts w:ascii="David" w:eastAsia="David" w:hAnsi="David" w:cs="David"/>
          <w:sz w:val="18"/>
          <w:szCs w:val="18"/>
          <w:rtl/>
        </w:rPr>
        <w:lastRenderedPageBreak/>
        <w:t xml:space="preserve">•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היכרות</w:t>
      </w:r>
      <w:r>
        <w:rPr>
          <w:rFonts w:ascii="David" w:eastAsia="David" w:hAnsi="David" w:cs="David"/>
          <w:sz w:val="18"/>
          <w:szCs w:val="18"/>
          <w:rtl/>
        </w:rPr>
        <w:t xml:space="preserve"> (Familiarity):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פריטים</w:t>
      </w:r>
      <w:r>
        <w:rPr>
          <w:rFonts w:ascii="David" w:eastAsia="David" w:hAnsi="David" w:cs="David"/>
          <w:sz w:val="18"/>
          <w:szCs w:val="18"/>
          <w:rtl/>
        </w:rPr>
        <w:t xml:space="preserve"> 3, 17</w:t>
      </w:r>
    </w:p>
    <w:p w14:paraId="2AE2F599" w14:textId="77777777" w:rsidR="0038296D" w:rsidRDefault="00874DD6" w:rsidP="0000117D">
      <w:pPr>
        <w:bidi/>
      </w:pPr>
      <w:r>
        <w:rPr>
          <w:rFonts w:ascii="David" w:eastAsia="David" w:hAnsi="David" w:cs="David"/>
          <w:sz w:val="18"/>
          <w:szCs w:val="18"/>
          <w:rtl/>
        </w:rPr>
        <w:t xml:space="preserve">•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אמון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במערכת</w:t>
      </w:r>
      <w:r>
        <w:rPr>
          <w:rFonts w:ascii="David" w:eastAsia="David" w:hAnsi="David" w:cs="David"/>
          <w:sz w:val="18"/>
          <w:szCs w:val="18"/>
          <w:rtl/>
        </w:rPr>
        <w:t xml:space="preserve"> (Trust in Automation):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פריטים</w:t>
      </w:r>
      <w:r>
        <w:rPr>
          <w:rFonts w:ascii="David" w:eastAsia="David" w:hAnsi="David" w:cs="David"/>
          <w:sz w:val="18"/>
          <w:szCs w:val="18"/>
          <w:rtl/>
        </w:rPr>
        <w:t xml:space="preserve"> 9, 13, 14, 19</w:t>
      </w:r>
    </w:p>
    <w:p w14:paraId="5FF4B34A" w14:textId="77777777" w:rsidR="0038296D" w:rsidRDefault="00874DD6" w:rsidP="0000117D">
      <w:pPr>
        <w:bidi/>
      </w:pPr>
      <w:r>
        <w:rPr>
          <w:rFonts w:ascii="David" w:eastAsia="David" w:hAnsi="David" w:cs="David"/>
          <w:sz w:val="18"/>
          <w:szCs w:val="18"/>
          <w:rtl/>
        </w:rPr>
        <w:t xml:space="preserve">*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פריטים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מהופכים</w:t>
      </w:r>
      <w:r>
        <w:rPr>
          <w:rFonts w:ascii="David" w:eastAsia="David" w:hAnsi="David" w:cs="David"/>
          <w:sz w:val="18"/>
          <w:szCs w:val="18"/>
          <w:rtl/>
        </w:rPr>
        <w:t xml:space="preserve"> (Reversed):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יש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להפוך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את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הסקאלה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לפני</w:t>
      </w:r>
      <w:r>
        <w:rPr>
          <w:rFonts w:ascii="David" w:eastAsia="David" w:hAnsi="David" w:cs="David"/>
          <w:sz w:val="18"/>
          <w:szCs w:val="18"/>
          <w:rtl/>
        </w:rPr>
        <w:t xml:space="preserve"> </w:t>
      </w:r>
      <w:r>
        <w:rPr>
          <w:rFonts w:ascii="David" w:eastAsia="David" w:hAnsi="David" w:cs="David"/>
          <w:sz w:val="18"/>
          <w:szCs w:val="18"/>
          <w:rtl/>
          <w:lang w:bidi="he-IL"/>
        </w:rPr>
        <w:t>חישוב</w:t>
      </w:r>
      <w:r>
        <w:rPr>
          <w:rFonts w:ascii="David" w:eastAsia="David" w:hAnsi="David" w:cs="David"/>
          <w:sz w:val="18"/>
          <w:szCs w:val="18"/>
          <w:rtl/>
        </w:rPr>
        <w:t xml:space="preserve"> (6 - x).</w:t>
      </w:r>
    </w:p>
    <w:p w14:paraId="498F0D60" w14:textId="77777777" w:rsidR="0038296D" w:rsidRDefault="00874DD6" w:rsidP="0000117D">
      <w:pPr>
        <w:bidi/>
      </w:pPr>
      <w:r>
        <w:rPr>
          <w:rFonts w:ascii="David" w:eastAsia="David" w:hAnsi="David" w:cs="David"/>
          <w:sz w:val="18"/>
          <w:szCs w:val="18"/>
          <w:rtl/>
        </w:rPr>
        <w:t>Körber, M. (2018). Theoretical Considerations and Development of a Questionnaire to Measure Trust in Automation.</w:t>
      </w:r>
    </w:p>
    <w:sectPr w:rsidR="0038296D" w:rsidSect="00034616">
      <w:pgSz w:w="11906" w:h="16838"/>
      <w:pgMar w:top="1134" w:right="1134" w:bottom="1134" w:left="1134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780094">
    <w:abstractNumId w:val="8"/>
  </w:num>
  <w:num w:numId="2" w16cid:durableId="1404065973">
    <w:abstractNumId w:val="6"/>
  </w:num>
  <w:num w:numId="3" w16cid:durableId="1897400453">
    <w:abstractNumId w:val="5"/>
  </w:num>
  <w:num w:numId="4" w16cid:durableId="1868106510">
    <w:abstractNumId w:val="4"/>
  </w:num>
  <w:num w:numId="5" w16cid:durableId="1852791700">
    <w:abstractNumId w:val="7"/>
  </w:num>
  <w:num w:numId="6" w16cid:durableId="2055737073">
    <w:abstractNumId w:val="3"/>
  </w:num>
  <w:num w:numId="7" w16cid:durableId="1891070952">
    <w:abstractNumId w:val="2"/>
  </w:num>
  <w:num w:numId="8" w16cid:durableId="90664423">
    <w:abstractNumId w:val="1"/>
  </w:num>
  <w:num w:numId="9" w16cid:durableId="1921791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17D"/>
    <w:rsid w:val="00004041"/>
    <w:rsid w:val="00034616"/>
    <w:rsid w:val="0006063C"/>
    <w:rsid w:val="0015074B"/>
    <w:rsid w:val="0029639D"/>
    <w:rsid w:val="00326F90"/>
    <w:rsid w:val="0038296D"/>
    <w:rsid w:val="00874DD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8C31D78-FA81-45AB-985F-C4ED75A4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מתן ששון</cp:lastModifiedBy>
  <cp:revision>2</cp:revision>
  <dcterms:created xsi:type="dcterms:W3CDTF">2013-12-23T23:15:00Z</dcterms:created>
  <dcterms:modified xsi:type="dcterms:W3CDTF">2026-08-18T10:08:00Z</dcterms:modified>
  <cp:category/>
</cp:coreProperties>
</file>