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E4CA2" w14:textId="6EC48836" w:rsidR="00B27179" w:rsidRDefault="00B2717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60AF7F" w14:textId="43E2D24D" w:rsidR="005D4BCD" w:rsidRDefault="005D4BCD" w:rsidP="005D4BCD">
      <w:pPr>
        <w:jc w:val="center"/>
        <w:rPr>
          <w:rFonts w:ascii="Monotype Corsiva" w:hAnsi="Monotype Corsiva" w:cs="Calibri"/>
          <w:b/>
          <w:sz w:val="40"/>
          <w:szCs w:val="28"/>
          <w:lang w:val="uk-UA"/>
        </w:rPr>
      </w:pPr>
      <w:r>
        <w:rPr>
          <w:rFonts w:ascii="Monotype Corsiva" w:hAnsi="Monotype Corsiva" w:cs="Calibri"/>
          <w:b/>
          <w:sz w:val="40"/>
          <w:szCs w:val="28"/>
          <w:lang w:val="uk-UA"/>
        </w:rPr>
        <w:t>Отчет</w:t>
      </w:r>
    </w:p>
    <w:p w14:paraId="771F59FF" w14:textId="092793B9" w:rsidR="005D4BCD" w:rsidRDefault="00E772DD" w:rsidP="005D4BCD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  <w:lang w:val="uk-UA"/>
        </w:rPr>
        <w:t>п</w:t>
      </w:r>
      <w:r w:rsidR="005D4BCD">
        <w:rPr>
          <w:rFonts w:ascii="Times New Roman" w:hAnsi="Times New Roman" w:cs="Times New Roman"/>
          <w:b/>
          <w:sz w:val="40"/>
          <w:szCs w:val="28"/>
          <w:lang w:val="uk-UA"/>
        </w:rPr>
        <w:t>о</w:t>
      </w:r>
      <w:r w:rsidRPr="00E772DD">
        <w:rPr>
          <w:rFonts w:ascii="Times New Roman" w:hAnsi="Times New Roman" w:cs="Times New Roman"/>
          <w:b/>
          <w:sz w:val="40"/>
          <w:szCs w:val="28"/>
        </w:rPr>
        <w:t xml:space="preserve"> </w:t>
      </w:r>
      <w:r w:rsidR="00350950" w:rsidRPr="00350950">
        <w:rPr>
          <w:rFonts w:ascii="Times New Roman" w:hAnsi="Times New Roman" w:cs="Times New Roman"/>
          <w:b/>
          <w:sz w:val="40"/>
          <w:szCs w:val="28"/>
        </w:rPr>
        <w:t>{</w:t>
      </w:r>
      <w:r w:rsidR="00350950">
        <w:rPr>
          <w:rFonts w:ascii="Times New Roman" w:hAnsi="Times New Roman" w:cs="Times New Roman"/>
          <w:b/>
          <w:sz w:val="40"/>
          <w:szCs w:val="28"/>
          <w:lang w:val="en-US"/>
        </w:rPr>
        <w:t>quarter</w:t>
      </w:r>
      <w:r w:rsidR="00350950" w:rsidRPr="00350950">
        <w:rPr>
          <w:rFonts w:ascii="Times New Roman" w:hAnsi="Times New Roman" w:cs="Times New Roman"/>
          <w:b/>
          <w:sz w:val="40"/>
          <w:szCs w:val="28"/>
        </w:rPr>
        <w:t>}</w:t>
      </w:r>
      <w:r w:rsidR="005D4BCD">
        <w:rPr>
          <w:rFonts w:ascii="Times New Roman" w:hAnsi="Times New Roman" w:cs="Times New Roman"/>
          <w:b/>
          <w:sz w:val="40"/>
          <w:szCs w:val="28"/>
          <w:lang w:val="uk-UA"/>
        </w:rPr>
        <w:t xml:space="preserve"> </w:t>
      </w:r>
      <w:r w:rsidR="005D4BCD">
        <w:rPr>
          <w:rFonts w:ascii="Times New Roman" w:hAnsi="Times New Roman" w:cs="Times New Roman"/>
          <w:b/>
          <w:sz w:val="40"/>
          <w:szCs w:val="28"/>
        </w:rPr>
        <w:t>кварталу</w:t>
      </w:r>
      <w:r w:rsidRPr="00350950">
        <w:rPr>
          <w:rFonts w:ascii="Times New Roman" w:hAnsi="Times New Roman" w:cs="Times New Roman"/>
          <w:b/>
          <w:sz w:val="40"/>
          <w:szCs w:val="28"/>
        </w:rPr>
        <w:t xml:space="preserve"> </w:t>
      </w:r>
      <w:r w:rsidR="00350950" w:rsidRPr="00350950">
        <w:rPr>
          <w:rFonts w:ascii="Times New Roman" w:hAnsi="Times New Roman" w:cs="Times New Roman"/>
          <w:b/>
          <w:sz w:val="40"/>
          <w:szCs w:val="28"/>
        </w:rPr>
        <w:t>{</w:t>
      </w:r>
      <w:r w:rsidR="00350950">
        <w:rPr>
          <w:rFonts w:ascii="Times New Roman" w:hAnsi="Times New Roman" w:cs="Times New Roman"/>
          <w:b/>
          <w:sz w:val="40"/>
          <w:szCs w:val="28"/>
          <w:lang w:val="en-US"/>
        </w:rPr>
        <w:t>year</w:t>
      </w:r>
      <w:r w:rsidR="00350950" w:rsidRPr="00350950">
        <w:rPr>
          <w:rFonts w:ascii="Times New Roman" w:hAnsi="Times New Roman" w:cs="Times New Roman"/>
          <w:b/>
          <w:sz w:val="40"/>
          <w:szCs w:val="28"/>
        </w:rPr>
        <w:t>}</w:t>
      </w:r>
      <w:r w:rsidR="005D4BCD">
        <w:rPr>
          <w:rFonts w:ascii="Times New Roman" w:hAnsi="Times New Roman" w:cs="Times New Roman"/>
          <w:b/>
          <w:sz w:val="40"/>
          <w:szCs w:val="28"/>
        </w:rPr>
        <w:t xml:space="preserve"> </w:t>
      </w:r>
      <w:r w:rsidR="00F70902">
        <w:rPr>
          <w:rFonts w:ascii="Times New Roman" w:hAnsi="Times New Roman" w:cs="Times New Roman"/>
          <w:b/>
          <w:sz w:val="40"/>
          <w:szCs w:val="28"/>
        </w:rPr>
        <w:t>г</w:t>
      </w:r>
      <w:r w:rsidR="005D4BCD">
        <w:rPr>
          <w:rFonts w:ascii="Times New Roman" w:hAnsi="Times New Roman" w:cs="Times New Roman"/>
          <w:b/>
          <w:sz w:val="40"/>
          <w:szCs w:val="28"/>
        </w:rPr>
        <w:t>ода</w:t>
      </w:r>
    </w:p>
    <w:p w14:paraId="291514C0" w14:textId="77777777" w:rsidR="005D4BCD" w:rsidRDefault="005D4BCD" w:rsidP="005D4BCD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14:paraId="753AC90E" w14:textId="4054855F" w:rsidR="005D4BCD" w:rsidRDefault="005D4BCD" w:rsidP="005D4BC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Статистические данные по продаже билетов выглядят следующим образом:</w:t>
      </w:r>
    </w:p>
    <w:p w14:paraId="058D61E3" w14:textId="3DC117F8" w:rsidR="00C46088" w:rsidRPr="00C46088" w:rsidRDefault="001A2F5C" w:rsidP="00C4608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{month1}</w:t>
      </w:r>
      <w:bookmarkStart w:id="0" w:name="_GoBack"/>
      <w:bookmarkEnd w:id="0"/>
      <w:r w:rsidR="00E772DD" w:rsidRPr="00350950">
        <w:rPr>
          <w:rFonts w:ascii="Times New Roman" w:hAnsi="Times New Roman" w:cs="Times New Roman"/>
          <w:sz w:val="28"/>
          <w:szCs w:val="28"/>
        </w:rPr>
        <w:t xml:space="preserve"> </w:t>
      </w:r>
      <w:r w:rsidR="00E772DD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350950">
        <w:rPr>
          <w:rFonts w:ascii="Times New Roman" w:hAnsi="Times New Roman" w:cs="Times New Roman"/>
          <w:sz w:val="28"/>
          <w:szCs w:val="28"/>
          <w:lang w:val="en-US"/>
        </w:rPr>
        <w:t>{number1}</w:t>
      </w:r>
    </w:p>
    <w:p w14:paraId="2BDA6E0C" w14:textId="6790D452" w:rsidR="00C46088" w:rsidRPr="00C46088" w:rsidRDefault="00350950" w:rsidP="00C4608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{month2}</w:t>
      </w:r>
      <w:r w:rsidR="00E772DD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{number2}</w:t>
      </w:r>
      <w:r w:rsidR="00E772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6208F72" w14:textId="31CCAB46" w:rsidR="00C46088" w:rsidRPr="00C46088" w:rsidRDefault="00350950" w:rsidP="00C4608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{month3}</w:t>
      </w:r>
      <w:r w:rsidR="00E772D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{number3}</w:t>
      </w:r>
    </w:p>
    <w:p w14:paraId="2FA2215F" w14:textId="11E00166" w:rsidR="004419A6" w:rsidRPr="004419A6" w:rsidRDefault="004419A6" w:rsidP="005D4BCD">
      <w:pPr>
        <w:ind w:firstLine="851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сумме ЧАО «Украинские железные дороги» продал</w:t>
      </w:r>
      <w:r w:rsidR="00350950" w:rsidRPr="00350950">
        <w:rPr>
          <w:rFonts w:ascii="Times New Roman" w:hAnsi="Times New Roman" w:cs="Times New Roman"/>
          <w:sz w:val="28"/>
          <w:szCs w:val="28"/>
        </w:rPr>
        <w:t xml:space="preserve"> {</w:t>
      </w:r>
      <w:r w:rsidR="00350950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350950" w:rsidRPr="00350950">
        <w:rPr>
          <w:rFonts w:ascii="Times New Roman" w:hAnsi="Times New Roman" w:cs="Times New Roman"/>
          <w:sz w:val="28"/>
          <w:szCs w:val="28"/>
        </w:rPr>
        <w:t>}</w:t>
      </w:r>
      <w:r w:rsidR="00E772DD">
        <w:rPr>
          <w:rFonts w:ascii="Times New Roman" w:hAnsi="Times New Roman" w:cs="Times New Roman"/>
          <w:sz w:val="28"/>
          <w:szCs w:val="28"/>
        </w:rPr>
        <w:t xml:space="preserve"> </w:t>
      </w:r>
      <w:r w:rsidR="00C460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билетов</w:t>
      </w:r>
      <w:r w:rsidR="00F70902">
        <w:rPr>
          <w:rFonts w:ascii="Times New Roman" w:hAnsi="Times New Roman" w:cs="Times New Roman"/>
          <w:sz w:val="28"/>
          <w:szCs w:val="28"/>
        </w:rPr>
        <w:t xml:space="preserve"> за</w:t>
      </w:r>
      <w:r w:rsidR="00E772DD">
        <w:rPr>
          <w:rFonts w:ascii="Times New Roman" w:hAnsi="Times New Roman" w:cs="Times New Roman"/>
          <w:sz w:val="28"/>
          <w:szCs w:val="28"/>
        </w:rPr>
        <w:t xml:space="preserve"> </w:t>
      </w:r>
      <w:r w:rsidR="00350950" w:rsidRPr="00350950">
        <w:rPr>
          <w:rFonts w:ascii="Times New Roman" w:hAnsi="Times New Roman" w:cs="Times New Roman"/>
          <w:sz w:val="28"/>
          <w:szCs w:val="28"/>
        </w:rPr>
        <w:t>{</w:t>
      </w:r>
      <w:r w:rsidR="00350950">
        <w:rPr>
          <w:rFonts w:ascii="Times New Roman" w:hAnsi="Times New Roman" w:cs="Times New Roman"/>
          <w:sz w:val="28"/>
          <w:szCs w:val="28"/>
          <w:lang w:val="en-US"/>
        </w:rPr>
        <w:t>quarter</w:t>
      </w:r>
      <w:r w:rsidR="00350950" w:rsidRPr="00350950">
        <w:rPr>
          <w:rFonts w:ascii="Times New Roman" w:hAnsi="Times New Roman" w:cs="Times New Roman"/>
          <w:sz w:val="28"/>
          <w:szCs w:val="28"/>
        </w:rPr>
        <w:t>}</w:t>
      </w:r>
      <w:r w:rsidR="00F709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квартал.</w:t>
      </w:r>
    </w:p>
    <w:sectPr w:rsidR="004419A6" w:rsidRPr="004419A6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DEF26" w14:textId="77777777" w:rsidR="002C087E" w:rsidRDefault="002C087E" w:rsidP="005D4BCD">
      <w:pPr>
        <w:spacing w:after="0" w:line="240" w:lineRule="auto"/>
      </w:pPr>
      <w:r>
        <w:separator/>
      </w:r>
    </w:p>
  </w:endnote>
  <w:endnote w:type="continuationSeparator" w:id="0">
    <w:p w14:paraId="3C6745CA" w14:textId="77777777" w:rsidR="002C087E" w:rsidRDefault="002C087E" w:rsidP="005D4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B610A" w14:textId="64987CCE" w:rsidR="005D4BCD" w:rsidRDefault="005D4BCD" w:rsidP="00425EAE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Контактный адрес: г. Киев, проспект Воздухофлотский, 44</w:t>
    </w:r>
  </w:p>
  <w:p w14:paraId="48F8E1AC" w14:textId="6DC02B9C" w:rsidR="005D4BCD" w:rsidRDefault="005D4BCD" w:rsidP="00425EAE">
    <w:pPr>
      <w:pStyle w:val="a5"/>
      <w:jc w:val="center"/>
      <w:rPr>
        <w:rFonts w:ascii="Times New Roman" w:hAnsi="Times New Roman" w:cs="Times New Roman"/>
        <w:sz w:val="28"/>
        <w:szCs w:val="28"/>
        <w:lang w:val="en-US"/>
      </w:rPr>
    </w:pPr>
    <w:r>
      <w:rPr>
        <w:rFonts w:ascii="Times New Roman" w:hAnsi="Times New Roman" w:cs="Times New Roman"/>
        <w:sz w:val="28"/>
        <w:szCs w:val="28"/>
        <w:lang w:val="en-US"/>
      </w:rPr>
      <w:t xml:space="preserve">E-mail: </w:t>
    </w:r>
    <w:hyperlink r:id="rId1" w:history="1">
      <w:r w:rsidRPr="00327771">
        <w:rPr>
          <w:rStyle w:val="a7"/>
          <w:rFonts w:ascii="Times New Roman" w:hAnsi="Times New Roman" w:cs="Times New Roman"/>
          <w:sz w:val="28"/>
          <w:szCs w:val="28"/>
          <w:lang w:val="en-US"/>
        </w:rPr>
        <w:t>uz@gov.ua</w:t>
      </w:r>
    </w:hyperlink>
  </w:p>
  <w:p w14:paraId="7EAFFABB" w14:textId="6690261D" w:rsidR="005D4BCD" w:rsidRPr="005D4BCD" w:rsidRDefault="005D4BCD" w:rsidP="00425EAE">
    <w:pPr>
      <w:pStyle w:val="a5"/>
      <w:jc w:val="center"/>
      <w:rPr>
        <w:rFonts w:ascii="Times New Roman" w:hAnsi="Times New Roman" w:cs="Times New Roman"/>
        <w:sz w:val="28"/>
        <w:szCs w:val="28"/>
        <w:lang w:val="en-US"/>
      </w:rPr>
    </w:pPr>
    <w:r>
      <w:rPr>
        <w:rFonts w:ascii="Times New Roman" w:hAnsi="Times New Roman" w:cs="Times New Roman"/>
        <w:sz w:val="28"/>
        <w:szCs w:val="28"/>
      </w:rPr>
      <w:t>Контак</w:t>
    </w:r>
    <w:r w:rsidR="00C46088">
      <w:rPr>
        <w:rFonts w:ascii="Times New Roman" w:hAnsi="Times New Roman" w:cs="Times New Roman"/>
        <w:sz w:val="28"/>
        <w:szCs w:val="28"/>
      </w:rPr>
      <w:t>т</w:t>
    </w:r>
    <w:r>
      <w:rPr>
        <w:rFonts w:ascii="Times New Roman" w:hAnsi="Times New Roman" w:cs="Times New Roman"/>
        <w:sz w:val="28"/>
        <w:szCs w:val="28"/>
      </w:rPr>
      <w:t>ный</w:t>
    </w:r>
    <w:r w:rsidRPr="005D4BCD">
      <w:rPr>
        <w:rFonts w:ascii="Times New Roman" w:hAnsi="Times New Roman" w:cs="Times New Roman"/>
        <w:sz w:val="28"/>
        <w:szCs w:val="28"/>
        <w:lang w:val="en-US"/>
      </w:rPr>
      <w:t xml:space="preserve"> </w:t>
    </w:r>
    <w:r>
      <w:rPr>
        <w:rFonts w:ascii="Times New Roman" w:hAnsi="Times New Roman" w:cs="Times New Roman"/>
        <w:sz w:val="28"/>
        <w:szCs w:val="28"/>
      </w:rPr>
      <w:t>номер</w:t>
    </w:r>
    <w:r w:rsidRPr="005D4BCD">
      <w:rPr>
        <w:rFonts w:ascii="Times New Roman" w:hAnsi="Times New Roman" w:cs="Times New Roman"/>
        <w:sz w:val="28"/>
        <w:szCs w:val="28"/>
        <w:lang w:val="en-US"/>
      </w:rPr>
      <w:t xml:space="preserve">: </w:t>
    </w:r>
    <w:r>
      <w:rPr>
        <w:rFonts w:ascii="Times New Roman" w:hAnsi="Times New Roman" w:cs="Times New Roman"/>
        <w:sz w:val="28"/>
        <w:szCs w:val="28"/>
        <w:lang w:val="en-US"/>
      </w:rPr>
      <w:t>+38(067) 4457683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64AB6" w14:textId="77777777" w:rsidR="002C087E" w:rsidRDefault="002C087E" w:rsidP="005D4BCD">
      <w:pPr>
        <w:spacing w:after="0" w:line="240" w:lineRule="auto"/>
      </w:pPr>
      <w:r>
        <w:separator/>
      </w:r>
    </w:p>
  </w:footnote>
  <w:footnote w:type="continuationSeparator" w:id="0">
    <w:p w14:paraId="2BB06DA0" w14:textId="77777777" w:rsidR="002C087E" w:rsidRDefault="002C087E" w:rsidP="005D4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59E96" w14:textId="006E42AB" w:rsidR="005D4BCD" w:rsidRPr="005D4BCD" w:rsidRDefault="005D4BCD" w:rsidP="005D4BCD">
    <w:pPr>
      <w:pStyle w:val="a3"/>
      <w:jc w:val="center"/>
      <w:rPr>
        <w:rFonts w:ascii="Times New Roman" w:hAnsi="Times New Roman" w:cs="Times New Roman"/>
        <w:sz w:val="44"/>
        <w:szCs w:val="44"/>
      </w:rPr>
    </w:pPr>
    <w:r>
      <w:rPr>
        <w:rFonts w:ascii="Times New Roman" w:hAnsi="Times New Roman" w:cs="Times New Roman"/>
        <w:sz w:val="44"/>
        <w:szCs w:val="44"/>
      </w:rPr>
      <w:t>ЧАО «Украинские железные дороги»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831BD"/>
    <w:multiLevelType w:val="hybridMultilevel"/>
    <w:tmpl w:val="9A5ADDC8"/>
    <w:lvl w:ilvl="0" w:tplc="0C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25"/>
    <w:rsid w:val="001A2F5C"/>
    <w:rsid w:val="002C087E"/>
    <w:rsid w:val="00350950"/>
    <w:rsid w:val="00425EAE"/>
    <w:rsid w:val="00432FC5"/>
    <w:rsid w:val="004419A6"/>
    <w:rsid w:val="004C2829"/>
    <w:rsid w:val="005D4BCD"/>
    <w:rsid w:val="005F3D86"/>
    <w:rsid w:val="008838D7"/>
    <w:rsid w:val="00A24312"/>
    <w:rsid w:val="00AD3125"/>
    <w:rsid w:val="00B27179"/>
    <w:rsid w:val="00C46088"/>
    <w:rsid w:val="00DB583B"/>
    <w:rsid w:val="00E57C4E"/>
    <w:rsid w:val="00E772DD"/>
    <w:rsid w:val="00F7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301A7"/>
  <w15:chartTrackingRefBased/>
  <w15:docId w15:val="{F261B25C-8DF7-45C2-A10F-18DACB99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4B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4BCD"/>
  </w:style>
  <w:style w:type="paragraph" w:styleId="a5">
    <w:name w:val="footer"/>
    <w:basedOn w:val="a"/>
    <w:link w:val="a6"/>
    <w:uiPriority w:val="99"/>
    <w:unhideWhenUsed/>
    <w:rsid w:val="005D4B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4BCD"/>
  </w:style>
  <w:style w:type="character" w:styleId="a7">
    <w:name w:val="Hyperlink"/>
    <w:basedOn w:val="a0"/>
    <w:uiPriority w:val="99"/>
    <w:unhideWhenUsed/>
    <w:rsid w:val="005D4BC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D4BCD"/>
    <w:rPr>
      <w:color w:val="808080"/>
      <w:shd w:val="clear" w:color="auto" w:fill="E6E6E6"/>
    </w:rPr>
  </w:style>
  <w:style w:type="paragraph" w:styleId="a9">
    <w:name w:val="List Paragraph"/>
    <w:basedOn w:val="a"/>
    <w:uiPriority w:val="34"/>
    <w:qFormat/>
    <w:rsid w:val="00C46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uz@gov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0B701-2AC1-40FE-BDCC-A5CE3D261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yurii.pohuliaiev@nure.ua</dc:creator>
  <cp:keywords/>
  <dc:description/>
  <cp:lastModifiedBy>yurii.pohuliaiev@nure.ua</cp:lastModifiedBy>
  <cp:revision>3</cp:revision>
  <dcterms:created xsi:type="dcterms:W3CDTF">2017-11-26T19:54:00Z</dcterms:created>
  <dcterms:modified xsi:type="dcterms:W3CDTF">2017-11-26T20:11:00Z</dcterms:modified>
</cp:coreProperties>
</file>