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692" w:rsidRPr="00386692" w:rsidRDefault="00386692" w:rsidP="00386692">
      <w:pPr>
        <w:spacing w:after="0" w:line="240" w:lineRule="auto"/>
        <w:rPr>
          <w:rFonts w:ascii="Arial" w:eastAsia="Times New Roman" w:hAnsi="Arial" w:cs="Arial"/>
          <w:color w:val="05266C"/>
          <w:sz w:val="21"/>
          <w:szCs w:val="21"/>
        </w:rPr>
      </w:pPr>
      <w:r w:rsidRPr="00386692">
        <w:rPr>
          <w:rFonts w:ascii="Arial" w:eastAsia="Times New Roman" w:hAnsi="Arial" w:cs="Arial"/>
          <w:b/>
          <w:bCs/>
          <w:color w:val="05266C"/>
          <w:szCs w:val="21"/>
          <w:rtl/>
        </w:rPr>
        <w:t xml:space="preserve">מדיניות פרטיות </w:t>
      </w:r>
      <w:r>
        <w:rPr>
          <w:rFonts w:ascii="Arial" w:eastAsia="Times New Roman" w:hAnsi="Arial" w:cs="Arial" w:hint="cs"/>
          <w:b/>
          <w:bCs/>
          <w:color w:val="05266C"/>
          <w:szCs w:val="21"/>
          <w:rtl/>
        </w:rPr>
        <w:t>"עבודה לצעירים"</w:t>
      </w:r>
    </w:p>
    <w:p w:rsidR="00386692" w:rsidRPr="00386692" w:rsidRDefault="00386692" w:rsidP="00386692">
      <w:pPr>
        <w:spacing w:after="0" w:line="240" w:lineRule="auto"/>
        <w:rPr>
          <w:rFonts w:ascii="Arial" w:eastAsia="Times New Roman" w:hAnsi="Arial" w:cs="Arial"/>
          <w:color w:val="05266C"/>
          <w:sz w:val="21"/>
          <w:szCs w:val="21"/>
          <w:rtl/>
        </w:rPr>
      </w:pPr>
      <w:r>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מתייחסת בכבוד לפרטיות המשתמשים בשירות המקוון שהיא מנ</w:t>
      </w:r>
      <w:r>
        <w:rPr>
          <w:rFonts w:ascii="Arial" w:eastAsia="Times New Roman" w:hAnsi="Arial" w:cs="Arial"/>
          <w:color w:val="05266C"/>
          <w:sz w:val="21"/>
          <w:szCs w:val="21"/>
          <w:rtl/>
        </w:rPr>
        <w:t>הלת ומפעי</w:t>
      </w:r>
      <w:r>
        <w:rPr>
          <w:rFonts w:ascii="Arial" w:eastAsia="Times New Roman" w:hAnsi="Arial" w:cs="Arial" w:hint="cs"/>
          <w:color w:val="05266C"/>
          <w:sz w:val="21"/>
          <w:szCs w:val="21"/>
          <w:rtl/>
        </w:rPr>
        <w:t>לה.</w:t>
      </w:r>
      <w:r w:rsidRPr="00386692">
        <w:rPr>
          <w:rFonts w:ascii="Arial" w:eastAsia="Times New Roman" w:hAnsi="Arial" w:cs="Arial"/>
          <w:color w:val="05266C"/>
          <w:sz w:val="21"/>
          <w:szCs w:val="21"/>
          <w:rtl/>
        </w:rPr>
        <w:t xml:space="preserve"> תנאים אלה ילמדו אותך מה</w:t>
      </w:r>
      <w:r>
        <w:rPr>
          <w:rFonts w:ascii="Arial" w:eastAsia="Times New Roman" w:hAnsi="Arial" w:cs="Arial"/>
          <w:color w:val="05266C"/>
          <w:sz w:val="21"/>
          <w:szCs w:val="21"/>
          <w:rtl/>
        </w:rPr>
        <w:t>י מדיניות הפרטיו</w:t>
      </w:r>
      <w:r>
        <w:rPr>
          <w:rFonts w:ascii="Arial" w:eastAsia="Times New Roman" w:hAnsi="Arial" w:cs="Arial" w:hint="cs"/>
          <w:color w:val="05266C"/>
          <w:sz w:val="21"/>
          <w:szCs w:val="21"/>
          <w:rtl/>
        </w:rPr>
        <w:t>ת שלנו.</w:t>
      </w:r>
      <w:r w:rsidRPr="00386692">
        <w:rPr>
          <w:rFonts w:ascii="Arial" w:eastAsia="Times New Roman" w:hAnsi="Arial" w:cs="Arial"/>
          <w:color w:val="05266C"/>
          <w:sz w:val="21"/>
          <w:szCs w:val="21"/>
          <w:rtl/>
        </w:rPr>
        <w:t xml:space="preserve"> הם סוקרים, בין </w:t>
      </w:r>
      <w:r>
        <w:rPr>
          <w:rFonts w:ascii="Arial" w:eastAsia="Times New Roman" w:hAnsi="Arial" w:cs="Arial"/>
          <w:color w:val="05266C"/>
          <w:sz w:val="21"/>
          <w:szCs w:val="21"/>
          <w:rtl/>
        </w:rPr>
        <w:t xml:space="preserve">השאר, את האופן שבו משתמשת </w:t>
      </w:r>
      <w:r>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במידע, הנמסר לה על-ידי המשתמשים בשירות.</w:t>
      </w:r>
      <w:r w:rsidR="005B157B">
        <w:rPr>
          <w:rFonts w:ascii="Arial" w:eastAsia="Times New Roman" w:hAnsi="Arial" w:cs="Arial" w:hint="cs"/>
          <w:color w:val="05266C"/>
          <w:sz w:val="21"/>
          <w:szCs w:val="21"/>
          <w:rtl/>
        </w:rPr>
        <w:t xml:space="preserve"> התקנון מנוסח בלשון זכר אך מיוחס לשני המינים.</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b/>
          <w:bCs/>
          <w:color w:val="05266C"/>
          <w:szCs w:val="21"/>
          <w:rtl/>
        </w:rPr>
        <w:t>רישום לשירותים</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color w:val="05266C"/>
          <w:sz w:val="21"/>
          <w:szCs w:val="21"/>
          <w:rtl/>
        </w:rPr>
        <w:t>ב</w:t>
      </w:r>
      <w:r>
        <w:rPr>
          <w:rFonts w:ascii="Arial" w:eastAsia="Times New Roman" w:hAnsi="Arial" w:cs="Arial"/>
          <w:color w:val="05266C"/>
          <w:sz w:val="21"/>
          <w:szCs w:val="21"/>
          <w:rtl/>
        </w:rPr>
        <w:t>מסגרת ההרשמה ל</w:t>
      </w:r>
      <w:r>
        <w:rPr>
          <w:rFonts w:ascii="Arial" w:eastAsia="Times New Roman" w:hAnsi="Arial" w:cs="Arial" w:hint="cs"/>
          <w:color w:val="05266C"/>
          <w:sz w:val="21"/>
          <w:szCs w:val="21"/>
          <w:rtl/>
        </w:rPr>
        <w:t>שירותי "עבודה לצעירים"</w:t>
      </w:r>
      <w:r w:rsidRPr="00386692">
        <w:rPr>
          <w:rFonts w:ascii="Arial" w:eastAsia="Times New Roman" w:hAnsi="Arial" w:cs="Arial"/>
          <w:color w:val="05266C"/>
          <w:sz w:val="21"/>
          <w:szCs w:val="21"/>
          <w:rtl/>
        </w:rPr>
        <w:t xml:space="preserve"> תידרש למסור מידע אישי, כדוגמת שמך, כתובתך, דרכי ההתקשרות עמך או כתובת הדואר האלקטרוני שלך. השדות, שחובה למלא, יסומנו במפורש. בלא למסור את הנתונים המתבקשים בשדות החובה לא תוכל להירשם לשירותים הטעונים רישום.</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b/>
          <w:bCs/>
          <w:color w:val="05266C"/>
          <w:szCs w:val="21"/>
          <w:rtl/>
        </w:rPr>
        <w:t>מאגר המידע</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color w:val="05266C"/>
          <w:sz w:val="21"/>
          <w:szCs w:val="21"/>
          <w:rtl/>
        </w:rPr>
        <w:t>הנתונים שתמסו</w:t>
      </w:r>
      <w:r>
        <w:rPr>
          <w:rFonts w:ascii="Arial" w:eastAsia="Times New Roman" w:hAnsi="Arial" w:cs="Arial"/>
          <w:color w:val="05266C"/>
          <w:sz w:val="21"/>
          <w:szCs w:val="21"/>
          <w:rtl/>
        </w:rPr>
        <w:t xml:space="preserve">ר בעת ההרשמה </w:t>
      </w:r>
      <w:r>
        <w:rPr>
          <w:rFonts w:ascii="Arial" w:eastAsia="Times New Roman" w:hAnsi="Arial" w:cs="Arial" w:hint="cs"/>
          <w:color w:val="05266C"/>
          <w:sz w:val="21"/>
          <w:szCs w:val="21"/>
          <w:rtl/>
        </w:rPr>
        <w:t>לשירותי "עבודה לצעירים"</w:t>
      </w:r>
      <w:r w:rsidRPr="00386692">
        <w:rPr>
          <w:rFonts w:ascii="Arial" w:eastAsia="Times New Roman" w:hAnsi="Arial" w:cs="Arial"/>
          <w:color w:val="05266C"/>
          <w:sz w:val="21"/>
          <w:szCs w:val="21"/>
          <w:rtl/>
        </w:rPr>
        <w:t>, יישמ</w:t>
      </w:r>
      <w:r>
        <w:rPr>
          <w:rFonts w:ascii="Arial" w:eastAsia="Times New Roman" w:hAnsi="Arial" w:cs="Arial"/>
          <w:color w:val="05266C"/>
          <w:sz w:val="21"/>
          <w:szCs w:val="21"/>
          <w:rtl/>
        </w:rPr>
        <w:t xml:space="preserve">רו במאגר המידע </w:t>
      </w:r>
      <w:r>
        <w:rPr>
          <w:rFonts w:ascii="Arial" w:eastAsia="Times New Roman" w:hAnsi="Arial" w:cs="Arial" w:hint="cs"/>
          <w:color w:val="05266C"/>
          <w:sz w:val="21"/>
          <w:szCs w:val="21"/>
          <w:rtl/>
        </w:rPr>
        <w:t>שלנו</w:t>
      </w:r>
      <w:r w:rsidRPr="00386692">
        <w:rPr>
          <w:rFonts w:ascii="Arial" w:eastAsia="Times New Roman" w:hAnsi="Arial" w:cs="Arial"/>
          <w:color w:val="05266C"/>
          <w:sz w:val="21"/>
          <w:szCs w:val="21"/>
          <w:rtl/>
        </w:rPr>
        <w:t>. אינך חייב על-פי חוק למסור את המידע, אולם בלא למוסרו לא תוכל להשתמש בשירותים הללו.</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b/>
          <w:bCs/>
          <w:color w:val="05266C"/>
          <w:szCs w:val="21"/>
          <w:rtl/>
        </w:rPr>
        <w:t>השימוש במידע</w:t>
      </w:r>
    </w:p>
    <w:p w:rsidR="00386692" w:rsidRPr="00386692" w:rsidRDefault="00386692" w:rsidP="00386692">
      <w:pPr>
        <w:spacing w:after="0" w:line="240" w:lineRule="auto"/>
        <w:rPr>
          <w:rFonts w:ascii="Arial" w:eastAsia="Times New Roman" w:hAnsi="Arial" w:cs="Arial"/>
          <w:color w:val="05266C"/>
          <w:sz w:val="21"/>
          <w:szCs w:val="21"/>
          <w:rtl/>
        </w:rPr>
      </w:pPr>
      <w:r>
        <w:rPr>
          <w:rFonts w:ascii="Arial" w:eastAsia="Times New Roman" w:hAnsi="Arial" w:cs="Arial"/>
          <w:color w:val="05266C"/>
          <w:sz w:val="21"/>
          <w:szCs w:val="21"/>
          <w:rtl/>
        </w:rPr>
        <w:t>בעת השימוש בשירות המקוון י</w:t>
      </w:r>
      <w:r>
        <w:rPr>
          <w:rFonts w:ascii="Arial" w:eastAsia="Times New Roman" w:hAnsi="Arial" w:cs="Arial" w:hint="cs"/>
          <w:color w:val="05266C"/>
          <w:sz w:val="21"/>
          <w:szCs w:val="21"/>
          <w:rtl/>
        </w:rPr>
        <w:t>יתכן</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ו</w:t>
      </w:r>
      <w:r>
        <w:rPr>
          <w:rFonts w:ascii="Arial" w:eastAsia="Times New Roman" w:hAnsi="Arial" w:cs="Arial"/>
          <w:color w:val="05266C"/>
          <w:sz w:val="21"/>
          <w:szCs w:val="21"/>
          <w:rtl/>
        </w:rPr>
        <w:t xml:space="preserve">יצטבר מידע על </w:t>
      </w:r>
      <w:r>
        <w:rPr>
          <w:rFonts w:ascii="Arial" w:eastAsia="Times New Roman" w:hAnsi="Arial" w:cs="Arial" w:hint="cs"/>
          <w:color w:val="05266C"/>
          <w:sz w:val="21"/>
          <w:szCs w:val="21"/>
          <w:rtl/>
        </w:rPr>
        <w:t>מנהגיך</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עבודות אשר אתה מוצא בהן עניין</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תחומים אשר מושכים אותך וכו'</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תשמור את המידע במאגריה. השימוש בנתונים אלה, כמו גם בנתונים שתמסור בעת תהליך ההרשמה לשירותים השונים ייעשה רק על פי מדיניות פרטיות זו או על פי הוראות כל דין – וזאת למטרות המפורטות להלן:</w:t>
      </w:r>
    </w:p>
    <w:p w:rsidR="00386692" w:rsidRDefault="00386692" w:rsidP="00386692">
      <w:pPr>
        <w:numPr>
          <w:ilvl w:val="0"/>
          <w:numId w:val="1"/>
        </w:numPr>
        <w:spacing w:after="0" w:line="240" w:lineRule="auto"/>
        <w:ind w:left="0"/>
        <w:rPr>
          <w:rFonts w:ascii="Arial" w:eastAsia="Times New Roman" w:hAnsi="Arial" w:cs="Arial" w:hint="cs"/>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כדי לאפשר לך להשתמש בש</w:t>
      </w:r>
      <w:r>
        <w:rPr>
          <w:rFonts w:ascii="Arial" w:eastAsia="Times New Roman" w:hAnsi="Arial" w:cs="Arial"/>
          <w:color w:val="05266C"/>
          <w:sz w:val="21"/>
          <w:szCs w:val="21"/>
          <w:rtl/>
        </w:rPr>
        <w:t>ירות</w:t>
      </w:r>
      <w:r>
        <w:rPr>
          <w:rFonts w:ascii="Arial" w:eastAsia="Times New Roman" w:hAnsi="Arial" w:cs="Arial" w:hint="cs"/>
          <w:color w:val="05266C"/>
          <w:sz w:val="21"/>
          <w:szCs w:val="21"/>
          <w:rtl/>
        </w:rPr>
        <w:t xml:space="preserve"> הראשי של הדף</w:t>
      </w:r>
      <w:r>
        <w:rPr>
          <w:rFonts w:ascii="Arial" w:eastAsia="Times New Roman" w:hAnsi="Arial" w:cs="Arial"/>
          <w:color w:val="05266C"/>
          <w:sz w:val="21"/>
          <w:szCs w:val="21"/>
          <w:rtl/>
        </w:rPr>
        <w:t xml:space="preserve"> –</w:t>
      </w:r>
      <w:r>
        <w:rPr>
          <w:rFonts w:ascii="Arial" w:eastAsia="Times New Roman" w:hAnsi="Arial" w:cs="Arial"/>
          <w:color w:val="05266C"/>
          <w:sz w:val="21"/>
          <w:szCs w:val="21"/>
        </w:rPr>
        <w:t xml:space="preserve"> </w:t>
      </w:r>
      <w:r>
        <w:rPr>
          <w:rFonts w:ascii="Arial" w:eastAsia="Times New Roman" w:hAnsi="Arial" w:cs="Arial" w:hint="cs"/>
          <w:color w:val="05266C"/>
          <w:sz w:val="21"/>
          <w:szCs w:val="21"/>
          <w:rtl/>
        </w:rPr>
        <w:t>הכוונה היא לעזור לך למצוא עבודה.</w:t>
      </w:r>
    </w:p>
    <w:p w:rsidR="00386692" w:rsidRPr="00386692" w:rsidRDefault="00386692" w:rsidP="00386692">
      <w:pPr>
        <w:numPr>
          <w:ilvl w:val="0"/>
          <w:numId w:val="1"/>
        </w:numPr>
        <w:spacing w:after="0" w:line="240" w:lineRule="auto"/>
        <w:ind w:left="0"/>
        <w:rPr>
          <w:rFonts w:ascii="Arial" w:eastAsia="Times New Roman" w:hAnsi="Arial" w:cs="Arial"/>
          <w:color w:val="05266C"/>
          <w:sz w:val="21"/>
          <w:szCs w:val="21"/>
          <w:rtl/>
        </w:rPr>
      </w:pPr>
      <w:r>
        <w:rPr>
          <w:rFonts w:ascii="Arial" w:eastAsia="Times New Roman" w:hAnsi="Arial" w:cs="Arial" w:hint="cs"/>
          <w:color w:val="05266C"/>
          <w:sz w:val="21"/>
          <w:szCs w:val="21"/>
          <w:rtl/>
        </w:rPr>
        <w:t xml:space="preserve">כדי לאפשר לנו להציע לך שירותים נוספים שיעניינו אותך- לדוגמא, במידה וסימנת שאתה מתעניין בטיסות לחו"ל, נוכל להציע לך שירות מסוג זה. זאת כמובן אך ורק במידה וסימנת שאתה מעוניין לשמוע אודות כך. </w:t>
      </w:r>
    </w:p>
    <w:p w:rsidR="00386692" w:rsidRPr="00386692" w:rsidRDefault="00386692" w:rsidP="00386692">
      <w:pPr>
        <w:numPr>
          <w:ilvl w:val="0"/>
          <w:numId w:val="1"/>
        </w:numPr>
        <w:spacing w:after="0" w:line="240" w:lineRule="auto"/>
        <w:ind w:left="0"/>
        <w:rPr>
          <w:rFonts w:ascii="Arial" w:eastAsia="Times New Roman" w:hAnsi="Arial" w:cs="Arial" w:hint="cs"/>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כדי לשפר ולהעשיר את השירותים והתכנים המוצעים, ובכלל זה ליצור שירותים ותכנים חדשים</w:t>
      </w:r>
    </w:p>
    <w:p w:rsidR="00386692" w:rsidRPr="00386692" w:rsidRDefault="00386692" w:rsidP="00386692">
      <w:pPr>
        <w:numPr>
          <w:ilvl w:val="0"/>
          <w:numId w:val="1"/>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 w:val="21"/>
          <w:szCs w:val="21"/>
          <w:rtl/>
        </w:rPr>
        <w:t xml:space="preserve"> המתאימים לדרישות המשתמשים וציפיותיהם, ולשנות או לבטל שירותים ותכנים קיימי</w:t>
      </w:r>
      <w:r>
        <w:rPr>
          <w:rFonts w:ascii="Arial" w:eastAsia="Times New Roman" w:hAnsi="Arial" w:cs="Arial"/>
          <w:color w:val="05266C"/>
          <w:sz w:val="21"/>
          <w:szCs w:val="21"/>
          <w:rtl/>
        </w:rPr>
        <w:t xml:space="preserve">ם. המידע שישמש את </w:t>
      </w:r>
      <w:r>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לצורך כך יהיה בעיקרו מידע סטטיסטי, שאינו מזהה אותך אישית</w:t>
      </w:r>
      <w:r w:rsidRPr="00386692">
        <w:rPr>
          <w:rFonts w:ascii="Arial" w:eastAsia="Times New Roman" w:hAnsi="Arial" w:cs="Arial"/>
          <w:color w:val="05266C"/>
          <w:sz w:val="21"/>
          <w:szCs w:val="21"/>
        </w:rPr>
        <w:t>..</w:t>
      </w:r>
    </w:p>
    <w:p w:rsidR="00386692" w:rsidRPr="00386692" w:rsidRDefault="00386692" w:rsidP="00386692">
      <w:pPr>
        <w:numPr>
          <w:ilvl w:val="0"/>
          <w:numId w:val="1"/>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לכל מטרה אחרת, המפורטת במדיניות פרטיות זו או בתנאי השימוש של איזה מהשירות</w:t>
      </w:r>
      <w:r>
        <w:rPr>
          <w:rFonts w:ascii="Arial" w:eastAsia="Times New Roman" w:hAnsi="Arial" w:cs="Arial"/>
          <w:color w:val="05266C"/>
          <w:sz w:val="21"/>
          <w:szCs w:val="21"/>
          <w:rtl/>
        </w:rPr>
        <w:t>ים הרלבנטיים ב</w:t>
      </w:r>
      <w:r>
        <w:rPr>
          <w:rFonts w:ascii="Arial" w:eastAsia="Times New Roman" w:hAnsi="Arial" w:cs="Arial" w:hint="cs"/>
          <w:color w:val="05266C"/>
          <w:sz w:val="21"/>
          <w:szCs w:val="21"/>
          <w:rtl/>
        </w:rPr>
        <w:t>"עבודה לצעירים".</w:t>
      </w:r>
    </w:p>
    <w:p w:rsidR="00386692" w:rsidRPr="00386692" w:rsidRDefault="00386692" w:rsidP="00386692">
      <w:pPr>
        <w:spacing w:after="240" w:line="240" w:lineRule="auto"/>
        <w:rPr>
          <w:rFonts w:ascii="Arial" w:eastAsia="Times New Roman" w:hAnsi="Arial" w:cs="Arial"/>
          <w:color w:val="05266C"/>
          <w:sz w:val="21"/>
          <w:szCs w:val="21"/>
        </w:rPr>
      </w:pPr>
      <w:r w:rsidRPr="00386692">
        <w:rPr>
          <w:rFonts w:ascii="Arial" w:eastAsia="Times New Roman" w:hAnsi="Arial" w:cs="Arial"/>
          <w:b/>
          <w:bCs/>
          <w:color w:val="05266C"/>
          <w:szCs w:val="21"/>
          <w:rtl/>
        </w:rPr>
        <w:t>תכנים של צדדים</w:t>
      </w:r>
      <w:r w:rsidRPr="00386692">
        <w:rPr>
          <w:rFonts w:ascii="Arial" w:eastAsia="Times New Roman" w:hAnsi="Arial" w:cs="Arial"/>
          <w:color w:val="05266C"/>
          <w:sz w:val="21"/>
        </w:rPr>
        <w:t> </w:t>
      </w:r>
      <w:r w:rsidRPr="00386692">
        <w:rPr>
          <w:rFonts w:ascii="Arial" w:eastAsia="Times New Roman" w:hAnsi="Arial" w:cs="Arial"/>
          <w:b/>
          <w:bCs/>
          <w:color w:val="05266C"/>
          <w:szCs w:val="21"/>
          <w:rtl/>
        </w:rPr>
        <w:t>שלישיים</w:t>
      </w:r>
      <w:r w:rsidRPr="00386692">
        <w:rPr>
          <w:rFonts w:ascii="Arial" w:eastAsia="Times New Roman" w:hAnsi="Arial" w:cs="Arial"/>
          <w:color w:val="05266C"/>
          <w:sz w:val="21"/>
          <w:szCs w:val="21"/>
          <w:rtl/>
        </w:rPr>
        <w:br/>
      </w:r>
      <w:r w:rsidRPr="00386692">
        <w:rPr>
          <w:rFonts w:ascii="Arial" w:eastAsia="Times New Roman" w:hAnsi="Arial" w:cs="Arial"/>
          <w:color w:val="05266C"/>
          <w:sz w:val="21"/>
          <w:szCs w:val="21"/>
        </w:rPr>
        <w:br/>
      </w:r>
      <w:r>
        <w:rPr>
          <w:rFonts w:ascii="Arial" w:eastAsia="Times New Roman" w:hAnsi="Arial" w:cs="Arial"/>
          <w:color w:val="05266C"/>
          <w:sz w:val="21"/>
          <w:szCs w:val="21"/>
          <w:rtl/>
        </w:rPr>
        <w:t>ב</w:t>
      </w:r>
      <w:r>
        <w:rPr>
          <w:rFonts w:ascii="Arial" w:eastAsia="Times New Roman" w:hAnsi="Arial" w:cs="Arial" w:hint="cs"/>
          <w:color w:val="05266C"/>
          <w:sz w:val="21"/>
          <w:szCs w:val="21"/>
          <w:rtl/>
        </w:rPr>
        <w:t xml:space="preserve">דף </w:t>
      </w:r>
      <w:proofErr w:type="spellStart"/>
      <w:r>
        <w:rPr>
          <w:rFonts w:ascii="Arial" w:eastAsia="Times New Roman" w:hAnsi="Arial" w:cs="Arial" w:hint="cs"/>
          <w:color w:val="05266C"/>
          <w:sz w:val="21"/>
          <w:szCs w:val="21"/>
          <w:rtl/>
        </w:rPr>
        <w:t>הפייסבוק</w:t>
      </w:r>
      <w:proofErr w:type="spellEnd"/>
      <w:r>
        <w:rPr>
          <w:rFonts w:ascii="Arial" w:eastAsia="Times New Roman" w:hAnsi="Arial" w:cs="Arial" w:hint="cs"/>
          <w:color w:val="05266C"/>
          <w:sz w:val="21"/>
          <w:szCs w:val="21"/>
          <w:rtl/>
        </w:rPr>
        <w:t xml:space="preserve"> "עבודה לצעירים"</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ייתכן</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ו</w:t>
      </w:r>
      <w:r w:rsidRPr="00386692">
        <w:rPr>
          <w:rFonts w:ascii="Arial" w:eastAsia="Times New Roman" w:hAnsi="Arial" w:cs="Arial"/>
          <w:color w:val="05266C"/>
          <w:sz w:val="21"/>
          <w:szCs w:val="21"/>
          <w:rtl/>
        </w:rPr>
        <w:t>יופיעו תכנים של צדדים שלישיים, או שתהיה אליהם</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נגישות דרך קישורים באתר. זכויות היוצרים בתכנים אלה שייכות לצדדים שלישיים.</w:t>
      </w:r>
      <w:r>
        <w:rPr>
          <w:rFonts w:ascii="Arial" w:eastAsia="Times New Roman" w:hAnsi="Arial" w:cs="Arial" w:hint="cs"/>
          <w:color w:val="05266C"/>
          <w:sz w:val="21"/>
          <w:szCs w:val="21"/>
          <w:rtl/>
        </w:rPr>
        <w:t xml:space="preserve"> "עבודה לצעירים"</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 xml:space="preserve">אינה אחראית לתכנים של צדדים שלישיים לרבות נכונותם, דיוקם, שלמותם, </w:t>
      </w:r>
      <w:proofErr w:type="spellStart"/>
      <w:r w:rsidRPr="00386692">
        <w:rPr>
          <w:rFonts w:ascii="Arial" w:eastAsia="Times New Roman" w:hAnsi="Arial" w:cs="Arial"/>
          <w:color w:val="05266C"/>
          <w:sz w:val="21"/>
          <w:szCs w:val="21"/>
          <w:rtl/>
        </w:rPr>
        <w:t>תאימותם</w:t>
      </w:r>
      <w:proofErr w:type="spellEnd"/>
      <w:r w:rsidRPr="00386692">
        <w:rPr>
          <w:rFonts w:ascii="Arial" w:eastAsia="Times New Roman" w:hAnsi="Arial" w:cs="Arial"/>
          <w:color w:val="05266C"/>
          <w:sz w:val="21"/>
        </w:rPr>
        <w:t> </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עדכנותם, משמעויותיהם והשלכותיהם</w:t>
      </w:r>
      <w:r w:rsidRPr="00386692">
        <w:rPr>
          <w:rFonts w:ascii="Arial" w:eastAsia="Times New Roman" w:hAnsi="Arial" w:cs="Arial"/>
          <w:color w:val="05266C"/>
          <w:sz w:val="21"/>
        </w:rPr>
        <w:t> </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b/>
          <w:bCs/>
          <w:color w:val="05266C"/>
          <w:szCs w:val="21"/>
          <w:rtl/>
        </w:rPr>
        <w:t>מסירת מידע לצד שלישי</w:t>
      </w:r>
    </w:p>
    <w:p w:rsidR="005B157B" w:rsidRPr="00386692" w:rsidRDefault="00386692" w:rsidP="005B157B">
      <w:pPr>
        <w:spacing w:after="0" w:line="240" w:lineRule="auto"/>
        <w:rPr>
          <w:rFonts w:ascii="Arial" w:eastAsia="Times New Roman" w:hAnsi="Arial" w:cs="Arial"/>
          <w:color w:val="05266C"/>
          <w:sz w:val="21"/>
          <w:szCs w:val="21"/>
          <w:rtl/>
        </w:rPr>
      </w:pPr>
      <w:r>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לא תעביר לצדדים שלישיים את פרטיך האישיים והמידע שנאסף על פעילותך באתר (ככל שפרטים ומידע זה מזהים אותך אישית), אלא במקרים המפורטים להלן:</w:t>
      </w:r>
    </w:p>
    <w:p w:rsidR="005B157B" w:rsidRPr="005B157B" w:rsidRDefault="005B157B" w:rsidP="00386692">
      <w:pPr>
        <w:numPr>
          <w:ilvl w:val="0"/>
          <w:numId w:val="2"/>
        </w:numPr>
        <w:spacing w:after="0" w:line="240" w:lineRule="auto"/>
        <w:ind w:left="0"/>
        <w:rPr>
          <w:rFonts w:ascii="Arial" w:eastAsia="Times New Roman" w:hAnsi="Arial" w:cs="Arial" w:hint="cs"/>
          <w:color w:val="05266C"/>
          <w:sz w:val="21"/>
          <w:szCs w:val="21"/>
        </w:rPr>
      </w:pPr>
      <w:r>
        <w:rPr>
          <w:rFonts w:ascii="Arial" w:eastAsia="Times New Roman" w:hAnsi="Arial" w:cs="Arial" w:hint="cs"/>
          <w:color w:val="05266C"/>
          <w:sz w:val="21"/>
          <w:szCs w:val="21"/>
          <w:rtl/>
        </w:rPr>
        <w:t>במידה ותסמן בטופס הרישום כי הינך מעוניין לשמוע אודות עבודה זאת או אחרת ו\או תחום כלשהו אשר תרצה לשמוע אודותיו- אז יועברו פרטיך לגורמים הרלבנטיים בתחום זה בלבד.</w:t>
      </w:r>
    </w:p>
    <w:p w:rsidR="00386692" w:rsidRPr="00386692" w:rsidRDefault="00386692" w:rsidP="00386692">
      <w:pPr>
        <w:numPr>
          <w:ilvl w:val="0"/>
          <w:numId w:val="2"/>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 xml:space="preserve">במקרה </w:t>
      </w:r>
      <w:r w:rsidR="005B157B">
        <w:rPr>
          <w:rFonts w:ascii="Arial" w:eastAsia="Times New Roman" w:hAnsi="Arial" w:cs="Arial"/>
          <w:color w:val="05266C"/>
          <w:sz w:val="21"/>
          <w:szCs w:val="21"/>
          <w:rtl/>
        </w:rPr>
        <w:t>שתפר את תנאי ה</w:t>
      </w:r>
      <w:r w:rsidR="005B157B">
        <w:rPr>
          <w:rFonts w:ascii="Arial" w:eastAsia="Times New Roman" w:hAnsi="Arial" w:cs="Arial" w:hint="cs"/>
          <w:color w:val="05266C"/>
          <w:sz w:val="21"/>
          <w:szCs w:val="21"/>
          <w:rtl/>
        </w:rPr>
        <w:t>שימוש ב"עבודה לצעירים"</w:t>
      </w:r>
      <w:r w:rsidRPr="00386692">
        <w:rPr>
          <w:rFonts w:ascii="Arial" w:eastAsia="Times New Roman" w:hAnsi="Arial" w:cs="Arial"/>
          <w:color w:val="05266C"/>
          <w:sz w:val="21"/>
          <w:szCs w:val="21"/>
          <w:rtl/>
        </w:rPr>
        <w:t>, את הוראות הסכם ההצטרפות לאתרים או איזה מהשירותים המוצעים בהם או תנאי שימוש באתרים, או אם תבצע באמצעות האתרים, או בקשר איתם, פעולות הנחזות כמנוגדות לדין, או ניסיון לבצע פעולות כאלה</w:t>
      </w:r>
      <w:r w:rsidR="005B157B">
        <w:rPr>
          <w:rFonts w:ascii="Arial" w:eastAsia="Times New Roman" w:hAnsi="Arial" w:cs="Arial"/>
          <w:color w:val="05266C"/>
          <w:sz w:val="21"/>
          <w:szCs w:val="21"/>
          <w:rtl/>
        </w:rPr>
        <w:t xml:space="preserve"> במקרים אלה, תהיה </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רשאית למסור את המידע לפי הנדרש</w:t>
      </w:r>
      <w:r w:rsidRPr="00386692">
        <w:rPr>
          <w:rFonts w:ascii="Arial" w:eastAsia="Times New Roman" w:hAnsi="Arial" w:cs="Arial"/>
          <w:color w:val="05266C"/>
          <w:sz w:val="21"/>
          <w:szCs w:val="21"/>
        </w:rPr>
        <w:t>;</w:t>
      </w:r>
    </w:p>
    <w:p w:rsidR="00386692" w:rsidRPr="00386692" w:rsidRDefault="00386692" w:rsidP="00386692">
      <w:pPr>
        <w:numPr>
          <w:ilvl w:val="0"/>
          <w:numId w:val="2"/>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אם</w:t>
      </w:r>
      <w:r w:rsidR="005B157B">
        <w:rPr>
          <w:rFonts w:ascii="Arial" w:eastAsia="Times New Roman" w:hAnsi="Arial" w:cs="Arial"/>
          <w:color w:val="05266C"/>
          <w:sz w:val="21"/>
          <w:szCs w:val="21"/>
          <w:rtl/>
        </w:rPr>
        <w:t xml:space="preserve"> יתקבל בידי</w:t>
      </w:r>
      <w:r w:rsidR="005B157B">
        <w:rPr>
          <w:rFonts w:ascii="Arial" w:eastAsia="Times New Roman" w:hAnsi="Arial" w:cs="Arial" w:hint="cs"/>
          <w:color w:val="05266C"/>
          <w:sz w:val="21"/>
          <w:szCs w:val="21"/>
          <w:rtl/>
        </w:rPr>
        <w:t xml:space="preserve"> "עבודה לצעירים"</w:t>
      </w:r>
      <w:r w:rsidRPr="00386692">
        <w:rPr>
          <w:rFonts w:ascii="Arial" w:eastAsia="Times New Roman" w:hAnsi="Arial" w:cs="Arial"/>
          <w:color w:val="05266C"/>
          <w:sz w:val="21"/>
          <w:szCs w:val="21"/>
          <w:rtl/>
        </w:rPr>
        <w:t xml:space="preserve"> צו שיפוטי המורה לה למסור את פרטיך או המידע אודותיך לצד שלישי</w:t>
      </w:r>
      <w:r w:rsidRPr="00386692">
        <w:rPr>
          <w:rFonts w:ascii="Arial" w:eastAsia="Times New Roman" w:hAnsi="Arial" w:cs="Arial"/>
          <w:color w:val="05266C"/>
          <w:sz w:val="21"/>
          <w:szCs w:val="21"/>
        </w:rPr>
        <w:t>;</w:t>
      </w:r>
    </w:p>
    <w:p w:rsidR="00386692" w:rsidRPr="00386692" w:rsidRDefault="00386692" w:rsidP="00386692">
      <w:pPr>
        <w:numPr>
          <w:ilvl w:val="0"/>
          <w:numId w:val="2"/>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Pr="00386692">
        <w:rPr>
          <w:rFonts w:ascii="Arial" w:eastAsia="Times New Roman" w:hAnsi="Arial" w:cs="Arial"/>
          <w:color w:val="05266C"/>
          <w:sz w:val="21"/>
          <w:szCs w:val="21"/>
          <w:rtl/>
        </w:rPr>
        <w:t>כל מחלוקת, טענה, תביעה, דרישה או הליכים משפטיים, א</w:t>
      </w:r>
      <w:r w:rsidR="005B157B">
        <w:rPr>
          <w:rFonts w:ascii="Arial" w:eastAsia="Times New Roman" w:hAnsi="Arial" w:cs="Arial"/>
          <w:color w:val="05266C"/>
          <w:sz w:val="21"/>
          <w:szCs w:val="21"/>
          <w:rtl/>
        </w:rPr>
        <w:t xml:space="preserve">ם יהיו, בינך לבין </w:t>
      </w:r>
      <w:r w:rsidR="005B157B">
        <w:rPr>
          <w:rFonts w:ascii="Arial" w:eastAsia="Times New Roman" w:hAnsi="Arial" w:cs="Arial" w:hint="cs"/>
          <w:color w:val="05266C"/>
          <w:sz w:val="21"/>
          <w:szCs w:val="21"/>
          <w:rtl/>
        </w:rPr>
        <w:t>"עבודה לצעירים"</w:t>
      </w:r>
      <w:r w:rsidR="005B157B">
        <w:rPr>
          <w:rFonts w:ascii="Arial" w:eastAsia="Times New Roman" w:hAnsi="Arial" w:cs="Arial"/>
          <w:color w:val="05266C"/>
          <w:sz w:val="21"/>
          <w:szCs w:val="21"/>
        </w:rPr>
        <w:t>;</w:t>
      </w:r>
    </w:p>
    <w:p w:rsidR="00386692" w:rsidRPr="00386692" w:rsidRDefault="00386692" w:rsidP="00386692">
      <w:pPr>
        <w:numPr>
          <w:ilvl w:val="0"/>
          <w:numId w:val="2"/>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005B157B">
        <w:rPr>
          <w:rFonts w:ascii="Arial" w:eastAsia="Times New Roman" w:hAnsi="Arial" w:cs="Arial"/>
          <w:color w:val="05266C"/>
          <w:sz w:val="21"/>
          <w:szCs w:val="21"/>
          <w:rtl/>
        </w:rPr>
        <w:t>בכל מקרה ש</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תסבור, כי מסירת המידע נחוצה כדי למנוע נזק חמור לגופך או לרכושך או לגופו או לרכושו של צד שלישי</w:t>
      </w:r>
      <w:r w:rsidRPr="00386692">
        <w:rPr>
          <w:rFonts w:ascii="Arial" w:eastAsia="Times New Roman" w:hAnsi="Arial" w:cs="Arial"/>
          <w:color w:val="05266C"/>
          <w:sz w:val="21"/>
          <w:szCs w:val="21"/>
        </w:rPr>
        <w:t>;</w:t>
      </w:r>
    </w:p>
    <w:p w:rsidR="00386692" w:rsidRPr="00386692" w:rsidRDefault="00386692" w:rsidP="005B157B">
      <w:pPr>
        <w:numPr>
          <w:ilvl w:val="0"/>
          <w:numId w:val="2"/>
        </w:numPr>
        <w:spacing w:after="0" w:line="240" w:lineRule="auto"/>
        <w:ind w:left="0"/>
        <w:rPr>
          <w:rFonts w:ascii="Arial" w:eastAsia="Times New Roman" w:hAnsi="Arial" w:cs="Arial"/>
          <w:color w:val="05266C"/>
          <w:sz w:val="21"/>
          <w:szCs w:val="21"/>
        </w:rPr>
      </w:pPr>
      <w:r w:rsidRPr="00386692">
        <w:rPr>
          <w:rFonts w:ascii="Arial" w:eastAsia="Times New Roman" w:hAnsi="Arial" w:cs="Arial"/>
          <w:color w:val="05266C"/>
          <w:szCs w:val="21"/>
          <w:rtl/>
        </w:rPr>
        <w:t> </w:t>
      </w:r>
      <w:r w:rsidR="005B157B">
        <w:rPr>
          <w:rFonts w:ascii="Arial" w:eastAsia="Times New Roman" w:hAnsi="Arial" w:cs="Arial"/>
          <w:color w:val="05266C"/>
          <w:sz w:val="21"/>
          <w:szCs w:val="21"/>
          <w:rtl/>
        </w:rPr>
        <w:t xml:space="preserve">אם </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תא</w:t>
      </w:r>
      <w:r w:rsidR="005B157B">
        <w:rPr>
          <w:rFonts w:ascii="Arial" w:eastAsia="Times New Roman" w:hAnsi="Arial" w:cs="Arial"/>
          <w:color w:val="05266C"/>
          <w:sz w:val="21"/>
          <w:szCs w:val="21"/>
          <w:rtl/>
        </w:rPr>
        <w:t xml:space="preserve">רגן את פעילות </w:t>
      </w:r>
      <w:r w:rsidR="005B157B">
        <w:rPr>
          <w:rFonts w:ascii="Arial" w:eastAsia="Times New Roman" w:hAnsi="Arial" w:cs="Arial" w:hint="cs"/>
          <w:color w:val="05266C"/>
          <w:sz w:val="21"/>
          <w:szCs w:val="21"/>
          <w:rtl/>
        </w:rPr>
        <w:t xml:space="preserve">דף </w:t>
      </w:r>
      <w:proofErr w:type="spellStart"/>
      <w:r w:rsidR="005B157B">
        <w:rPr>
          <w:rFonts w:ascii="Arial" w:eastAsia="Times New Roman" w:hAnsi="Arial" w:cs="Arial" w:hint="cs"/>
          <w:color w:val="05266C"/>
          <w:sz w:val="21"/>
          <w:szCs w:val="21"/>
          <w:rtl/>
        </w:rPr>
        <w:t>הפייסבוק</w:t>
      </w:r>
      <w:proofErr w:type="spellEnd"/>
      <w:r w:rsidRPr="00386692">
        <w:rPr>
          <w:rFonts w:ascii="Arial" w:eastAsia="Times New Roman" w:hAnsi="Arial" w:cs="Arial"/>
          <w:color w:val="05266C"/>
          <w:sz w:val="21"/>
          <w:szCs w:val="21"/>
          <w:rtl/>
        </w:rPr>
        <w:t xml:space="preserve"> במסגרת תאגיד אחר - וכן במקרה שתתמזג עם גוף אחר או ת</w:t>
      </w:r>
      <w:r w:rsidR="005B157B">
        <w:rPr>
          <w:rFonts w:ascii="Arial" w:eastAsia="Times New Roman" w:hAnsi="Arial" w:cs="Arial"/>
          <w:color w:val="05266C"/>
          <w:sz w:val="21"/>
          <w:szCs w:val="21"/>
          <w:rtl/>
        </w:rPr>
        <w:t xml:space="preserve">מזג את פעילות </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עם פעילותו של צד שלישי - היא תהיה זכאית להעביר לתאגיד החדש העתק מן המידע שנאגר אודותיך ובלבד שתאגיד זה יקבל על עצמו כלפיך את הוראות מדיניות פרטיות זו</w:t>
      </w:r>
      <w:r w:rsidRPr="00386692">
        <w:rPr>
          <w:rFonts w:ascii="Arial" w:eastAsia="Times New Roman" w:hAnsi="Arial" w:cs="Arial"/>
          <w:color w:val="05266C"/>
          <w:sz w:val="21"/>
          <w:szCs w:val="21"/>
        </w:rPr>
        <w:t>.</w:t>
      </w:r>
    </w:p>
    <w:p w:rsidR="005B157B" w:rsidRDefault="00386692" w:rsidP="00386692">
      <w:pPr>
        <w:spacing w:after="0" w:line="240" w:lineRule="auto"/>
        <w:rPr>
          <w:rFonts w:ascii="Arial" w:eastAsia="Times New Roman" w:hAnsi="Arial" w:cs="Arial"/>
          <w:color w:val="05266C"/>
          <w:sz w:val="21"/>
          <w:szCs w:val="21"/>
        </w:rPr>
      </w:pPr>
      <w:r w:rsidRPr="00386692">
        <w:rPr>
          <w:rFonts w:ascii="Arial" w:eastAsia="Times New Roman" w:hAnsi="Arial" w:cs="Arial"/>
          <w:color w:val="05266C"/>
          <w:sz w:val="21"/>
          <w:szCs w:val="21"/>
          <w:rtl/>
        </w:rPr>
        <w:t> </w:t>
      </w:r>
      <w:r w:rsidRPr="00386692">
        <w:rPr>
          <w:rFonts w:ascii="Arial" w:eastAsia="Times New Roman" w:hAnsi="Arial" w:cs="Arial"/>
          <w:b/>
          <w:bCs/>
          <w:color w:val="05266C"/>
          <w:szCs w:val="21"/>
          <w:rtl/>
        </w:rPr>
        <w:t>אחריות</w:t>
      </w:r>
      <w:r w:rsidRPr="00386692">
        <w:rPr>
          <w:rFonts w:ascii="Arial" w:eastAsia="Times New Roman" w:hAnsi="Arial" w:cs="Arial"/>
          <w:b/>
          <w:bCs/>
          <w:color w:val="05266C"/>
          <w:sz w:val="21"/>
          <w:szCs w:val="21"/>
        </w:rPr>
        <w:br/>
      </w:r>
      <w:r w:rsidRPr="00386692">
        <w:rPr>
          <w:rFonts w:ascii="Arial" w:eastAsia="Times New Roman" w:hAnsi="Arial" w:cs="Arial"/>
          <w:color w:val="05266C"/>
          <w:sz w:val="21"/>
          <w:szCs w:val="21"/>
          <w:rtl/>
        </w:rPr>
        <w:t>השי</w:t>
      </w:r>
      <w:r w:rsidR="005B157B">
        <w:rPr>
          <w:rFonts w:ascii="Arial" w:eastAsia="Times New Roman" w:hAnsi="Arial" w:cs="Arial"/>
          <w:color w:val="05266C"/>
          <w:sz w:val="21"/>
          <w:szCs w:val="21"/>
          <w:rtl/>
        </w:rPr>
        <w:t>רותים והמידע ב</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ניתנים לשימוש כמות שהם. לא ניתן</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להתאימם לצרכיו של כל משתמש ומשתמש. לא תהיה למשתמש כל טענה, תביעה ו/או דרישה כלפ</w:t>
      </w:r>
      <w:r w:rsidR="005B157B">
        <w:rPr>
          <w:rFonts w:ascii="Arial" w:eastAsia="Times New Roman" w:hAnsi="Arial" w:cs="Arial" w:hint="cs"/>
          <w:color w:val="05266C"/>
          <w:sz w:val="21"/>
          <w:szCs w:val="21"/>
          <w:rtl/>
        </w:rPr>
        <w:t>י "עבודה לצעירים"</w:t>
      </w:r>
      <w:r w:rsidRPr="00386692">
        <w:rPr>
          <w:rFonts w:ascii="Arial" w:eastAsia="Times New Roman" w:hAnsi="Arial" w:cs="Arial"/>
          <w:color w:val="05266C"/>
          <w:sz w:val="21"/>
          <w:szCs w:val="21"/>
          <w:rtl/>
        </w:rPr>
        <w:t xml:space="preserve">, בגין תכונות של השירותים, יכולותיהם, מגבלותיהם, התאמתם </w:t>
      </w:r>
      <w:r w:rsidR="005B157B">
        <w:rPr>
          <w:rFonts w:ascii="Arial" w:eastAsia="Times New Roman" w:hAnsi="Arial" w:cs="Arial"/>
          <w:color w:val="05266C"/>
          <w:sz w:val="21"/>
          <w:szCs w:val="21"/>
          <w:rtl/>
        </w:rPr>
        <w:t>לצרכי המשתמש. אין</w:t>
      </w:r>
      <w:r w:rsidR="005B157B">
        <w:rPr>
          <w:rFonts w:ascii="Arial" w:eastAsia="Times New Roman" w:hAnsi="Arial" w:cs="Arial" w:hint="cs"/>
          <w:color w:val="05266C"/>
          <w:sz w:val="21"/>
          <w:szCs w:val="21"/>
          <w:rtl/>
        </w:rPr>
        <w:t xml:space="preserve"> "עבודה לצעירים"</w:t>
      </w:r>
      <w:r w:rsidRPr="00386692">
        <w:rPr>
          <w:rFonts w:ascii="Arial" w:eastAsia="Times New Roman" w:hAnsi="Arial" w:cs="Arial"/>
          <w:color w:val="05266C"/>
          <w:sz w:val="21"/>
          <w:szCs w:val="21"/>
          <w:rtl/>
        </w:rPr>
        <w:t xml:space="preserve"> אחראית ולא תישא באחריות לשינויים שנעשו בחומר המוצג בשירות על ידי המשתמש</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ו/או על ידי כל צד ג</w:t>
      </w:r>
      <w:r w:rsidRPr="00386692">
        <w:rPr>
          <w:rFonts w:ascii="Arial" w:eastAsia="Times New Roman" w:hAnsi="Arial" w:cs="Arial"/>
          <w:color w:val="05266C"/>
          <w:sz w:val="21"/>
        </w:rPr>
        <w:t> </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r w:rsidRPr="00386692">
        <w:rPr>
          <w:rFonts w:ascii="Arial" w:eastAsia="Times New Roman" w:hAnsi="Arial" w:cs="Arial"/>
          <w:color w:val="05266C"/>
          <w:sz w:val="21"/>
          <w:szCs w:val="21"/>
        </w:rPr>
        <w:br/>
      </w:r>
      <w:r w:rsidRPr="00386692">
        <w:rPr>
          <w:rFonts w:ascii="Arial" w:eastAsia="Times New Roman" w:hAnsi="Arial" w:cs="Arial"/>
          <w:color w:val="05266C"/>
          <w:sz w:val="21"/>
          <w:szCs w:val="21"/>
        </w:rPr>
        <w:br/>
      </w:r>
      <w:r w:rsidRPr="00386692">
        <w:rPr>
          <w:rFonts w:ascii="Arial" w:eastAsia="Times New Roman" w:hAnsi="Arial" w:cs="Arial"/>
          <w:color w:val="05266C"/>
          <w:sz w:val="21"/>
          <w:szCs w:val="21"/>
          <w:rtl/>
        </w:rPr>
        <w:lastRenderedPageBreak/>
        <w:t xml:space="preserve">המשתמש בלבד </w:t>
      </w:r>
      <w:proofErr w:type="spellStart"/>
      <w:r w:rsidRPr="00386692">
        <w:rPr>
          <w:rFonts w:ascii="Arial" w:eastAsia="Times New Roman" w:hAnsi="Arial" w:cs="Arial"/>
          <w:color w:val="05266C"/>
          <w:sz w:val="21"/>
          <w:szCs w:val="21"/>
          <w:rtl/>
        </w:rPr>
        <w:t>ישא</w:t>
      </w:r>
      <w:proofErr w:type="spellEnd"/>
      <w:r w:rsidRPr="00386692">
        <w:rPr>
          <w:rFonts w:ascii="Arial" w:eastAsia="Times New Roman" w:hAnsi="Arial" w:cs="Arial"/>
          <w:color w:val="05266C"/>
          <w:sz w:val="21"/>
          <w:szCs w:val="21"/>
          <w:rtl/>
        </w:rPr>
        <w:t xml:space="preserve"> באחריות לאופן בו הוא עושה שימוש</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 xml:space="preserve">בשירות. </w:t>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עושה כל מאמץ לשמור על תקינות פעילותו של האת</w:t>
      </w:r>
      <w:r w:rsidR="005B157B">
        <w:rPr>
          <w:rFonts w:ascii="Arial" w:eastAsia="Times New Roman" w:hAnsi="Arial" w:cs="Arial"/>
          <w:color w:val="05266C"/>
          <w:sz w:val="21"/>
          <w:szCs w:val="21"/>
          <w:rtl/>
        </w:rPr>
        <w:t>ר. יחד עם זאת</w:t>
      </w:r>
      <w:r w:rsidR="005B157B">
        <w:rPr>
          <w:rFonts w:ascii="Arial" w:eastAsia="Times New Roman" w:hAnsi="Arial" w:cs="Arial" w:hint="cs"/>
          <w:color w:val="05266C"/>
          <w:sz w:val="21"/>
          <w:szCs w:val="21"/>
          <w:rtl/>
        </w:rPr>
        <w:t xml:space="preserve"> "עבודה לצעירים"</w:t>
      </w:r>
      <w:r w:rsidR="005B157B">
        <w:rPr>
          <w:rFonts w:ascii="Arial" w:eastAsia="Times New Roman" w:hAnsi="Arial" w:cs="Arial"/>
          <w:color w:val="05266C"/>
          <w:sz w:val="21"/>
          <w:szCs w:val="21"/>
          <w:rtl/>
        </w:rPr>
        <w:t xml:space="preserve"> אינה מתחייבת ששירותי</w:t>
      </w:r>
      <w:r w:rsidR="005B157B">
        <w:rPr>
          <w:rFonts w:ascii="Arial" w:eastAsia="Times New Roman" w:hAnsi="Arial" w:cs="Arial" w:hint="cs"/>
          <w:color w:val="05266C"/>
          <w:sz w:val="21"/>
          <w:szCs w:val="21"/>
          <w:rtl/>
        </w:rPr>
        <w:t xml:space="preserve"> דף </w:t>
      </w:r>
      <w:proofErr w:type="spellStart"/>
      <w:r w:rsidR="005B157B">
        <w:rPr>
          <w:rFonts w:ascii="Arial" w:eastAsia="Times New Roman" w:hAnsi="Arial" w:cs="Arial" w:hint="cs"/>
          <w:color w:val="05266C"/>
          <w:sz w:val="21"/>
          <w:szCs w:val="21"/>
          <w:rtl/>
        </w:rPr>
        <w:t>הפייסבוק</w:t>
      </w:r>
      <w:proofErr w:type="spellEnd"/>
      <w:r w:rsidRPr="00386692">
        <w:rPr>
          <w:rFonts w:ascii="Arial" w:eastAsia="Times New Roman" w:hAnsi="Arial" w:cs="Arial"/>
          <w:color w:val="05266C"/>
          <w:sz w:val="21"/>
          <w:szCs w:val="21"/>
          <w:rtl/>
        </w:rPr>
        <w:t xml:space="preserve"> לא יופרעו, </w:t>
      </w:r>
      <w:proofErr w:type="spellStart"/>
      <w:r w:rsidRPr="00386692">
        <w:rPr>
          <w:rFonts w:ascii="Arial" w:eastAsia="Times New Roman" w:hAnsi="Arial" w:cs="Arial"/>
          <w:color w:val="05266C"/>
          <w:sz w:val="21"/>
          <w:szCs w:val="21"/>
          <w:rtl/>
        </w:rPr>
        <w:t>ינתנו</w:t>
      </w:r>
      <w:proofErr w:type="spellEnd"/>
      <w:r w:rsidRPr="00386692">
        <w:rPr>
          <w:rFonts w:ascii="Arial" w:eastAsia="Times New Roman" w:hAnsi="Arial" w:cs="Arial"/>
          <w:color w:val="05266C"/>
          <w:sz w:val="21"/>
          <w:szCs w:val="21"/>
          <w:rtl/>
        </w:rPr>
        <w:t xml:space="preserve"> כסדרם או בלא הפסקות, יתקיימו בבטחה</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וללא טעויות, ויהיו חסינים מפני נזקים</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 xml:space="preserve">קלקולים, תקלות או כשלים </w:t>
      </w:r>
      <w:proofErr w:type="spellStart"/>
      <w:r w:rsidRPr="00386692">
        <w:rPr>
          <w:rFonts w:ascii="Arial" w:eastAsia="Times New Roman" w:hAnsi="Arial" w:cs="Arial"/>
          <w:color w:val="05266C"/>
          <w:sz w:val="21"/>
          <w:szCs w:val="21"/>
          <w:rtl/>
        </w:rPr>
        <w:t>והכל</w:t>
      </w:r>
      <w:proofErr w:type="spellEnd"/>
      <w:r w:rsidRPr="00386692">
        <w:rPr>
          <w:rFonts w:ascii="Arial" w:eastAsia="Times New Roman" w:hAnsi="Arial" w:cs="Arial"/>
          <w:color w:val="05266C"/>
          <w:sz w:val="21"/>
          <w:szCs w:val="21"/>
          <w:rtl/>
        </w:rPr>
        <w:t xml:space="preserve"> בחומרה, בתוכנה, בקווי</w:t>
      </w:r>
      <w:r w:rsidR="005B157B">
        <w:rPr>
          <w:rFonts w:ascii="Arial" w:eastAsia="Times New Roman" w:hAnsi="Arial" w:cs="Arial"/>
          <w:color w:val="05266C"/>
          <w:sz w:val="21"/>
          <w:szCs w:val="21"/>
          <w:rtl/>
        </w:rPr>
        <w:t xml:space="preserve"> ובמערכות תקשורת.</w:t>
      </w:r>
      <w:r w:rsidR="005B157B">
        <w:rPr>
          <w:rFonts w:ascii="Arial" w:eastAsia="Times New Roman" w:hAnsi="Arial" w:cs="Arial"/>
          <w:color w:val="05266C"/>
          <w:sz w:val="21"/>
          <w:szCs w:val="21"/>
          <w:rtl/>
        </w:rPr>
        <w:br/>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אינה מתחייבת שהשירותים המסופקים באתר, המוצרים, המידע או</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כל שירות אחר אשר יתקבל אצל המשתמש בעזרת שירותי האתר יהלמו את צורכי המשתמש ואת</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ציפיותיו</w:t>
      </w:r>
      <w:r w:rsidRPr="00386692">
        <w:rPr>
          <w:rFonts w:ascii="Arial" w:eastAsia="Times New Roman" w:hAnsi="Arial" w:cs="Arial"/>
          <w:color w:val="05266C"/>
          <w:sz w:val="21"/>
        </w:rPr>
        <w:t> </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r w:rsidRPr="00386692">
        <w:rPr>
          <w:rFonts w:ascii="Arial" w:eastAsia="Times New Roman" w:hAnsi="Arial" w:cs="Arial"/>
          <w:color w:val="05266C"/>
          <w:sz w:val="21"/>
          <w:szCs w:val="21"/>
        </w:rPr>
        <w:br/>
      </w:r>
      <w:r w:rsidRPr="00386692">
        <w:rPr>
          <w:rFonts w:ascii="Arial" w:eastAsia="Times New Roman" w:hAnsi="Arial" w:cs="Arial"/>
          <w:color w:val="05266C"/>
          <w:sz w:val="21"/>
          <w:szCs w:val="21"/>
        </w:rPr>
        <w:br/>
      </w:r>
      <w:r w:rsidR="005B157B">
        <w:rPr>
          <w:rFonts w:ascii="Arial" w:eastAsia="Times New Roman" w:hAnsi="Arial" w:cs="Arial" w:hint="cs"/>
          <w:color w:val="05266C"/>
          <w:sz w:val="21"/>
          <w:szCs w:val="21"/>
          <w:rtl/>
        </w:rPr>
        <w:t>"עבודה לצעירים"</w:t>
      </w:r>
      <w:r w:rsidRPr="00386692">
        <w:rPr>
          <w:rFonts w:ascii="Arial" w:eastAsia="Times New Roman" w:hAnsi="Arial" w:cs="Arial"/>
          <w:color w:val="05266C"/>
          <w:sz w:val="21"/>
          <w:szCs w:val="21"/>
          <w:rtl/>
        </w:rPr>
        <w:t xml:space="preserve"> לא תהיה אחראית לכל נזק ישיר או עקיף, כספי או אחר שייגרם</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למשתמש או למערכות המחשב שלו לרבות אובדן מידע, וכל נזק אחר, כתוצאה משימוש או</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הסתמכות על המידע המופיע באתר ובשירותים, שיגיע אליהם המשתמש באמצעות איזה</w:t>
      </w:r>
      <w:r w:rsidRPr="00386692">
        <w:rPr>
          <w:rFonts w:ascii="Arial" w:eastAsia="Times New Roman" w:hAnsi="Arial" w:cs="Arial"/>
          <w:color w:val="05266C"/>
          <w:sz w:val="21"/>
        </w:rPr>
        <w:t> </w:t>
      </w:r>
      <w:r w:rsidRPr="00386692">
        <w:rPr>
          <w:rFonts w:ascii="Arial" w:eastAsia="Times New Roman" w:hAnsi="Arial" w:cs="Arial"/>
          <w:color w:val="05266C"/>
          <w:sz w:val="21"/>
          <w:szCs w:val="21"/>
          <w:rtl/>
        </w:rPr>
        <w:t>מהשירותים והקישורים במכון</w:t>
      </w:r>
      <w:r w:rsidRPr="00386692">
        <w:rPr>
          <w:rFonts w:ascii="Arial" w:eastAsia="Times New Roman" w:hAnsi="Arial" w:cs="Arial"/>
          <w:color w:val="05266C"/>
          <w:sz w:val="21"/>
        </w:rPr>
        <w:t> </w:t>
      </w:r>
      <w:r w:rsidRPr="00386692">
        <w:rPr>
          <w:rFonts w:ascii="Arial" w:eastAsia="Times New Roman" w:hAnsi="Arial" w:cs="Arial"/>
          <w:color w:val="05266C"/>
          <w:sz w:val="21"/>
          <w:szCs w:val="21"/>
        </w:rPr>
        <w:t>.</w:t>
      </w:r>
      <w:r w:rsidRPr="00386692">
        <w:rPr>
          <w:rFonts w:ascii="Arial" w:eastAsia="Times New Roman" w:hAnsi="Arial" w:cs="Arial"/>
          <w:color w:val="05266C"/>
          <w:sz w:val="21"/>
        </w:rPr>
        <w:t> </w:t>
      </w:r>
    </w:p>
    <w:p w:rsidR="00386692" w:rsidRPr="00386692" w:rsidRDefault="005B157B" w:rsidP="00386692">
      <w:pPr>
        <w:spacing w:after="0" w:line="240" w:lineRule="auto"/>
        <w:rPr>
          <w:rFonts w:ascii="Arial" w:eastAsia="Times New Roman" w:hAnsi="Arial" w:cs="Arial"/>
          <w:color w:val="05266C"/>
          <w:sz w:val="21"/>
          <w:szCs w:val="21"/>
        </w:rPr>
      </w:pPr>
      <w:r>
        <w:rPr>
          <w:rFonts w:ascii="Arial" w:eastAsia="Times New Roman" w:hAnsi="Arial" w:cs="Arial"/>
          <w:color w:val="05266C"/>
          <w:sz w:val="21"/>
          <w:szCs w:val="21"/>
        </w:rPr>
        <w:t>"</w:t>
      </w:r>
      <w:r>
        <w:rPr>
          <w:rFonts w:ascii="Arial" w:eastAsia="Times New Roman" w:hAnsi="Arial" w:cs="Arial" w:hint="cs"/>
          <w:color w:val="05266C"/>
          <w:sz w:val="21"/>
          <w:szCs w:val="21"/>
          <w:rtl/>
        </w:rPr>
        <w:t xml:space="preserve">עבודה לצעירים" </w:t>
      </w:r>
      <w:r w:rsidR="00386692" w:rsidRPr="00386692">
        <w:rPr>
          <w:rFonts w:ascii="Arial" w:eastAsia="Times New Roman" w:hAnsi="Arial" w:cs="Arial"/>
          <w:color w:val="05266C"/>
          <w:sz w:val="21"/>
          <w:szCs w:val="21"/>
          <w:rtl/>
        </w:rPr>
        <w:t>לא תישא באחריות כלשהי לאיחור, אובד</w:t>
      </w:r>
      <w:r>
        <w:rPr>
          <w:rFonts w:ascii="Arial" w:eastAsia="Times New Roman" w:hAnsi="Arial" w:cs="Arial" w:hint="cs"/>
          <w:color w:val="05266C"/>
          <w:sz w:val="21"/>
          <w:szCs w:val="21"/>
          <w:rtl/>
        </w:rPr>
        <w:t>ן</w:t>
      </w:r>
      <w:r>
        <w:rPr>
          <w:rFonts w:ascii="Arial" w:eastAsia="Times New Roman" w:hAnsi="Arial" w:cs="Arial" w:hint="cs"/>
          <w:color w:val="05266C"/>
          <w:sz w:val="21"/>
          <w:rtl/>
        </w:rPr>
        <w:t xml:space="preserve">, </w:t>
      </w:r>
      <w:r w:rsidR="00386692" w:rsidRPr="00386692">
        <w:rPr>
          <w:rFonts w:ascii="Arial" w:eastAsia="Times New Roman" w:hAnsi="Arial" w:cs="Arial"/>
          <w:color w:val="05266C"/>
          <w:sz w:val="21"/>
          <w:szCs w:val="21"/>
          <w:rtl/>
        </w:rPr>
        <w:t>שיבוש או כשל בשמירה על המידע של המשתמש, או על המידע שנמסר על ידו, ובכלל זה מידע</w:t>
      </w:r>
      <w:r w:rsidR="00386692" w:rsidRPr="00386692">
        <w:rPr>
          <w:rFonts w:ascii="Arial" w:eastAsia="Times New Roman" w:hAnsi="Arial" w:cs="Arial"/>
          <w:color w:val="05266C"/>
          <w:sz w:val="21"/>
        </w:rPr>
        <w:t> </w:t>
      </w:r>
      <w:r w:rsidR="00386692" w:rsidRPr="00386692">
        <w:rPr>
          <w:rFonts w:ascii="Arial" w:eastAsia="Times New Roman" w:hAnsi="Arial" w:cs="Arial"/>
          <w:color w:val="05266C"/>
          <w:sz w:val="21"/>
          <w:szCs w:val="21"/>
          <w:rtl/>
        </w:rPr>
        <w:t xml:space="preserve">הנוגע להגדרות והתאמות אישיות הקשורות לשימוש </w:t>
      </w:r>
      <w:r w:rsidRPr="00386692">
        <w:rPr>
          <w:rFonts w:ascii="Arial" w:eastAsia="Times New Roman" w:hAnsi="Arial" w:cs="Arial" w:hint="cs"/>
          <w:color w:val="05266C"/>
          <w:sz w:val="21"/>
          <w:szCs w:val="21"/>
          <w:rtl/>
        </w:rPr>
        <w:t>באת</w:t>
      </w:r>
      <w:r>
        <w:rPr>
          <w:rFonts w:ascii="Arial" w:eastAsia="Times New Roman" w:hAnsi="Arial" w:cs="Arial" w:hint="cs"/>
          <w:color w:val="05266C"/>
          <w:sz w:val="21"/>
          <w:szCs w:val="21"/>
          <w:rtl/>
        </w:rPr>
        <w:t>ר.</w:t>
      </w:r>
      <w:r w:rsidR="00386692" w:rsidRPr="00386692">
        <w:rPr>
          <w:rFonts w:ascii="Arial" w:eastAsia="Times New Roman" w:hAnsi="Arial" w:cs="Arial"/>
          <w:color w:val="05266C"/>
          <w:sz w:val="21"/>
          <w:szCs w:val="21"/>
        </w:rPr>
        <w:br/>
      </w:r>
      <w:r>
        <w:rPr>
          <w:rFonts w:ascii="Arial" w:eastAsia="Times New Roman" w:hAnsi="Arial" w:cs="Arial" w:hint="cs"/>
          <w:color w:val="05266C"/>
          <w:sz w:val="21"/>
          <w:szCs w:val="21"/>
          <w:rtl/>
        </w:rPr>
        <w:t>"עבודה לצעירים"</w:t>
      </w:r>
      <w:r w:rsidR="00386692" w:rsidRPr="00386692">
        <w:rPr>
          <w:rFonts w:ascii="Arial" w:eastAsia="Times New Roman" w:hAnsi="Arial" w:cs="Arial"/>
          <w:color w:val="05266C"/>
          <w:sz w:val="21"/>
          <w:szCs w:val="21"/>
          <w:rtl/>
        </w:rPr>
        <w:t xml:space="preserve"> לא תישא באחריות</w:t>
      </w:r>
      <w:r w:rsidR="00386692" w:rsidRPr="00386692">
        <w:rPr>
          <w:rFonts w:ascii="Arial" w:eastAsia="Times New Roman" w:hAnsi="Arial" w:cs="Arial"/>
          <w:color w:val="05266C"/>
          <w:sz w:val="21"/>
        </w:rPr>
        <w:t> </w:t>
      </w:r>
      <w:r w:rsidR="00386692" w:rsidRPr="00386692">
        <w:rPr>
          <w:rFonts w:ascii="Arial" w:eastAsia="Times New Roman" w:hAnsi="Arial" w:cs="Arial"/>
          <w:color w:val="05266C"/>
          <w:sz w:val="21"/>
          <w:szCs w:val="21"/>
          <w:rtl/>
        </w:rPr>
        <w:t>לכל מידע, יעוץ או עצה, בין בעל פה ובין בכתב, אשר יתקבלו אצל המשתמש כפועל יוצא</w:t>
      </w:r>
      <w:r w:rsidR="00386692" w:rsidRPr="00386692">
        <w:rPr>
          <w:rFonts w:ascii="Arial" w:eastAsia="Times New Roman" w:hAnsi="Arial" w:cs="Arial"/>
          <w:color w:val="05266C"/>
          <w:sz w:val="21"/>
        </w:rPr>
        <w:t> </w:t>
      </w:r>
      <w:r w:rsidR="00386692" w:rsidRPr="00386692">
        <w:rPr>
          <w:rFonts w:ascii="Arial" w:eastAsia="Times New Roman" w:hAnsi="Arial" w:cs="Arial"/>
          <w:color w:val="05266C"/>
          <w:sz w:val="21"/>
          <w:szCs w:val="21"/>
          <w:rtl/>
        </w:rPr>
        <w:t>מהשימוש באתר. השימוש במידע האמור הינו על אחריות המשתמש בלבד</w:t>
      </w:r>
      <w:r w:rsidR="00386692" w:rsidRPr="00386692">
        <w:rPr>
          <w:rFonts w:ascii="Arial" w:eastAsia="Times New Roman" w:hAnsi="Arial" w:cs="Arial"/>
          <w:color w:val="05266C"/>
          <w:sz w:val="21"/>
        </w:rPr>
        <w:t> </w:t>
      </w:r>
      <w:r w:rsidR="00386692" w:rsidRPr="00386692">
        <w:rPr>
          <w:rFonts w:ascii="Arial" w:eastAsia="Times New Roman" w:hAnsi="Arial" w:cs="Arial"/>
          <w:color w:val="05266C"/>
          <w:sz w:val="21"/>
          <w:szCs w:val="21"/>
        </w:rPr>
        <w:t>.</w:t>
      </w:r>
      <w:r w:rsidR="00386692" w:rsidRPr="00386692">
        <w:rPr>
          <w:rFonts w:ascii="Arial" w:eastAsia="Times New Roman" w:hAnsi="Arial" w:cs="Arial"/>
          <w:color w:val="05266C"/>
          <w:sz w:val="21"/>
        </w:rPr>
        <w:t> </w:t>
      </w:r>
    </w:p>
    <w:p w:rsidR="005B157B" w:rsidRDefault="00386692" w:rsidP="005B157B">
      <w:pPr>
        <w:spacing w:after="0" w:line="240" w:lineRule="auto"/>
        <w:rPr>
          <w:rFonts w:ascii="Arial" w:eastAsia="Times New Roman" w:hAnsi="Arial" w:cs="Arial" w:hint="cs"/>
          <w:color w:val="05266C"/>
          <w:sz w:val="21"/>
          <w:szCs w:val="21"/>
          <w:rtl/>
        </w:rPr>
      </w:pPr>
      <w:r w:rsidRPr="00386692">
        <w:rPr>
          <w:rFonts w:ascii="Arial" w:eastAsia="Times New Roman" w:hAnsi="Arial" w:cs="Arial"/>
          <w:b/>
          <w:bCs/>
          <w:color w:val="05266C"/>
          <w:szCs w:val="21"/>
          <w:rtl/>
        </w:rPr>
        <w:t>אבטחת מידע</w:t>
      </w:r>
    </w:p>
    <w:p w:rsidR="00386692" w:rsidRPr="00386692" w:rsidRDefault="005B157B" w:rsidP="005B157B">
      <w:pPr>
        <w:spacing w:after="0" w:line="240" w:lineRule="auto"/>
        <w:rPr>
          <w:rFonts w:ascii="Arial" w:eastAsia="Times New Roman" w:hAnsi="Arial" w:cs="Arial"/>
          <w:color w:val="05266C"/>
          <w:sz w:val="21"/>
          <w:szCs w:val="21"/>
          <w:rtl/>
        </w:rPr>
      </w:pPr>
      <w:r>
        <w:rPr>
          <w:rFonts w:ascii="Arial" w:eastAsia="Times New Roman" w:hAnsi="Arial" w:cs="Arial" w:hint="cs"/>
          <w:color w:val="05266C"/>
          <w:sz w:val="21"/>
          <w:szCs w:val="21"/>
          <w:rtl/>
        </w:rPr>
        <w:t xml:space="preserve">"עבודה לצעירים" </w:t>
      </w:r>
      <w:r>
        <w:rPr>
          <w:rFonts w:ascii="Arial" w:eastAsia="Times New Roman" w:hAnsi="Arial" w:cs="Arial"/>
          <w:color w:val="05266C"/>
          <w:sz w:val="21"/>
          <w:szCs w:val="21"/>
          <w:rtl/>
        </w:rPr>
        <w:t xml:space="preserve">מיישמת </w:t>
      </w:r>
      <w:r>
        <w:rPr>
          <w:rFonts w:ascii="Arial" w:eastAsia="Times New Roman" w:hAnsi="Arial" w:cs="Arial" w:hint="cs"/>
          <w:color w:val="05266C"/>
          <w:sz w:val="21"/>
          <w:szCs w:val="21"/>
          <w:rtl/>
        </w:rPr>
        <w:t xml:space="preserve">בדף </w:t>
      </w:r>
      <w:proofErr w:type="spellStart"/>
      <w:r>
        <w:rPr>
          <w:rFonts w:ascii="Arial" w:eastAsia="Times New Roman" w:hAnsi="Arial" w:cs="Arial" w:hint="cs"/>
          <w:color w:val="05266C"/>
          <w:sz w:val="21"/>
          <w:szCs w:val="21"/>
          <w:rtl/>
        </w:rPr>
        <w:t>הפייסבוק</w:t>
      </w:r>
      <w:proofErr w:type="spellEnd"/>
      <w:r w:rsidR="00386692" w:rsidRPr="00386692">
        <w:rPr>
          <w:rFonts w:ascii="Arial" w:eastAsia="Times New Roman" w:hAnsi="Arial" w:cs="Arial"/>
          <w:color w:val="05266C"/>
          <w:sz w:val="21"/>
          <w:szCs w:val="21"/>
          <w:rtl/>
        </w:rPr>
        <w:t xml:space="preserve"> מערכות ונהלים לאבטחת מידע. בעוד שמערכות ונהלים אלה מצמצמים את הסיכונים לחדירה בלתי-מורשית, אין בהם </w:t>
      </w:r>
      <w:r>
        <w:rPr>
          <w:rFonts w:ascii="Arial" w:eastAsia="Times New Roman" w:hAnsi="Arial" w:cs="Arial"/>
          <w:color w:val="05266C"/>
          <w:sz w:val="21"/>
          <w:szCs w:val="21"/>
          <w:rtl/>
        </w:rPr>
        <w:t>בטחון מוחלט. לכן,</w:t>
      </w:r>
      <w:r>
        <w:rPr>
          <w:rFonts w:ascii="Arial" w:eastAsia="Times New Roman" w:hAnsi="Arial" w:cs="Arial" w:hint="cs"/>
          <w:color w:val="05266C"/>
          <w:sz w:val="21"/>
          <w:szCs w:val="21"/>
          <w:rtl/>
        </w:rPr>
        <w:t xml:space="preserve"> "עבודה לצעירים"</w:t>
      </w:r>
      <w:r>
        <w:rPr>
          <w:rFonts w:ascii="Arial" w:eastAsia="Times New Roman" w:hAnsi="Arial" w:cs="Arial"/>
          <w:color w:val="05266C"/>
          <w:sz w:val="21"/>
          <w:szCs w:val="21"/>
          <w:rtl/>
        </w:rPr>
        <w:t xml:space="preserve"> </w:t>
      </w:r>
      <w:r>
        <w:rPr>
          <w:rFonts w:ascii="Arial" w:eastAsia="Times New Roman" w:hAnsi="Arial" w:cs="Arial" w:hint="cs"/>
          <w:color w:val="05266C"/>
          <w:sz w:val="21"/>
          <w:szCs w:val="21"/>
          <w:rtl/>
        </w:rPr>
        <w:t>אינה</w:t>
      </w:r>
      <w:r>
        <w:rPr>
          <w:rFonts w:ascii="Arial" w:eastAsia="Times New Roman" w:hAnsi="Arial" w:cs="Arial"/>
          <w:color w:val="05266C"/>
          <w:sz w:val="21"/>
          <w:szCs w:val="21"/>
          <w:rtl/>
        </w:rPr>
        <w:t xml:space="preserve"> מתחייבת שהשירותים ב</w:t>
      </w:r>
      <w:r>
        <w:rPr>
          <w:rFonts w:ascii="Arial" w:eastAsia="Times New Roman" w:hAnsi="Arial" w:cs="Arial" w:hint="cs"/>
          <w:color w:val="05266C"/>
          <w:sz w:val="21"/>
          <w:szCs w:val="21"/>
          <w:rtl/>
        </w:rPr>
        <w:t xml:space="preserve">דף </w:t>
      </w:r>
      <w:proofErr w:type="spellStart"/>
      <w:r>
        <w:rPr>
          <w:rFonts w:ascii="Arial" w:eastAsia="Times New Roman" w:hAnsi="Arial" w:cs="Arial" w:hint="cs"/>
          <w:color w:val="05266C"/>
          <w:sz w:val="21"/>
          <w:szCs w:val="21"/>
          <w:rtl/>
        </w:rPr>
        <w:t>הפייסבוק</w:t>
      </w:r>
      <w:proofErr w:type="spellEnd"/>
      <w:r>
        <w:rPr>
          <w:rFonts w:ascii="Arial" w:eastAsia="Times New Roman" w:hAnsi="Arial" w:cs="Arial" w:hint="cs"/>
          <w:color w:val="05266C"/>
          <w:sz w:val="21"/>
          <w:szCs w:val="21"/>
          <w:rtl/>
        </w:rPr>
        <w:t xml:space="preserve"> </w:t>
      </w:r>
      <w:r w:rsidR="00386692" w:rsidRPr="00386692">
        <w:rPr>
          <w:rFonts w:ascii="Arial" w:eastAsia="Times New Roman" w:hAnsi="Arial" w:cs="Arial"/>
          <w:color w:val="05266C"/>
          <w:sz w:val="21"/>
          <w:szCs w:val="21"/>
          <w:rtl/>
        </w:rPr>
        <w:t>יהיו חסינים באופן מוחלט מפני גישה בלתי-מורשית למידע המאוחסן בהם.</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b/>
          <w:bCs/>
          <w:color w:val="05266C"/>
          <w:szCs w:val="21"/>
          <w:rtl/>
        </w:rPr>
        <w:t>זכות לעיין במידע</w:t>
      </w:r>
    </w:p>
    <w:p w:rsidR="00386692" w:rsidRPr="00386692" w:rsidRDefault="00386692" w:rsidP="00386692">
      <w:pPr>
        <w:spacing w:after="0" w:line="240" w:lineRule="auto"/>
        <w:rPr>
          <w:rFonts w:ascii="Arial" w:eastAsia="Times New Roman" w:hAnsi="Arial" w:cs="Arial"/>
          <w:color w:val="05266C"/>
          <w:sz w:val="21"/>
          <w:szCs w:val="21"/>
          <w:rtl/>
        </w:rPr>
      </w:pPr>
      <w:r w:rsidRPr="00386692">
        <w:rPr>
          <w:rFonts w:ascii="Arial" w:eastAsia="Times New Roman" w:hAnsi="Arial" w:cs="Arial"/>
          <w:color w:val="05266C"/>
          <w:sz w:val="21"/>
          <w:szCs w:val="21"/>
          <w:rtl/>
        </w:rPr>
        <w:t xml:space="preserve">על-פי חוק הגנת הפרטיות, </w:t>
      </w:r>
      <w:proofErr w:type="spellStart"/>
      <w:r w:rsidRPr="00386692">
        <w:rPr>
          <w:rFonts w:ascii="Arial" w:eastAsia="Times New Roman" w:hAnsi="Arial" w:cs="Arial"/>
          <w:color w:val="05266C"/>
          <w:sz w:val="21"/>
          <w:szCs w:val="21"/>
          <w:rtl/>
        </w:rPr>
        <w:t>התשמ"א</w:t>
      </w:r>
      <w:proofErr w:type="spellEnd"/>
      <w:r w:rsidRPr="00386692">
        <w:rPr>
          <w:rFonts w:ascii="Arial" w:eastAsia="Times New Roman" w:hAnsi="Arial" w:cs="Arial"/>
          <w:color w:val="05266C"/>
          <w:sz w:val="21"/>
          <w:szCs w:val="21"/>
          <w:rtl/>
        </w:rPr>
        <w:t xml:space="preserve">-1981, כל אדם זכאי לעיין בעצמו, או על ידי בא-כוחו שהרשהו בכתב או על ידי </w:t>
      </w:r>
      <w:proofErr w:type="spellStart"/>
      <w:r w:rsidRPr="00386692">
        <w:rPr>
          <w:rFonts w:ascii="Arial" w:eastAsia="Times New Roman" w:hAnsi="Arial" w:cs="Arial"/>
          <w:color w:val="05266C"/>
          <w:sz w:val="21"/>
          <w:szCs w:val="21"/>
          <w:rtl/>
        </w:rPr>
        <w:t>אפוטרופוסו</w:t>
      </w:r>
      <w:proofErr w:type="spellEnd"/>
      <w:r w:rsidRPr="00386692">
        <w:rPr>
          <w:rFonts w:ascii="Arial" w:eastAsia="Times New Roman" w:hAnsi="Arial" w:cs="Arial"/>
          <w:color w:val="05266C"/>
          <w:sz w:val="21"/>
          <w:szCs w:val="21"/>
          <w:rtl/>
        </w:rPr>
        <w:t>, במידע שעליו המוחזק במאגר מידע. אדם שעיין במידע שעליו ומצא כי אינו נכון, שלם, ברור או מעודכן, רשאי לפנות לבעל מאגר המידע בבקשה לתקן את המידע או למוחקו. אם בעל המאגר סירב למלא בקשה זו, עליו להודיע על כך למבקש באופן ובדרך שנקבעו בתקנות. על סירובו של בעל מאגר מידע לאפשר עיון ועל הודעת סירוב לתקן או למחוק מידע, רשאי מבקש המידע לערער לפני בית משפט השלום באופן ובדרך שנקבעו בתקנות.</w:t>
      </w:r>
    </w:p>
    <w:p w:rsidR="005B157B" w:rsidRDefault="00386692" w:rsidP="005B157B">
      <w:pPr>
        <w:spacing w:after="0" w:line="240" w:lineRule="auto"/>
        <w:rPr>
          <w:rFonts w:ascii="Arial" w:eastAsia="Times New Roman" w:hAnsi="Arial" w:cs="Arial" w:hint="cs"/>
          <w:color w:val="05266C"/>
          <w:sz w:val="21"/>
          <w:szCs w:val="21"/>
          <w:rtl/>
        </w:rPr>
      </w:pPr>
      <w:r w:rsidRPr="00386692">
        <w:rPr>
          <w:rFonts w:ascii="Arial" w:eastAsia="Times New Roman" w:hAnsi="Arial" w:cs="Arial"/>
          <w:b/>
          <w:bCs/>
          <w:color w:val="05266C"/>
          <w:szCs w:val="21"/>
          <w:rtl/>
        </w:rPr>
        <w:t>שינויים במדיניות הפרטיות</w:t>
      </w:r>
    </w:p>
    <w:p w:rsidR="00E245CE" w:rsidRPr="005B157B" w:rsidRDefault="005B157B" w:rsidP="005B157B">
      <w:pPr>
        <w:spacing w:after="0" w:line="240" w:lineRule="auto"/>
        <w:rPr>
          <w:rFonts w:ascii="Arial" w:eastAsia="Times New Roman" w:hAnsi="Arial" w:cs="Arial" w:hint="cs"/>
          <w:color w:val="05266C"/>
          <w:sz w:val="21"/>
          <w:szCs w:val="21"/>
        </w:rPr>
      </w:pPr>
      <w:r>
        <w:rPr>
          <w:rFonts w:ascii="Arial" w:eastAsia="Times New Roman" w:hAnsi="Arial" w:cs="Arial" w:hint="cs"/>
          <w:color w:val="05266C"/>
          <w:sz w:val="21"/>
          <w:szCs w:val="21"/>
          <w:rtl/>
        </w:rPr>
        <w:t xml:space="preserve">"עבודה לצעירים" </w:t>
      </w:r>
      <w:r w:rsidR="00386692" w:rsidRPr="00386692">
        <w:rPr>
          <w:rFonts w:ascii="Arial" w:eastAsia="Times New Roman" w:hAnsi="Arial" w:cs="Arial"/>
          <w:color w:val="05266C"/>
          <w:sz w:val="21"/>
          <w:szCs w:val="21"/>
          <w:rtl/>
        </w:rPr>
        <w:t>רשאית לשנות מעת לעת את הוראות מדיניות הפרטיות. אם יבוצעו במדיניות זו שינויים מהותיים, בהוראות שעניינן השימוש במידע אישי שמסרת, תפורסם על-כך הודעה בעמוד הבית של האתרים. </w:t>
      </w:r>
      <w:r w:rsidR="00386692" w:rsidRPr="00386692">
        <w:rPr>
          <w:rFonts w:ascii="Arial" w:eastAsia="Times New Roman" w:hAnsi="Arial" w:cs="Arial"/>
          <w:color w:val="05266C"/>
          <w:sz w:val="21"/>
          <w:szCs w:val="21"/>
        </w:rPr>
        <w:t> </w:t>
      </w:r>
    </w:p>
    <w:sectPr w:rsidR="00E245CE" w:rsidRPr="005B157B" w:rsidSect="00D16B0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D06"/>
    <w:multiLevelType w:val="multilevel"/>
    <w:tmpl w:val="329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033C5"/>
    <w:multiLevelType w:val="multilevel"/>
    <w:tmpl w:val="AD3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692"/>
    <w:rsid w:val="001101B4"/>
    <w:rsid w:val="00386692"/>
    <w:rsid w:val="005B157B"/>
    <w:rsid w:val="00BE27BB"/>
    <w:rsid w:val="00D16B0F"/>
    <w:rsid w:val="00F018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1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6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692"/>
    <w:rPr>
      <w:b/>
      <w:bCs/>
    </w:rPr>
  </w:style>
  <w:style w:type="character" w:customStyle="1" w:styleId="apple-converted-space">
    <w:name w:val="apple-converted-space"/>
    <w:basedOn w:val="DefaultParagraphFont"/>
    <w:rsid w:val="00386692"/>
  </w:style>
</w:styles>
</file>

<file path=word/webSettings.xml><?xml version="1.0" encoding="utf-8"?>
<w:webSettings xmlns:r="http://schemas.openxmlformats.org/officeDocument/2006/relationships" xmlns:w="http://schemas.openxmlformats.org/wordprocessingml/2006/main">
  <w:divs>
    <w:div w:id="8082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941</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2014-12-29T14:33:00Z</dcterms:created>
  <dcterms:modified xsi:type="dcterms:W3CDTF">2014-12-29T14:54:00Z</dcterms:modified>
</cp:coreProperties>
</file>