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87BA1" w14:textId="5CB2637A" w:rsidR="00344831" w:rsidRDefault="00747057" w:rsidP="00BE0917">
      <w:pPr>
        <w:bidi/>
        <w:spacing w:line="360" w:lineRule="auto"/>
        <w:rPr>
          <w:b/>
          <w:bCs/>
          <w:sz w:val="44"/>
          <w:szCs w:val="44"/>
          <w:rtl/>
        </w:rPr>
      </w:pPr>
      <w:r w:rsidRPr="00747057">
        <w:rPr>
          <w:b/>
          <w:bCs/>
          <w:sz w:val="44"/>
          <w:szCs w:val="44"/>
          <w:rtl/>
        </w:rPr>
        <w:t xml:space="preserve">מערך שיעור: דימום </w:t>
      </w:r>
      <w:r w:rsidR="00237433" w:rsidRPr="00237433">
        <w:rPr>
          <w:rFonts w:hint="cs"/>
          <w:b/>
          <w:bCs/>
          <w:sz w:val="44"/>
          <w:szCs w:val="44"/>
          <w:rtl/>
        </w:rPr>
        <w:t>פורץ</w:t>
      </w:r>
    </w:p>
    <w:p w14:paraId="712D52FA" w14:textId="77777777" w:rsidR="00344831" w:rsidRPr="00726599" w:rsidRDefault="00344831" w:rsidP="00344831">
      <w:pPr>
        <w:bidi/>
        <w:spacing w:line="360" w:lineRule="auto"/>
        <w:rPr>
          <w:rFonts w:asciiTheme="minorBidi" w:hAnsiTheme="minorBidi"/>
          <w:b/>
          <w:bCs/>
          <w:color w:val="00B0F0"/>
          <w:sz w:val="40"/>
          <w:szCs w:val="40"/>
        </w:rPr>
      </w:pPr>
      <w:r w:rsidRPr="00726599">
        <w:rPr>
          <w:rFonts w:asciiTheme="minorBidi" w:hAnsiTheme="minorBidi"/>
          <w:b/>
          <w:bCs/>
          <w:color w:val="00B0F0"/>
          <w:sz w:val="40"/>
          <w:szCs w:val="40"/>
          <w:rtl/>
        </w:rPr>
        <w:t xml:space="preserve">עמוד 1 --------- </w:t>
      </w:r>
    </w:p>
    <w:p w14:paraId="692B898B" w14:textId="2A70C932" w:rsidR="005D4C22" w:rsidRPr="00344831" w:rsidRDefault="00344831" w:rsidP="00344831">
      <w:pPr>
        <w:bidi/>
        <w:spacing w:line="360" w:lineRule="auto"/>
        <w:rPr>
          <w:rFonts w:asciiTheme="minorBidi" w:hAnsiTheme="minorBidi"/>
          <w:b/>
          <w:bCs/>
          <w:rtl/>
        </w:rPr>
      </w:pPr>
      <w:r w:rsidRPr="00726599">
        <w:rPr>
          <w:rFonts w:asciiTheme="minorBidi" w:hAnsiTheme="minorBidi"/>
          <w:b/>
          <w:bCs/>
          <w:color w:val="FF0000"/>
          <w:rtl/>
        </w:rPr>
        <w:t>כותרת:</w:t>
      </w:r>
      <w:r w:rsidRPr="00726599">
        <w:rPr>
          <w:rFonts w:asciiTheme="minorBidi" w:hAnsiTheme="minorBidi"/>
          <w:b/>
          <w:bCs/>
          <w:rtl/>
        </w:rPr>
        <w:t xml:space="preserve"> הסבר על הבעיה</w:t>
      </w:r>
    </w:p>
    <w:p w14:paraId="47AB96F4" w14:textId="77777777" w:rsidR="00237433" w:rsidRDefault="00747057" w:rsidP="00747057">
      <w:pPr>
        <w:bidi/>
        <w:spacing w:line="360" w:lineRule="auto"/>
        <w:rPr>
          <w:rtl/>
        </w:rPr>
      </w:pPr>
      <w:r w:rsidRPr="00747057">
        <w:rPr>
          <w:rtl/>
        </w:rPr>
        <w:t xml:space="preserve">דימום </w:t>
      </w:r>
      <w:r w:rsidR="00237433">
        <w:rPr>
          <w:rFonts w:hint="cs"/>
          <w:rtl/>
        </w:rPr>
        <w:t>פורץ</w:t>
      </w:r>
      <w:r w:rsidRPr="00747057">
        <w:rPr>
          <w:rtl/>
        </w:rPr>
        <w:t xml:space="preserve"> הוא מצב שבו דם יוצא מכלי דם גדול (בדרך כלל עורק) בקצב מהיר (בצורה של שפריץ או זרימה חזקה ומתמשכת)</w:t>
      </w:r>
      <w:r w:rsidR="00124232">
        <w:rPr>
          <w:rFonts w:hint="cs"/>
          <w:rtl/>
        </w:rPr>
        <w:t>.</w:t>
      </w:r>
    </w:p>
    <w:p w14:paraId="1D5AAC94" w14:textId="77777777" w:rsidR="00237433" w:rsidRDefault="00747057" w:rsidP="00237433">
      <w:pPr>
        <w:bidi/>
        <w:spacing w:line="360" w:lineRule="auto"/>
        <w:rPr>
          <w:rtl/>
        </w:rPr>
      </w:pPr>
      <w:r w:rsidRPr="00747057">
        <w:rPr>
          <w:b/>
          <w:bCs/>
          <w:rtl/>
        </w:rPr>
        <w:t>אדם יכול לדמם למוות מפגיעה בעורק ראשי תוך פחות מ-3 דקות</w:t>
      </w:r>
      <w:r w:rsidR="00124232">
        <w:rPr>
          <w:rFonts w:hint="cs"/>
          <w:rtl/>
        </w:rPr>
        <w:t xml:space="preserve">. </w:t>
      </w:r>
    </w:p>
    <w:p w14:paraId="1DCBEB69" w14:textId="30147F0C" w:rsidR="00747057" w:rsidRDefault="00747057" w:rsidP="00237433">
      <w:pPr>
        <w:bidi/>
        <w:spacing w:line="360" w:lineRule="auto"/>
        <w:rPr>
          <w:rtl/>
        </w:rPr>
      </w:pPr>
      <w:r w:rsidRPr="00747057">
        <w:rPr>
          <w:rtl/>
        </w:rPr>
        <w:t>לכן,</w:t>
      </w:r>
      <w:r w:rsidR="00124232">
        <w:rPr>
          <w:rFonts w:hint="cs"/>
          <w:rtl/>
        </w:rPr>
        <w:t xml:space="preserve"> </w:t>
      </w:r>
      <w:r w:rsidRPr="00747057">
        <w:rPr>
          <w:rtl/>
        </w:rPr>
        <w:t>עצירת הדימום קודמת לכל טיפול אחר, כולל טיפול בנתיב אוויר</w:t>
      </w:r>
      <w:r w:rsidRPr="00747057">
        <w:t>.</w:t>
      </w:r>
    </w:p>
    <w:p w14:paraId="00C20B96" w14:textId="2F4339A2" w:rsidR="00344831" w:rsidRDefault="00344831" w:rsidP="00344831">
      <w:pPr>
        <w:bidi/>
        <w:spacing w:line="360" w:lineRule="auto"/>
        <w:jc w:val="center"/>
        <w:rPr>
          <w:rtl/>
        </w:rPr>
      </w:pPr>
      <w:r>
        <w:rPr>
          <w:noProof/>
        </w:rPr>
        <w:drawing>
          <wp:inline distT="0" distB="0" distL="0" distR="0" wp14:anchorId="4106C1E9" wp14:editId="7F7F93B9">
            <wp:extent cx="1437534" cy="1437534"/>
            <wp:effectExtent l="0" t="0" r="0" b="0"/>
            <wp:docPr id="2" name="Picture 2" descr="Blood - Free gaming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lood - Free gaming icon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543" cy="1442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430A8" w14:textId="77777777" w:rsidR="00344831" w:rsidRPr="00726599" w:rsidRDefault="00344831" w:rsidP="00344831">
      <w:pPr>
        <w:bidi/>
        <w:spacing w:line="360" w:lineRule="auto"/>
        <w:rPr>
          <w:rFonts w:asciiTheme="minorBidi" w:hAnsiTheme="minorBidi"/>
          <w:b/>
          <w:bCs/>
          <w:color w:val="00B0F0"/>
          <w:sz w:val="40"/>
          <w:szCs w:val="40"/>
          <w:rtl/>
        </w:rPr>
      </w:pPr>
      <w:r w:rsidRPr="00726599">
        <w:rPr>
          <w:rFonts w:asciiTheme="minorBidi" w:hAnsiTheme="minorBidi"/>
          <w:b/>
          <w:bCs/>
          <w:color w:val="00B0F0"/>
          <w:sz w:val="40"/>
          <w:szCs w:val="40"/>
          <w:rtl/>
        </w:rPr>
        <w:t xml:space="preserve">עמוד 2 --------- </w:t>
      </w:r>
    </w:p>
    <w:p w14:paraId="61B74A1C" w14:textId="614A30F2" w:rsidR="00747057" w:rsidRPr="00344831" w:rsidRDefault="00344831" w:rsidP="00344831">
      <w:pPr>
        <w:bidi/>
        <w:spacing w:line="360" w:lineRule="auto"/>
        <w:rPr>
          <w:rFonts w:asciiTheme="minorBidi" w:hAnsiTheme="minorBidi"/>
          <w:b/>
          <w:bCs/>
        </w:rPr>
      </w:pPr>
      <w:r w:rsidRPr="00726599">
        <w:rPr>
          <w:rFonts w:asciiTheme="minorBidi" w:hAnsiTheme="minorBidi"/>
          <w:b/>
          <w:bCs/>
          <w:color w:val="FF0000"/>
          <w:rtl/>
        </w:rPr>
        <w:t>כותרת:</w:t>
      </w:r>
      <w:r w:rsidRPr="00726599">
        <w:rPr>
          <w:rFonts w:asciiTheme="minorBidi" w:hAnsiTheme="minorBidi"/>
          <w:b/>
          <w:bCs/>
          <w:rtl/>
        </w:rPr>
        <w:t xml:space="preserve"> </w:t>
      </w:r>
      <w:r w:rsidR="00237433">
        <w:rPr>
          <w:rFonts w:hint="cs"/>
          <w:b/>
          <w:bCs/>
          <w:rtl/>
        </w:rPr>
        <w:t>אופן הטיפול</w:t>
      </w:r>
    </w:p>
    <w:p w14:paraId="3A5D23C4" w14:textId="67E3F574" w:rsidR="00626814" w:rsidRPr="00626814" w:rsidRDefault="00237433" w:rsidP="00626814">
      <w:pPr>
        <w:pStyle w:val="ListParagraph"/>
        <w:numPr>
          <w:ilvl w:val="0"/>
          <w:numId w:val="3"/>
        </w:numPr>
        <w:bidi/>
        <w:spacing w:line="360" w:lineRule="auto"/>
      </w:pPr>
      <w:r w:rsidRPr="00237433">
        <w:rPr>
          <w:rFonts w:hint="cs"/>
          <w:b/>
          <w:bCs/>
          <w:rtl/>
        </w:rPr>
        <w:t>ראשית,</w:t>
      </w:r>
      <w:r>
        <w:rPr>
          <w:rFonts w:hint="cs"/>
          <w:rtl/>
        </w:rPr>
        <w:t xml:space="preserve"> וודאו</w:t>
      </w:r>
      <w:r w:rsidR="00747057" w:rsidRPr="00747057">
        <w:rPr>
          <w:rtl/>
        </w:rPr>
        <w:t xml:space="preserve"> שהסביבה בטוחה</w:t>
      </w:r>
      <w:r>
        <w:rPr>
          <w:rFonts w:hint="cs"/>
          <w:rtl/>
        </w:rPr>
        <w:t xml:space="preserve"> לטיפול</w:t>
      </w:r>
      <w:r w:rsidR="00747057" w:rsidRPr="00747057">
        <w:rPr>
          <w:rtl/>
        </w:rPr>
        <w:t>.</w:t>
      </w:r>
    </w:p>
    <w:p w14:paraId="60A8721A" w14:textId="2FE66F74" w:rsidR="00747057" w:rsidRDefault="00747057" w:rsidP="00BE0917">
      <w:pPr>
        <w:pStyle w:val="ListParagraph"/>
        <w:numPr>
          <w:ilvl w:val="0"/>
          <w:numId w:val="3"/>
        </w:numPr>
        <w:bidi/>
        <w:spacing w:line="360" w:lineRule="auto"/>
      </w:pPr>
      <w:r w:rsidRPr="00747057">
        <w:rPr>
          <w:rtl/>
        </w:rPr>
        <w:t xml:space="preserve">הפעילו </w:t>
      </w:r>
      <w:r w:rsidRPr="00BE0917">
        <w:rPr>
          <w:b/>
          <w:bCs/>
          <w:rtl/>
        </w:rPr>
        <w:t>לחץ ישיר וחזק</w:t>
      </w:r>
      <w:r w:rsidRPr="00747057">
        <w:rPr>
          <w:rtl/>
        </w:rPr>
        <w:t xml:space="preserve"> באמצעות שתי הידיים (עדיף עם גזה או בד נקי) ישירות על מקור הדימום. אל תרפו </w:t>
      </w:r>
      <w:r w:rsidR="00237433">
        <w:rPr>
          <w:rFonts w:hint="cs"/>
          <w:rtl/>
        </w:rPr>
        <w:t>עד עד הנחיית גורם רפואי.</w:t>
      </w:r>
    </w:p>
    <w:p w14:paraId="21FCB305" w14:textId="5BCD7A86" w:rsidR="00626814" w:rsidRDefault="00626814" w:rsidP="00626814">
      <w:pPr>
        <w:pStyle w:val="ListParagraph"/>
        <w:bidi/>
        <w:spacing w:line="360" w:lineRule="auto"/>
        <w:jc w:val="center"/>
      </w:pPr>
      <w:r>
        <w:rPr>
          <w:noProof/>
        </w:rPr>
        <w:drawing>
          <wp:inline distT="0" distB="0" distL="0" distR="0" wp14:anchorId="74E2562C" wp14:editId="2A10BA9D">
            <wp:extent cx="2272503" cy="2498188"/>
            <wp:effectExtent l="0" t="0" r="0" b="0"/>
            <wp:docPr id="1" name="Picture 1" descr="How to Stop a Major Bleed: 6 Errors to Avoid | Medical Gear Outfit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Stop a Major Bleed: 6 Errors to Avoid | Medical Gear Outfitter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450" cy="2504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BD48" w14:textId="670AE15D" w:rsidR="00BE0917" w:rsidRPr="00BE0917" w:rsidRDefault="00BE0917" w:rsidP="00BE0917">
      <w:pPr>
        <w:bidi/>
        <w:spacing w:line="360" w:lineRule="auto"/>
        <w:rPr>
          <w:rFonts w:asciiTheme="minorBidi" w:hAnsiTheme="minorBidi"/>
          <w:b/>
          <w:bCs/>
          <w:color w:val="00B0F0"/>
          <w:sz w:val="40"/>
          <w:szCs w:val="40"/>
          <w:rtl/>
        </w:rPr>
      </w:pPr>
      <w:r w:rsidRPr="00BE0917">
        <w:rPr>
          <w:rFonts w:asciiTheme="minorBidi" w:hAnsiTheme="minorBidi"/>
          <w:b/>
          <w:bCs/>
          <w:color w:val="00B0F0"/>
          <w:sz w:val="40"/>
          <w:szCs w:val="40"/>
          <w:rtl/>
        </w:rPr>
        <w:lastRenderedPageBreak/>
        <w:t xml:space="preserve">עמוד </w:t>
      </w:r>
      <w:r>
        <w:rPr>
          <w:rFonts w:asciiTheme="minorBidi" w:hAnsiTheme="minorBidi" w:hint="cs"/>
          <w:b/>
          <w:bCs/>
          <w:color w:val="00B0F0"/>
          <w:sz w:val="40"/>
          <w:szCs w:val="40"/>
          <w:rtl/>
        </w:rPr>
        <w:t>3</w:t>
      </w:r>
      <w:r w:rsidRPr="00BE0917">
        <w:rPr>
          <w:rFonts w:asciiTheme="minorBidi" w:hAnsiTheme="minorBidi"/>
          <w:b/>
          <w:bCs/>
          <w:color w:val="00B0F0"/>
          <w:sz w:val="40"/>
          <w:szCs w:val="40"/>
          <w:rtl/>
        </w:rPr>
        <w:t xml:space="preserve"> --------- </w:t>
      </w:r>
    </w:p>
    <w:p w14:paraId="46226023" w14:textId="5FCA3EF2" w:rsidR="00BE0917" w:rsidRDefault="00BE0917" w:rsidP="00BE0917">
      <w:pPr>
        <w:bidi/>
        <w:spacing w:line="360" w:lineRule="auto"/>
        <w:rPr>
          <w:b/>
          <w:bCs/>
          <w:rtl/>
        </w:rPr>
      </w:pPr>
      <w:r w:rsidRPr="00726599">
        <w:rPr>
          <w:rFonts w:asciiTheme="minorBidi" w:hAnsiTheme="minorBidi"/>
          <w:b/>
          <w:bCs/>
          <w:color w:val="FF0000"/>
          <w:rtl/>
        </w:rPr>
        <w:t>כותרת:</w:t>
      </w:r>
      <w:r w:rsidRPr="00726599">
        <w:rPr>
          <w:rFonts w:asciiTheme="minorBidi" w:hAnsiTheme="minorBidi"/>
          <w:b/>
          <w:bCs/>
          <w:rtl/>
        </w:rPr>
        <w:t xml:space="preserve"> </w:t>
      </w:r>
      <w:r w:rsidR="00747057" w:rsidRPr="00BE0917">
        <w:rPr>
          <w:b/>
          <w:bCs/>
          <w:rtl/>
        </w:rPr>
        <w:t xml:space="preserve">הנחת חסם עורקים </w:t>
      </w:r>
    </w:p>
    <w:p w14:paraId="28D79786" w14:textId="1D573EDF" w:rsidR="00BE0917" w:rsidRDefault="00747057" w:rsidP="00BE0917">
      <w:pPr>
        <w:pStyle w:val="ListParagraph"/>
        <w:numPr>
          <w:ilvl w:val="0"/>
          <w:numId w:val="3"/>
        </w:numPr>
        <w:bidi/>
        <w:spacing w:line="360" w:lineRule="auto"/>
      </w:pPr>
      <w:r w:rsidRPr="00747057">
        <w:rPr>
          <w:rtl/>
        </w:rPr>
        <w:t xml:space="preserve">אם מדובר </w:t>
      </w:r>
      <w:r w:rsidRPr="00237433">
        <w:rPr>
          <w:b/>
          <w:bCs/>
          <w:rtl/>
        </w:rPr>
        <w:t>בדימום פורץ בגפה</w:t>
      </w:r>
      <w:r w:rsidR="00237433" w:rsidRPr="00237433">
        <w:rPr>
          <w:rFonts w:hint="cs"/>
          <w:b/>
          <w:bCs/>
          <w:rtl/>
        </w:rPr>
        <w:t>,</w:t>
      </w:r>
      <w:r w:rsidRPr="00747057">
        <w:rPr>
          <w:rtl/>
        </w:rPr>
        <w:t xml:space="preserve"> והלחץ הישיר לא עוזר (או שיש פצועים מרובים), הנ</w:t>
      </w:r>
      <w:r w:rsidR="00124232">
        <w:rPr>
          <w:rFonts w:hint="cs"/>
          <w:rtl/>
        </w:rPr>
        <w:t>י</w:t>
      </w:r>
      <w:r w:rsidRPr="00747057">
        <w:rPr>
          <w:rtl/>
        </w:rPr>
        <w:t>חו חסם עורקים</w:t>
      </w:r>
      <w:r w:rsidRPr="00747057">
        <w:t xml:space="preserve"> </w:t>
      </w:r>
      <w:r w:rsidR="00237433">
        <w:rPr>
          <w:rFonts w:hint="cs"/>
          <w:rtl/>
        </w:rPr>
        <w:t xml:space="preserve">(למשל </w:t>
      </w:r>
      <w:r w:rsidRPr="00747057">
        <w:rPr>
          <w:rtl/>
        </w:rPr>
        <w:t>חסם</w:t>
      </w:r>
      <w:r w:rsidRPr="00747057">
        <w:t xml:space="preserve"> CAT </w:t>
      </w:r>
      <w:r w:rsidRPr="00747057">
        <w:rPr>
          <w:rtl/>
        </w:rPr>
        <w:t>או סיליקון</w:t>
      </w:r>
      <w:r w:rsidR="00237433">
        <w:rPr>
          <w:rFonts w:hint="cs"/>
          <w:rtl/>
        </w:rPr>
        <w:t>)</w:t>
      </w:r>
      <w:r w:rsidRPr="00747057">
        <w:t xml:space="preserve"> </w:t>
      </w:r>
      <w:r w:rsidRPr="00BE0917">
        <w:rPr>
          <w:b/>
          <w:bCs/>
          <w:rtl/>
        </w:rPr>
        <w:t>כ-5 ס"מ מעל מקור הדימום</w:t>
      </w:r>
      <w:r w:rsidRPr="00747057">
        <w:rPr>
          <w:rtl/>
        </w:rPr>
        <w:t xml:space="preserve"> (ולא על מפרק). </w:t>
      </w:r>
    </w:p>
    <w:p w14:paraId="3C909492" w14:textId="23199E38" w:rsidR="00747057" w:rsidRDefault="00747057" w:rsidP="00BE0917">
      <w:pPr>
        <w:pStyle w:val="ListParagraph"/>
        <w:numPr>
          <w:ilvl w:val="0"/>
          <w:numId w:val="3"/>
        </w:numPr>
        <w:bidi/>
        <w:spacing w:line="360" w:lineRule="auto"/>
      </w:pPr>
      <w:r w:rsidRPr="00747057">
        <w:rPr>
          <w:rtl/>
        </w:rPr>
        <w:t>הדקו אותו עד שהדימום נעצר לחלוטין ונעלם הדופק הפריפריאלי</w:t>
      </w:r>
      <w:r w:rsidRPr="00747057">
        <w:t>.</w:t>
      </w:r>
    </w:p>
    <w:p w14:paraId="627557FF" w14:textId="767A11B3" w:rsidR="00626814" w:rsidRDefault="00626814" w:rsidP="00626814">
      <w:pPr>
        <w:pStyle w:val="ListParagraph"/>
        <w:bidi/>
        <w:spacing w:line="360" w:lineRule="auto"/>
        <w:jc w:val="center"/>
      </w:pPr>
      <w:r>
        <w:rPr>
          <w:noProof/>
        </w:rPr>
        <w:drawing>
          <wp:inline distT="0" distB="0" distL="0" distR="0" wp14:anchorId="2F9BA930" wp14:editId="7051E593">
            <wp:extent cx="1680947" cy="1680947"/>
            <wp:effectExtent l="0" t="0" r="0" b="0"/>
            <wp:docPr id="3" name="Picture 3" descr="Tourniquet free icons designed by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urniquet free icons designed by Freepi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946" cy="1688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4363F" w14:textId="1542CF1A" w:rsidR="00BE0917" w:rsidRPr="00BE0917" w:rsidRDefault="00BE0917" w:rsidP="00BE0917">
      <w:pPr>
        <w:bidi/>
        <w:spacing w:line="360" w:lineRule="auto"/>
        <w:rPr>
          <w:rFonts w:asciiTheme="minorBidi" w:hAnsiTheme="minorBidi"/>
          <w:b/>
          <w:bCs/>
          <w:color w:val="00B0F0"/>
          <w:sz w:val="40"/>
          <w:szCs w:val="40"/>
        </w:rPr>
      </w:pPr>
      <w:r w:rsidRPr="00BE0917">
        <w:rPr>
          <w:rFonts w:asciiTheme="minorBidi" w:hAnsiTheme="minorBidi"/>
          <w:b/>
          <w:bCs/>
          <w:color w:val="00B0F0"/>
          <w:sz w:val="40"/>
          <w:szCs w:val="40"/>
          <w:rtl/>
        </w:rPr>
        <w:t xml:space="preserve">עמוד </w:t>
      </w:r>
      <w:r>
        <w:rPr>
          <w:rFonts w:asciiTheme="minorBidi" w:hAnsiTheme="minorBidi" w:hint="cs"/>
          <w:b/>
          <w:bCs/>
          <w:color w:val="00B0F0"/>
          <w:sz w:val="40"/>
          <w:szCs w:val="40"/>
          <w:rtl/>
        </w:rPr>
        <w:t>4</w:t>
      </w:r>
      <w:r w:rsidRPr="00BE0917">
        <w:rPr>
          <w:rFonts w:asciiTheme="minorBidi" w:hAnsiTheme="minorBidi"/>
          <w:b/>
          <w:bCs/>
          <w:color w:val="00B0F0"/>
          <w:sz w:val="40"/>
          <w:szCs w:val="40"/>
          <w:rtl/>
        </w:rPr>
        <w:t xml:space="preserve"> --------- </w:t>
      </w:r>
    </w:p>
    <w:p w14:paraId="11A06C73" w14:textId="3713C2E9" w:rsidR="00747057" w:rsidRPr="00747057" w:rsidRDefault="00BE0917" w:rsidP="00BE0917">
      <w:pPr>
        <w:bidi/>
        <w:spacing w:line="360" w:lineRule="auto"/>
      </w:pPr>
      <w:r w:rsidRPr="00726599">
        <w:rPr>
          <w:rFonts w:asciiTheme="minorBidi" w:hAnsiTheme="minorBidi"/>
          <w:b/>
          <w:bCs/>
          <w:color w:val="FF0000"/>
          <w:rtl/>
        </w:rPr>
        <w:t>כותרת:</w:t>
      </w:r>
      <w:r w:rsidRPr="00726599">
        <w:rPr>
          <w:rFonts w:asciiTheme="minorBidi" w:hAnsiTheme="minorBidi"/>
          <w:b/>
          <w:bCs/>
          <w:rtl/>
        </w:rPr>
        <w:t xml:space="preserve"> </w:t>
      </w:r>
      <w:r w:rsidR="00747057" w:rsidRPr="00BE0917">
        <w:rPr>
          <w:b/>
          <w:bCs/>
          <w:rtl/>
        </w:rPr>
        <w:t>רישום זמן קריטי</w:t>
      </w:r>
    </w:p>
    <w:p w14:paraId="5AA8C95C" w14:textId="77777777" w:rsidR="00237433" w:rsidRPr="00237433" w:rsidRDefault="00237433" w:rsidP="00BE0917">
      <w:pPr>
        <w:pStyle w:val="ListParagraph"/>
        <w:numPr>
          <w:ilvl w:val="0"/>
          <w:numId w:val="3"/>
        </w:numPr>
        <w:bidi/>
        <w:spacing w:line="360" w:lineRule="auto"/>
      </w:pPr>
      <w:r w:rsidRPr="00237433">
        <w:rPr>
          <w:rFonts w:hint="cs"/>
          <w:b/>
          <w:bCs/>
          <w:rtl/>
        </w:rPr>
        <w:t>שלב זה הינו חובה</w:t>
      </w:r>
      <w:r>
        <w:rPr>
          <w:rFonts w:hint="cs"/>
          <w:b/>
          <w:bCs/>
          <w:rtl/>
        </w:rPr>
        <w:t>.</w:t>
      </w:r>
    </w:p>
    <w:p w14:paraId="3897090B" w14:textId="1841C4A9" w:rsidR="00BE0917" w:rsidRDefault="00747057" w:rsidP="00237433">
      <w:pPr>
        <w:pStyle w:val="ListParagraph"/>
        <w:numPr>
          <w:ilvl w:val="0"/>
          <w:numId w:val="3"/>
        </w:numPr>
        <w:bidi/>
        <w:spacing w:line="360" w:lineRule="auto"/>
      </w:pPr>
      <w:r w:rsidRPr="00747057">
        <w:rPr>
          <w:rtl/>
        </w:rPr>
        <w:t>מיד לאחר קשירת חסם העורקים</w:t>
      </w:r>
      <w:r w:rsidR="00124232">
        <w:rPr>
          <w:rFonts w:hint="cs"/>
          <w:rtl/>
        </w:rPr>
        <w:t xml:space="preserve">, </w:t>
      </w:r>
      <w:r w:rsidRPr="00BE0917">
        <w:rPr>
          <w:b/>
          <w:bCs/>
          <w:rtl/>
        </w:rPr>
        <w:t>כתבו את השעה המדויקת</w:t>
      </w:r>
      <w:r w:rsidRPr="00747057">
        <w:rPr>
          <w:rtl/>
        </w:rPr>
        <w:t xml:space="preserve"> של ההנחה על מצחו של הפצוע או על החסם עצמו. </w:t>
      </w:r>
    </w:p>
    <w:p w14:paraId="526D2F39" w14:textId="33009669" w:rsidR="00747057" w:rsidRDefault="00747057" w:rsidP="00BE0917">
      <w:pPr>
        <w:pStyle w:val="ListParagraph"/>
        <w:numPr>
          <w:ilvl w:val="0"/>
          <w:numId w:val="3"/>
        </w:numPr>
        <w:bidi/>
        <w:spacing w:line="360" w:lineRule="auto"/>
      </w:pPr>
      <w:r w:rsidRPr="00747057">
        <w:rPr>
          <w:rtl/>
        </w:rPr>
        <w:t>מידע זה קריטי עבור המנתחים בבית החולים</w:t>
      </w:r>
      <w:r w:rsidRPr="00747057">
        <w:t>.</w:t>
      </w:r>
    </w:p>
    <w:p w14:paraId="43186740" w14:textId="05BDFE17" w:rsidR="00BE0917" w:rsidRDefault="00626814" w:rsidP="00626814">
      <w:pPr>
        <w:pStyle w:val="ListParagraph"/>
        <w:bidi/>
        <w:spacing w:line="360" w:lineRule="auto"/>
        <w:jc w:val="center"/>
      </w:pPr>
      <w:r>
        <w:rPr>
          <w:noProof/>
        </w:rPr>
        <w:drawing>
          <wp:inline distT="0" distB="0" distL="0" distR="0" wp14:anchorId="477BEB34" wp14:editId="3EAE3EA6">
            <wp:extent cx="1606836" cy="1606836"/>
            <wp:effectExtent l="0" t="0" r="0" b="0"/>
            <wp:docPr id="4" name="Picture 4" descr="Time alert - Free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ime alert - Free icon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077" cy="1612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EC760" w14:textId="3C70C5AD" w:rsidR="00BE0917" w:rsidRPr="00BE0917" w:rsidRDefault="00BE0917" w:rsidP="00BE0917">
      <w:pPr>
        <w:bidi/>
        <w:spacing w:line="360" w:lineRule="auto"/>
        <w:rPr>
          <w:rFonts w:asciiTheme="minorBidi" w:hAnsiTheme="minorBidi"/>
          <w:b/>
          <w:bCs/>
          <w:color w:val="00B0F0"/>
          <w:sz w:val="40"/>
          <w:szCs w:val="40"/>
        </w:rPr>
      </w:pPr>
      <w:r w:rsidRPr="00BE0917">
        <w:rPr>
          <w:rFonts w:asciiTheme="minorBidi" w:hAnsiTheme="minorBidi"/>
          <w:b/>
          <w:bCs/>
          <w:color w:val="00B0F0"/>
          <w:sz w:val="40"/>
          <w:szCs w:val="40"/>
          <w:rtl/>
        </w:rPr>
        <w:t xml:space="preserve">עמוד </w:t>
      </w:r>
      <w:r>
        <w:rPr>
          <w:rFonts w:asciiTheme="minorBidi" w:hAnsiTheme="minorBidi" w:hint="cs"/>
          <w:b/>
          <w:bCs/>
          <w:color w:val="00B0F0"/>
          <w:sz w:val="40"/>
          <w:szCs w:val="40"/>
          <w:rtl/>
        </w:rPr>
        <w:t>5</w:t>
      </w:r>
      <w:r w:rsidRPr="00BE0917">
        <w:rPr>
          <w:rFonts w:asciiTheme="minorBidi" w:hAnsiTheme="minorBidi"/>
          <w:b/>
          <w:bCs/>
          <w:color w:val="00B0F0"/>
          <w:sz w:val="40"/>
          <w:szCs w:val="40"/>
          <w:rtl/>
        </w:rPr>
        <w:t xml:space="preserve"> --------- </w:t>
      </w:r>
    </w:p>
    <w:p w14:paraId="7678F301" w14:textId="77777777" w:rsidR="00237433" w:rsidRDefault="00BE0917" w:rsidP="00237433">
      <w:pPr>
        <w:bidi/>
        <w:spacing w:line="360" w:lineRule="auto"/>
        <w:rPr>
          <w:b/>
          <w:bCs/>
          <w:rtl/>
        </w:rPr>
      </w:pPr>
      <w:r w:rsidRPr="00726599">
        <w:rPr>
          <w:rFonts w:asciiTheme="minorBidi" w:hAnsiTheme="minorBidi"/>
          <w:b/>
          <w:bCs/>
          <w:color w:val="FF0000"/>
          <w:rtl/>
        </w:rPr>
        <w:t>כותרת:</w:t>
      </w:r>
      <w:r w:rsidRPr="00726599">
        <w:rPr>
          <w:rFonts w:asciiTheme="minorBidi" w:hAnsiTheme="minorBidi"/>
          <w:b/>
          <w:bCs/>
          <w:rtl/>
        </w:rPr>
        <w:t xml:space="preserve"> </w:t>
      </w:r>
      <w:r w:rsidR="00747057" w:rsidRPr="00BE0917">
        <w:rPr>
          <w:b/>
          <w:bCs/>
          <w:rtl/>
        </w:rPr>
        <w:t xml:space="preserve">טיפול בדימום באזורי חיבור </w:t>
      </w:r>
      <w:r w:rsidR="00237433">
        <w:rPr>
          <w:rFonts w:hint="cs"/>
          <w:b/>
          <w:bCs/>
          <w:rtl/>
        </w:rPr>
        <w:t xml:space="preserve">: </w:t>
      </w:r>
    </w:p>
    <w:p w14:paraId="5C113E31" w14:textId="77B73810" w:rsidR="00BE0917" w:rsidRDefault="00747057" w:rsidP="00237433">
      <w:pPr>
        <w:pStyle w:val="ListParagraph"/>
        <w:numPr>
          <w:ilvl w:val="0"/>
          <w:numId w:val="3"/>
        </w:numPr>
        <w:bidi/>
        <w:spacing w:line="360" w:lineRule="auto"/>
      </w:pPr>
      <w:r w:rsidRPr="00747057">
        <w:rPr>
          <w:rtl/>
        </w:rPr>
        <w:t xml:space="preserve">באזורים אלו </w:t>
      </w:r>
      <w:r w:rsidR="00237433" w:rsidRPr="00237433">
        <w:rPr>
          <w:b/>
          <w:bCs/>
          <w:rtl/>
        </w:rPr>
        <w:t>(מפשעה, בית שחי, צוואר)</w:t>
      </w:r>
      <w:r w:rsidR="00237433">
        <w:rPr>
          <w:rFonts w:hint="cs"/>
          <w:b/>
          <w:bCs/>
          <w:rtl/>
        </w:rPr>
        <w:t>,</w:t>
      </w:r>
      <w:r w:rsidR="00237433">
        <w:rPr>
          <w:rFonts w:hint="cs"/>
          <w:rtl/>
        </w:rPr>
        <w:t xml:space="preserve"> </w:t>
      </w:r>
      <w:r w:rsidRPr="00747057">
        <w:rPr>
          <w:rtl/>
        </w:rPr>
        <w:t>לא ניתן להניח חסם עורקים.</w:t>
      </w:r>
    </w:p>
    <w:p w14:paraId="743FE110" w14:textId="17B9F641" w:rsidR="00237433" w:rsidRDefault="00237433" w:rsidP="00237433">
      <w:pPr>
        <w:pStyle w:val="ListParagraph"/>
        <w:numPr>
          <w:ilvl w:val="0"/>
          <w:numId w:val="3"/>
        </w:numPr>
        <w:bidi/>
        <w:spacing w:line="360" w:lineRule="auto"/>
      </w:pPr>
      <w:r>
        <w:rPr>
          <w:rFonts w:hint="cs"/>
          <w:rtl/>
        </w:rPr>
        <w:lastRenderedPageBreak/>
        <w:t xml:space="preserve">דחסו תחבושת מתאימה ולחצו </w:t>
      </w:r>
      <w:r w:rsidRPr="00747057">
        <w:rPr>
          <w:rtl/>
        </w:rPr>
        <w:t>לחיצה מתמשכת וחזקה עם שתי הידיים במשך 3 דקות לפחות (אם משתמשים בתחבושת המוסטטית עוצרת דימום) או 10 דקות (בתחבושת רגילה)</w:t>
      </w:r>
      <w:r w:rsidRPr="00747057">
        <w:t>.</w:t>
      </w:r>
    </w:p>
    <w:p w14:paraId="2F5A2427" w14:textId="48EBC38E" w:rsidR="00626814" w:rsidRDefault="00626814" w:rsidP="00237433">
      <w:pPr>
        <w:pStyle w:val="ListParagraph"/>
        <w:bidi/>
        <w:spacing w:line="360" w:lineRule="auto"/>
        <w:jc w:val="center"/>
        <w:rPr>
          <w:rtl/>
        </w:rPr>
      </w:pPr>
      <w:r>
        <w:rPr>
          <w:noProof/>
        </w:rPr>
        <w:drawing>
          <wp:inline distT="0" distB="0" distL="0" distR="0" wp14:anchorId="44985F04" wp14:editId="463A1E6E">
            <wp:extent cx="1416362" cy="1416362"/>
            <wp:effectExtent l="0" t="0" r="0" b="0"/>
            <wp:docPr id="5" name="Picture 5" descr="Bandage - Free medical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andage - Free medical icon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695" cy="142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63E03" w14:textId="77777777" w:rsidR="00747057" w:rsidRPr="00747057" w:rsidRDefault="00747057" w:rsidP="00747057">
      <w:pPr>
        <w:bidi/>
        <w:spacing w:line="360" w:lineRule="auto"/>
      </w:pPr>
    </w:p>
    <w:p w14:paraId="48A9B441" w14:textId="77777777" w:rsidR="001E7F66" w:rsidRPr="00747057" w:rsidRDefault="001E7F66" w:rsidP="00747057">
      <w:pPr>
        <w:bidi/>
        <w:spacing w:line="360" w:lineRule="auto"/>
      </w:pPr>
    </w:p>
    <w:sectPr w:rsidR="001E7F66" w:rsidRPr="00747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41AE"/>
    <w:multiLevelType w:val="hybridMultilevel"/>
    <w:tmpl w:val="1BE8E89A"/>
    <w:lvl w:ilvl="0" w:tplc="0752309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D33F4C"/>
    <w:multiLevelType w:val="multilevel"/>
    <w:tmpl w:val="135E5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BD3963"/>
    <w:multiLevelType w:val="hybridMultilevel"/>
    <w:tmpl w:val="CA7481B2"/>
    <w:lvl w:ilvl="0" w:tplc="2F926AC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7312361">
    <w:abstractNumId w:val="2"/>
  </w:num>
  <w:num w:numId="2" w16cid:durableId="1289823620">
    <w:abstractNumId w:val="1"/>
  </w:num>
  <w:num w:numId="3" w16cid:durableId="24708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F66"/>
    <w:rsid w:val="00124232"/>
    <w:rsid w:val="001E7F66"/>
    <w:rsid w:val="00237433"/>
    <w:rsid w:val="002D1209"/>
    <w:rsid w:val="00344831"/>
    <w:rsid w:val="005D4C22"/>
    <w:rsid w:val="00626814"/>
    <w:rsid w:val="00747057"/>
    <w:rsid w:val="009572D6"/>
    <w:rsid w:val="00BE0917"/>
    <w:rsid w:val="00FB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63D98"/>
  <w15:chartTrackingRefBased/>
  <w15:docId w15:val="{4F062B99-3CA1-41AE-8411-AF81EB9C5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88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5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274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4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75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27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6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0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624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9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5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0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5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3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945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7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4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041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59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870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6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0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 Yehezkel</dc:creator>
  <cp:keywords/>
  <dc:description/>
  <cp:lastModifiedBy>Alon Yehezkel</cp:lastModifiedBy>
  <cp:revision>5</cp:revision>
  <dcterms:created xsi:type="dcterms:W3CDTF">2026-06-11T12:22:00Z</dcterms:created>
  <dcterms:modified xsi:type="dcterms:W3CDTF">2026-06-11T17:18:00Z</dcterms:modified>
</cp:coreProperties>
</file>