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B624ED" w14:textId="511C0394" w:rsidR="00386D61" w:rsidRPr="00D3110A" w:rsidRDefault="00D3110A" w:rsidP="00D3110A">
      <w:pPr>
        <w:bidi w:val="0"/>
        <w:jc w:val="center"/>
        <w:rPr>
          <w:b/>
          <w:bCs/>
          <w:u w:val="single"/>
        </w:rPr>
      </w:pPr>
      <w:r w:rsidRPr="00D3110A">
        <w:rPr>
          <w:b/>
          <w:bCs/>
          <w:u w:val="single"/>
        </w:rPr>
        <w:t>Workshop Final Report – Matan Moalem</w:t>
      </w:r>
    </w:p>
    <w:p w14:paraId="650C93E7" w14:textId="6EE85FF5" w:rsidR="000916A8" w:rsidRDefault="007F04B9" w:rsidP="00386D61">
      <w:pPr>
        <w:bidi w:val="0"/>
        <w:rPr>
          <w:b/>
          <w:bCs/>
          <w:i/>
          <w:iCs/>
          <w:u w:val="single"/>
        </w:rPr>
      </w:pPr>
      <w:r w:rsidRPr="0058164B">
        <w:rPr>
          <w:b/>
          <w:bCs/>
          <w:i/>
          <w:iCs/>
          <w:u w:val="single"/>
        </w:rPr>
        <w:t>Part 1: General information</w:t>
      </w:r>
    </w:p>
    <w:p w14:paraId="180398CF" w14:textId="25F5AC3C" w:rsidR="009C2029" w:rsidRDefault="009C2029" w:rsidP="009C2029">
      <w:pPr>
        <w:bidi w:val="0"/>
        <w:rPr>
          <w:rStyle w:val="Hyperlink"/>
        </w:rPr>
      </w:pPr>
      <w:r>
        <w:rPr>
          <w:b/>
          <w:bCs/>
        </w:rPr>
        <w:t>Three collab notebooks:</w:t>
      </w:r>
      <w:r>
        <w:rPr>
          <w:b/>
          <w:bCs/>
        </w:rPr>
        <w:br/>
      </w:r>
      <w:hyperlink r:id="rId5" w:anchor="scrollTo=1LQWV1gOSNYT" w:history="1">
        <w:proofErr w:type="spellStart"/>
        <w:r>
          <w:rPr>
            <w:rStyle w:val="Hyperlink"/>
          </w:rPr>
          <w:t>IsolationFo</w:t>
        </w:r>
        <w:r>
          <w:rPr>
            <w:rStyle w:val="Hyperlink"/>
          </w:rPr>
          <w:t>r</w:t>
        </w:r>
        <w:r>
          <w:rPr>
            <w:rStyle w:val="Hyperlink"/>
          </w:rPr>
          <w:t>est</w:t>
        </w:r>
        <w:r>
          <w:rPr>
            <w:rStyle w:val="Hyperlink"/>
          </w:rPr>
          <w:t>.</w:t>
        </w:r>
        <w:r>
          <w:rPr>
            <w:rStyle w:val="Hyperlink"/>
          </w:rPr>
          <w:t>ipyn</w:t>
        </w:r>
        <w:r>
          <w:rPr>
            <w:rStyle w:val="Hyperlink"/>
          </w:rPr>
          <w:t>b</w:t>
        </w:r>
        <w:proofErr w:type="spellEnd"/>
        <w:r>
          <w:rPr>
            <w:rStyle w:val="Hyperlink"/>
          </w:rPr>
          <w:t xml:space="preserve"> - </w:t>
        </w:r>
        <w:proofErr w:type="spellStart"/>
        <w:r>
          <w:rPr>
            <w:rStyle w:val="Hyperlink"/>
          </w:rPr>
          <w:t>Colab</w:t>
        </w:r>
      </w:hyperlink>
      <w:proofErr w:type="spellEnd"/>
    </w:p>
    <w:p w14:paraId="2CAE61A3" w14:textId="77777777" w:rsidR="009C2029" w:rsidRDefault="009C2029" w:rsidP="009C2029">
      <w:pPr>
        <w:bidi w:val="0"/>
      </w:pPr>
      <w:hyperlink r:id="rId6" w:anchor="scrollTo=Rq1JPv3T1YFz" w:history="1">
        <w:proofErr w:type="spellStart"/>
        <w:r>
          <w:rPr>
            <w:rStyle w:val="Hyperlink"/>
          </w:rPr>
          <w:t>XGBoost-LM</w:t>
        </w:r>
        <w:r>
          <w:rPr>
            <w:rStyle w:val="Hyperlink"/>
          </w:rPr>
          <w:t>D</w:t>
        </w:r>
        <w:r>
          <w:rPr>
            <w:rStyle w:val="Hyperlink"/>
          </w:rPr>
          <w:t>.i</w:t>
        </w:r>
        <w:r>
          <w:rPr>
            <w:rStyle w:val="Hyperlink"/>
          </w:rPr>
          <w:t>p</w:t>
        </w:r>
        <w:r>
          <w:rPr>
            <w:rStyle w:val="Hyperlink"/>
          </w:rPr>
          <w:t>ynb</w:t>
        </w:r>
        <w:proofErr w:type="spellEnd"/>
        <w:r>
          <w:rPr>
            <w:rStyle w:val="Hyperlink"/>
          </w:rPr>
          <w:t xml:space="preserve"> - </w:t>
        </w:r>
        <w:proofErr w:type="spellStart"/>
        <w:r>
          <w:rPr>
            <w:rStyle w:val="Hyperlink"/>
          </w:rPr>
          <w:t>Colab</w:t>
        </w:r>
        <w:proofErr w:type="spellEnd"/>
      </w:hyperlink>
    </w:p>
    <w:p w14:paraId="5CDD3105" w14:textId="3B1D4461" w:rsidR="009C2029" w:rsidRDefault="009C2029" w:rsidP="009C2029">
      <w:pPr>
        <w:bidi w:val="0"/>
        <w:rPr>
          <w:rStyle w:val="Hyperlink"/>
        </w:rPr>
      </w:pPr>
      <w:hyperlink r:id="rId7" w:anchor="scrollTo=LWdD6hena7Pe" w:history="1">
        <w:proofErr w:type="spellStart"/>
        <w:r>
          <w:rPr>
            <w:rStyle w:val="Hyperlink"/>
          </w:rPr>
          <w:t>AnomalyDetection_wi</w:t>
        </w:r>
        <w:r>
          <w:rPr>
            <w:rStyle w:val="Hyperlink"/>
          </w:rPr>
          <w:t>t</w:t>
        </w:r>
        <w:r>
          <w:rPr>
            <w:rStyle w:val="Hyperlink"/>
          </w:rPr>
          <w:t>h_AE-LMD.ipynb</w:t>
        </w:r>
        <w:proofErr w:type="spellEnd"/>
        <w:r>
          <w:rPr>
            <w:rStyle w:val="Hyperlink"/>
          </w:rPr>
          <w:t xml:space="preserve"> - </w:t>
        </w:r>
        <w:proofErr w:type="spellStart"/>
        <w:r>
          <w:rPr>
            <w:rStyle w:val="Hyperlink"/>
          </w:rPr>
          <w:t>Colab</w:t>
        </w:r>
        <w:proofErr w:type="spellEnd"/>
      </w:hyperlink>
    </w:p>
    <w:p w14:paraId="62010768" w14:textId="77777777" w:rsidR="009C2029" w:rsidRDefault="009C2029" w:rsidP="009C2029">
      <w:pPr>
        <w:bidi w:val="0"/>
      </w:pPr>
    </w:p>
    <w:p w14:paraId="599808AA" w14:textId="0DF5567C" w:rsidR="007F04B9" w:rsidRDefault="007F04B9" w:rsidP="009C2029">
      <w:pPr>
        <w:bidi w:val="0"/>
      </w:pPr>
      <w:r>
        <w:t>I chose to detect Lateral Movement.</w:t>
      </w:r>
    </w:p>
    <w:p w14:paraId="48F3E740" w14:textId="689FFEDB" w:rsidR="007F04B9" w:rsidRDefault="007F04B9" w:rsidP="007F04B9">
      <w:pPr>
        <w:bidi w:val="0"/>
      </w:pPr>
      <w:r w:rsidRPr="007F04B9">
        <w:t xml:space="preserve">Lateral movement refers to a group of methods cyber criminals use to explore a network after initial access, to </w:t>
      </w:r>
      <w:r w:rsidRPr="007F04B9">
        <w:rPr>
          <w:b/>
          <w:bCs/>
        </w:rPr>
        <w:t xml:space="preserve">find vulnerabilities, escalate access privileges, and reach their ultimate target. </w:t>
      </w:r>
    </w:p>
    <w:p w14:paraId="5D010D92" w14:textId="011A3307" w:rsidR="007F04B9" w:rsidRPr="007F04B9" w:rsidRDefault="007F04B9" w:rsidP="007F04B9">
      <w:pPr>
        <w:bidi w:val="0"/>
      </w:pPr>
      <w:r>
        <w:t>Few characteristics of such attacks:</w:t>
      </w:r>
    </w:p>
    <w:p w14:paraId="5BE4C345" w14:textId="49393610" w:rsidR="007F04B9" w:rsidRPr="007F04B9" w:rsidRDefault="007F04B9" w:rsidP="00205108">
      <w:pPr>
        <w:numPr>
          <w:ilvl w:val="0"/>
          <w:numId w:val="1"/>
        </w:numPr>
        <w:tabs>
          <w:tab w:val="num" w:pos="1080"/>
        </w:tabs>
        <w:bidi w:val="0"/>
        <w:ind w:left="360"/>
        <w:rPr>
          <w:rtl/>
        </w:rPr>
      </w:pPr>
      <w:r w:rsidRPr="0058164B">
        <w:rPr>
          <w:b/>
          <w:bCs/>
        </w:rPr>
        <w:t>Observation:</w:t>
      </w:r>
      <w:r w:rsidR="00AD2FE8">
        <w:br/>
      </w:r>
      <w:r w:rsidRPr="007F04B9">
        <w:t xml:space="preserve">Attacker observes, </w:t>
      </w:r>
      <w:proofErr w:type="gramStart"/>
      <w:r w:rsidRPr="007F04B9">
        <w:t>explores</w:t>
      </w:r>
      <w:proofErr w:type="gramEnd"/>
      <w:r w:rsidRPr="007F04B9">
        <w:t xml:space="preserve"> and maps the network, its users, and devices.</w:t>
      </w:r>
      <w:r w:rsidR="00205108">
        <w:br/>
        <w:t xml:space="preserve">This can be </w:t>
      </w:r>
      <w:r w:rsidR="00205108" w:rsidRPr="00205108">
        <w:rPr>
          <w:b/>
          <w:bCs/>
        </w:rPr>
        <w:t>reflected</w:t>
      </w:r>
      <w:r w:rsidR="00205108">
        <w:t xml:space="preserve"> in Sysmon logs with </w:t>
      </w:r>
      <w:proofErr w:type="spellStart"/>
      <w:r w:rsidR="00205108">
        <w:t>EventIDs</w:t>
      </w:r>
      <w:proofErr w:type="spellEnd"/>
      <w:r w:rsidR="00205108">
        <w:t xml:space="preserve"> types</w:t>
      </w:r>
      <w:r w:rsidR="0058164B">
        <w:t xml:space="preserve"> and their associated features</w:t>
      </w:r>
      <w:r w:rsidR="00205108">
        <w:t xml:space="preserve">. </w:t>
      </w:r>
      <w:r w:rsidR="0077326C">
        <w:br/>
      </w:r>
      <w:r w:rsidR="00205108">
        <w:t>For example</w:t>
      </w:r>
      <w:r w:rsidR="0077326C">
        <w:t>:</w:t>
      </w:r>
      <w:r w:rsidR="0077326C">
        <w:br/>
      </w:r>
      <w:proofErr w:type="spellStart"/>
      <w:r w:rsidR="00205108" w:rsidRPr="0058164B">
        <w:rPr>
          <w:b/>
          <w:bCs/>
        </w:rPr>
        <w:t>EventID</w:t>
      </w:r>
      <w:proofErr w:type="spellEnd"/>
      <w:r w:rsidR="00205108" w:rsidRPr="0058164B">
        <w:rPr>
          <w:b/>
          <w:bCs/>
        </w:rPr>
        <w:t xml:space="preserve"> 1</w:t>
      </w:r>
      <w:r w:rsidR="00205108">
        <w:t xml:space="preserve"> </w:t>
      </w:r>
      <w:r w:rsidR="0058164B">
        <w:t>(</w:t>
      </w:r>
      <w:r w:rsidR="00205108">
        <w:t>Process Creation</w:t>
      </w:r>
      <w:r w:rsidR="0058164B">
        <w:t>) can be</w:t>
      </w:r>
      <w:r w:rsidR="00205108">
        <w:t xml:space="preserve"> useful for spotting </w:t>
      </w:r>
      <w:r w:rsidR="0058164B">
        <w:t xml:space="preserve">a creation of </w:t>
      </w:r>
      <w:r w:rsidR="00205108">
        <w:t>scanning tools</w:t>
      </w:r>
      <w:r w:rsidR="0058164B">
        <w:t xml:space="preserve"> (</w:t>
      </w:r>
      <w:proofErr w:type="spellStart"/>
      <w:r w:rsidR="0058164B">
        <w:t>ProcessID</w:t>
      </w:r>
      <w:proofErr w:type="spellEnd"/>
      <w:r w:rsidR="0058164B">
        <w:t>)</w:t>
      </w:r>
      <w:r w:rsidR="00A56DDE">
        <w:t>.</w:t>
      </w:r>
      <w:r w:rsidR="0077326C">
        <w:rPr>
          <w:b/>
          <w:bCs/>
        </w:rPr>
        <w:br/>
      </w:r>
      <w:proofErr w:type="spellStart"/>
      <w:r w:rsidR="00205108" w:rsidRPr="0058164B">
        <w:rPr>
          <w:b/>
          <w:bCs/>
        </w:rPr>
        <w:t>EventID</w:t>
      </w:r>
      <w:proofErr w:type="spellEnd"/>
      <w:r w:rsidR="00205108" w:rsidRPr="0058164B">
        <w:rPr>
          <w:b/>
          <w:bCs/>
        </w:rPr>
        <w:t xml:space="preserve"> 3</w:t>
      </w:r>
      <w:r w:rsidR="00205108">
        <w:t xml:space="preserve"> </w:t>
      </w:r>
      <w:r w:rsidR="0058164B">
        <w:t>(</w:t>
      </w:r>
      <w:r w:rsidR="00205108">
        <w:t>Network connection</w:t>
      </w:r>
      <w:r w:rsidR="0058164B">
        <w:t>)</w:t>
      </w:r>
      <w:r w:rsidR="00205108">
        <w:t xml:space="preserve"> </w:t>
      </w:r>
      <w:r w:rsidR="0058164B">
        <w:t>can</w:t>
      </w:r>
      <w:r w:rsidR="00205108">
        <w:t xml:space="preserve"> </w:t>
      </w:r>
      <w:r w:rsidR="0058164B">
        <w:t>be</w:t>
      </w:r>
      <w:r w:rsidR="00205108">
        <w:t xml:space="preserve"> useful for detecting port scans or connecting to unusual ports. </w:t>
      </w:r>
    </w:p>
    <w:p w14:paraId="6DCB645F" w14:textId="7469F74D" w:rsidR="007F04B9" w:rsidRPr="007F04B9" w:rsidRDefault="007F04B9" w:rsidP="00AD2FE8">
      <w:pPr>
        <w:numPr>
          <w:ilvl w:val="0"/>
          <w:numId w:val="2"/>
        </w:numPr>
        <w:tabs>
          <w:tab w:val="num" w:pos="1080"/>
        </w:tabs>
        <w:bidi w:val="0"/>
        <w:ind w:left="360"/>
        <w:rPr>
          <w:rtl/>
        </w:rPr>
      </w:pPr>
      <w:r w:rsidRPr="0058164B">
        <w:rPr>
          <w:b/>
          <w:bCs/>
        </w:rPr>
        <w:t>Privilege Escalation:</w:t>
      </w:r>
      <w:r w:rsidR="00AD2FE8">
        <w:br/>
      </w:r>
      <w:r w:rsidRPr="007F04B9">
        <w:t>Illegally obtaining credentials by tricking users into sharing such information by using phishing attacks.</w:t>
      </w:r>
      <w:r w:rsidR="00205108">
        <w:br/>
        <w:t xml:space="preserve">This can be reflected in Sysmon logs with </w:t>
      </w:r>
      <w:proofErr w:type="spellStart"/>
      <w:r w:rsidR="00205108">
        <w:t>EventID</w:t>
      </w:r>
      <w:proofErr w:type="spellEnd"/>
      <w:r w:rsidR="00E637FC">
        <w:t>,</w:t>
      </w:r>
      <w:r w:rsidR="00205108">
        <w:t xml:space="preserve"> </w:t>
      </w:r>
      <w:r w:rsidR="0013792C">
        <w:t>for</w:t>
      </w:r>
      <w:r w:rsidR="00205108">
        <w:t xml:space="preserve"> example</w:t>
      </w:r>
      <w:r w:rsidR="0077326C">
        <w:t>:</w:t>
      </w:r>
      <w:r w:rsidR="00205108">
        <w:t xml:space="preserve"> </w:t>
      </w:r>
      <w:r w:rsidR="0077326C">
        <w:br/>
      </w:r>
      <w:proofErr w:type="spellStart"/>
      <w:r w:rsidR="00205108" w:rsidRPr="006C2B0F">
        <w:rPr>
          <w:b/>
          <w:bCs/>
        </w:rPr>
        <w:t>EventID</w:t>
      </w:r>
      <w:proofErr w:type="spellEnd"/>
      <w:r w:rsidR="00205108" w:rsidRPr="006C2B0F">
        <w:rPr>
          <w:b/>
          <w:bCs/>
        </w:rPr>
        <w:t xml:space="preserve"> 1</w:t>
      </w:r>
      <w:r w:rsidR="00205108">
        <w:t xml:space="preserve"> </w:t>
      </w:r>
      <w:r w:rsidR="00E637FC">
        <w:t xml:space="preserve">that is </w:t>
      </w:r>
      <w:r w:rsidR="00205108">
        <w:t xml:space="preserve">associated with malicious process. </w:t>
      </w:r>
      <w:r w:rsidR="0077326C">
        <w:rPr>
          <w:b/>
          <w:bCs/>
        </w:rPr>
        <w:br/>
      </w:r>
      <w:proofErr w:type="spellStart"/>
      <w:r w:rsidR="00205108" w:rsidRPr="006C2B0F">
        <w:rPr>
          <w:b/>
          <w:bCs/>
        </w:rPr>
        <w:t>EventID</w:t>
      </w:r>
      <w:proofErr w:type="spellEnd"/>
      <w:r w:rsidR="00205108" w:rsidRPr="006C2B0F">
        <w:rPr>
          <w:b/>
          <w:bCs/>
        </w:rPr>
        <w:t xml:space="preserve"> 10 </w:t>
      </w:r>
      <w:r w:rsidR="0058164B">
        <w:t>(</w:t>
      </w:r>
      <w:proofErr w:type="spellStart"/>
      <w:r w:rsidR="00205108">
        <w:t>ProcessAccess</w:t>
      </w:r>
      <w:proofErr w:type="spellEnd"/>
      <w:r w:rsidR="00205108">
        <w:t xml:space="preserve"> to a resource managed by the operating system</w:t>
      </w:r>
      <w:r w:rsidR="0058164B">
        <w:t>)</w:t>
      </w:r>
      <w:r w:rsidR="00205108">
        <w:t xml:space="preserve"> can be associate with malicious </w:t>
      </w:r>
      <w:r w:rsidR="0058164B">
        <w:t>activity</w:t>
      </w:r>
      <w:r w:rsidR="00205108">
        <w:t xml:space="preserve"> (like op</w:t>
      </w:r>
      <w:r w:rsidR="006C2B0F">
        <w:t>ening lsass.exe)</w:t>
      </w:r>
      <w:r w:rsidR="00A56DDE">
        <w:t>.</w:t>
      </w:r>
      <w:r w:rsidR="00A56DDE">
        <w:rPr>
          <w:b/>
          <w:bCs/>
        </w:rPr>
        <w:br/>
      </w:r>
      <w:proofErr w:type="spellStart"/>
      <w:r w:rsidR="006C2B0F" w:rsidRPr="006C2B0F">
        <w:rPr>
          <w:b/>
          <w:bCs/>
        </w:rPr>
        <w:t>EventID</w:t>
      </w:r>
      <w:proofErr w:type="spellEnd"/>
      <w:r w:rsidR="006C2B0F" w:rsidRPr="006C2B0F">
        <w:rPr>
          <w:b/>
          <w:bCs/>
        </w:rPr>
        <w:t xml:space="preserve"> 13</w:t>
      </w:r>
      <w:r w:rsidR="006C2B0F">
        <w:t xml:space="preserve"> (is for Value Set) </w:t>
      </w:r>
      <w:r w:rsidR="0058164B">
        <w:t>that</w:t>
      </w:r>
      <w:r w:rsidR="006C2B0F">
        <w:t xml:space="preserve"> can be associated with </w:t>
      </w:r>
      <w:r w:rsidR="0058164B">
        <w:t>changes</w:t>
      </w:r>
      <w:r w:rsidR="006C2B0F">
        <w:t xml:space="preserve"> in RDP connection </w:t>
      </w:r>
      <w:r w:rsidR="0058164B">
        <w:t>that</w:t>
      </w:r>
      <w:r w:rsidR="006C2B0F">
        <w:t xml:space="preserve"> can be malicious.</w:t>
      </w:r>
    </w:p>
    <w:p w14:paraId="0E2FEFA6" w14:textId="19EFE1E0" w:rsidR="007F04B9" w:rsidRDefault="007F04B9" w:rsidP="0077326C">
      <w:pPr>
        <w:numPr>
          <w:ilvl w:val="0"/>
          <w:numId w:val="3"/>
        </w:numPr>
        <w:tabs>
          <w:tab w:val="num" w:pos="1080"/>
        </w:tabs>
        <w:bidi w:val="0"/>
        <w:ind w:left="360"/>
      </w:pPr>
      <w:r w:rsidRPr="0058164B">
        <w:rPr>
          <w:b/>
          <w:bCs/>
        </w:rPr>
        <w:t>Gaining Access:</w:t>
      </w:r>
      <w:r w:rsidR="00AD2FE8">
        <w:br/>
      </w:r>
      <w:r w:rsidRPr="007F04B9">
        <w:t>Performing internal access then bypassing security controls to reach successive hosts can be repeated until the target data has been found and exfiltrated.</w:t>
      </w:r>
      <w:r w:rsidR="006C2B0F">
        <w:br/>
      </w:r>
      <w:proofErr w:type="spellStart"/>
      <w:r w:rsidR="006C2B0F" w:rsidRPr="0058164B">
        <w:rPr>
          <w:b/>
          <w:bCs/>
        </w:rPr>
        <w:t>EventID</w:t>
      </w:r>
      <w:proofErr w:type="spellEnd"/>
      <w:r w:rsidR="006C2B0F" w:rsidRPr="0058164B">
        <w:rPr>
          <w:b/>
          <w:bCs/>
        </w:rPr>
        <w:t xml:space="preserve"> </w:t>
      </w:r>
      <w:r w:rsidR="00A56DDE">
        <w:rPr>
          <w:b/>
          <w:bCs/>
        </w:rPr>
        <w:t>17</w:t>
      </w:r>
      <w:r w:rsidR="006C2B0F">
        <w:t xml:space="preserve"> </w:t>
      </w:r>
      <w:r w:rsidR="00A56DDE">
        <w:t xml:space="preserve">(Pipe Creation) can indicate pipe names </w:t>
      </w:r>
      <w:r w:rsidR="00E637FC">
        <w:t>that</w:t>
      </w:r>
      <w:r w:rsidR="00A56DDE">
        <w:t xml:space="preserve"> are strong lateral movement indicators.</w:t>
      </w:r>
      <w:r w:rsidR="00A56DDE">
        <w:br/>
      </w:r>
      <w:proofErr w:type="spellStart"/>
      <w:r w:rsidR="006C2B0F" w:rsidRPr="00A56DDE">
        <w:rPr>
          <w:b/>
          <w:bCs/>
        </w:rPr>
        <w:t>EventID</w:t>
      </w:r>
      <w:proofErr w:type="spellEnd"/>
      <w:r w:rsidR="006C2B0F" w:rsidRPr="00A56DDE">
        <w:rPr>
          <w:b/>
          <w:bCs/>
        </w:rPr>
        <w:t xml:space="preserve"> 23</w:t>
      </w:r>
      <w:r w:rsidR="006C2B0F">
        <w:t xml:space="preserve"> (File Delete) </w:t>
      </w:r>
      <w:r w:rsidR="00A56DDE">
        <w:t>can be seen after</w:t>
      </w:r>
      <w:r w:rsidR="006C2B0F">
        <w:t xml:space="preserve"> attackers deleting tools/logs </w:t>
      </w:r>
      <w:r w:rsidR="00A56DDE">
        <w:t>of</w:t>
      </w:r>
      <w:r w:rsidR="006C2B0F">
        <w:t xml:space="preserve"> lateral movement.</w:t>
      </w:r>
    </w:p>
    <w:p w14:paraId="2F06CE82" w14:textId="0B904993" w:rsidR="005610A7" w:rsidRPr="009C2029" w:rsidRDefault="00E637FC" w:rsidP="009C2029">
      <w:pPr>
        <w:tabs>
          <w:tab w:val="num" w:pos="1080"/>
        </w:tabs>
        <w:bidi w:val="0"/>
      </w:pPr>
      <w:r>
        <w:rPr>
          <w:b/>
          <w:bCs/>
        </w:rPr>
        <w:t xml:space="preserve">To be clear, </w:t>
      </w:r>
      <w:proofErr w:type="spellStart"/>
      <w:r>
        <w:rPr>
          <w:b/>
          <w:bCs/>
        </w:rPr>
        <w:t>EventID</w:t>
      </w:r>
      <w:proofErr w:type="spellEnd"/>
      <w:r>
        <w:rPr>
          <w:b/>
          <w:bCs/>
        </w:rPr>
        <w:t xml:space="preserve"> is not an indication for lateral movement, but also its associated features</w:t>
      </w:r>
      <w:r w:rsidR="005610A7">
        <w:rPr>
          <w:b/>
          <w:bCs/>
        </w:rPr>
        <w:t>:</w:t>
      </w:r>
      <w:r>
        <w:t xml:space="preserve"> For example, with process creation (</w:t>
      </w:r>
      <w:proofErr w:type="spellStart"/>
      <w:r>
        <w:t>EventID</w:t>
      </w:r>
      <w:proofErr w:type="spellEnd"/>
      <w:r>
        <w:t xml:space="preserve"> 1), </w:t>
      </w:r>
      <w:r w:rsidR="005610A7">
        <w:t>we can see a creation of a normal process, while another log entry can indicate a creation of a malicious process.</w:t>
      </w:r>
    </w:p>
    <w:p w14:paraId="224F2F0F" w14:textId="42CF8AA6" w:rsidR="007F04B9" w:rsidRPr="0077326C" w:rsidRDefault="00250D93" w:rsidP="005610A7">
      <w:pPr>
        <w:bidi w:val="0"/>
        <w:rPr>
          <w:b/>
          <w:bCs/>
          <w:i/>
          <w:iCs/>
          <w:u w:val="single"/>
        </w:rPr>
      </w:pPr>
      <w:r w:rsidRPr="0077326C">
        <w:rPr>
          <w:b/>
          <w:bCs/>
          <w:i/>
          <w:iCs/>
          <w:u w:val="single"/>
        </w:rPr>
        <w:t xml:space="preserve">Part 2: The </w:t>
      </w:r>
      <w:r w:rsidR="00AD2FE8" w:rsidRPr="0077326C">
        <w:rPr>
          <w:b/>
          <w:bCs/>
          <w:i/>
          <w:iCs/>
          <w:u w:val="single"/>
        </w:rPr>
        <w:t>dataset</w:t>
      </w:r>
      <w:r w:rsidRPr="0077326C">
        <w:rPr>
          <w:b/>
          <w:bCs/>
          <w:i/>
          <w:iCs/>
          <w:u w:val="single"/>
        </w:rPr>
        <w:t xml:space="preserve"> and feature extraction:</w:t>
      </w:r>
    </w:p>
    <w:p w14:paraId="3E18BF5F" w14:textId="48D7B729" w:rsidR="00250D93" w:rsidRDefault="00250D93" w:rsidP="00250D93">
      <w:pPr>
        <w:bidi w:val="0"/>
      </w:pPr>
      <w:r>
        <w:t xml:space="preserve">The data set that </w:t>
      </w:r>
      <w:r w:rsidR="005610A7">
        <w:t>is</w:t>
      </w:r>
      <w:r>
        <w:t xml:space="preserve"> used in the project </w:t>
      </w:r>
      <w:r w:rsidR="005610A7">
        <w:t>is</w:t>
      </w:r>
      <w:r>
        <w:t xml:space="preserve"> </w:t>
      </w:r>
      <w:hyperlink r:id="rId8" w:history="1">
        <w:r w:rsidRPr="00250D93">
          <w:rPr>
            <w:rStyle w:val="Hyperlink"/>
          </w:rPr>
          <w:t>LM</w:t>
        </w:r>
        <w:r w:rsidRPr="00250D93">
          <w:rPr>
            <w:rStyle w:val="Hyperlink"/>
          </w:rPr>
          <w:t>D</w:t>
        </w:r>
        <w:r w:rsidRPr="00250D93">
          <w:rPr>
            <w:rStyle w:val="Hyperlink"/>
          </w:rPr>
          <w:t>-2023</w:t>
        </w:r>
      </w:hyperlink>
      <w:r>
        <w:t>.</w:t>
      </w:r>
    </w:p>
    <w:p w14:paraId="41CE7924" w14:textId="0604C624" w:rsidR="00250D93" w:rsidRDefault="004433A7" w:rsidP="004433A7">
      <w:pPr>
        <w:bidi w:val="0"/>
      </w:pPr>
      <w:r>
        <w:t xml:space="preserve">The LMD-2023 dataset was generated in a Microsoft Windows Domain testbed composed of both virtual and physical machines, realistically emulating a typical SOHO (Small Office/Home Office) environment. The collection process produced EVTX log files, which were later converted into readable CSV format using the </w:t>
      </w:r>
      <w:proofErr w:type="spellStart"/>
      <w:r>
        <w:t>ETCExp</w:t>
      </w:r>
      <w:proofErr w:type="spellEnd"/>
      <w:r>
        <w:t xml:space="preserve"> tool (</w:t>
      </w:r>
      <w:r w:rsidR="0013792C">
        <w:t xml:space="preserve">that can be found in this </w:t>
      </w:r>
      <w:hyperlink r:id="rId9" w:history="1">
        <w:r w:rsidRPr="004433A7">
          <w:rPr>
            <w:rStyle w:val="Hyperlink"/>
          </w:rPr>
          <w:t>lin</w:t>
        </w:r>
        <w:r w:rsidRPr="004433A7">
          <w:rPr>
            <w:rStyle w:val="Hyperlink"/>
          </w:rPr>
          <w:t>k</w:t>
        </w:r>
      </w:hyperlink>
      <w:r>
        <w:t>). This tool is optimized for efficiently processing large EVTX files.</w:t>
      </w:r>
    </w:p>
    <w:p w14:paraId="4F54E3F5" w14:textId="65810486" w:rsidR="004433A7" w:rsidRPr="005610A7" w:rsidRDefault="004433A7" w:rsidP="004433A7">
      <w:pPr>
        <w:bidi w:val="0"/>
        <w:rPr>
          <w:i/>
          <w:iCs/>
          <w:u w:val="single"/>
        </w:rPr>
      </w:pPr>
      <w:r w:rsidRPr="005610A7">
        <w:rPr>
          <w:i/>
          <w:iCs/>
          <w:u w:val="single"/>
        </w:rPr>
        <w:t>Data set structure:</w:t>
      </w:r>
    </w:p>
    <w:p w14:paraId="618236F0" w14:textId="77777777" w:rsidR="00386D61" w:rsidRDefault="00BD7DC4" w:rsidP="00386D61">
      <w:pPr>
        <w:bidi w:val="0"/>
      </w:pPr>
      <w:r>
        <w:t xml:space="preserve">The dataset includes three labels: </w:t>
      </w:r>
      <w:r>
        <w:rPr>
          <w:rStyle w:val="a4"/>
        </w:rPr>
        <w:t>Normal</w:t>
      </w:r>
      <w:r>
        <w:t xml:space="preserve">, </w:t>
      </w:r>
      <w:proofErr w:type="spellStart"/>
      <w:r>
        <w:rPr>
          <w:rStyle w:val="a4"/>
        </w:rPr>
        <w:t>EoRS</w:t>
      </w:r>
      <w:proofErr w:type="spellEnd"/>
      <w:r>
        <w:t xml:space="preserve"> (Elevation of Remote Session), and </w:t>
      </w:r>
      <w:proofErr w:type="spellStart"/>
      <w:r>
        <w:rPr>
          <w:rStyle w:val="a4"/>
        </w:rPr>
        <w:t>EoHT</w:t>
      </w:r>
      <w:proofErr w:type="spellEnd"/>
      <w:r>
        <w:t xml:space="preserve"> (Elevation of Host Tools). The latter two classes together represent 15 lateral movement (LM) techniques. All events are provided in a single combined file containing approximately 1.75 million records, where 92% are labeled as </w:t>
      </w:r>
      <w:r>
        <w:rPr>
          <w:rStyle w:val="a5"/>
        </w:rPr>
        <w:t>Normal (0)</w:t>
      </w:r>
      <w:r>
        <w:t xml:space="preserve"> and the remaining 8% as </w:t>
      </w:r>
      <w:r>
        <w:rPr>
          <w:rStyle w:val="a5"/>
        </w:rPr>
        <w:t>abnormal</w:t>
      </w:r>
      <w:r>
        <w:t xml:space="preserve"> (</w:t>
      </w:r>
      <w:proofErr w:type="spellStart"/>
      <w:r>
        <w:rPr>
          <w:rStyle w:val="a5"/>
        </w:rPr>
        <w:t>EoRS</w:t>
      </w:r>
      <w:proofErr w:type="spellEnd"/>
      <w:r>
        <w:rPr>
          <w:rStyle w:val="a5"/>
        </w:rPr>
        <w:t xml:space="preserve"> = 1</w:t>
      </w:r>
      <w:r>
        <w:t xml:space="preserve"> or </w:t>
      </w:r>
      <w:proofErr w:type="spellStart"/>
      <w:r>
        <w:rPr>
          <w:rStyle w:val="a5"/>
        </w:rPr>
        <w:t>EoHT</w:t>
      </w:r>
      <w:proofErr w:type="spellEnd"/>
      <w:r>
        <w:rPr>
          <w:rStyle w:val="a5"/>
        </w:rPr>
        <w:t xml:space="preserve"> = 2</w:t>
      </w:r>
      <w:r>
        <w:t>)</w:t>
      </w:r>
      <w:r w:rsidR="009C2029">
        <w:t>.</w:t>
      </w:r>
    </w:p>
    <w:p w14:paraId="6CB82E9B" w14:textId="4951C869" w:rsidR="00391673" w:rsidRPr="00386D61" w:rsidRDefault="00391673" w:rsidP="00386D61">
      <w:pPr>
        <w:bidi w:val="0"/>
      </w:pPr>
      <w:r w:rsidRPr="005610A7">
        <w:rPr>
          <w:i/>
          <w:iCs/>
          <w:u w:val="single"/>
        </w:rPr>
        <w:lastRenderedPageBreak/>
        <w:t>The features:</w:t>
      </w:r>
    </w:p>
    <w:p w14:paraId="18016398" w14:textId="00320EBA" w:rsidR="00391673" w:rsidRDefault="00391673" w:rsidP="005610A7">
      <w:pPr>
        <w:bidi w:val="0"/>
      </w:pPr>
      <w:r>
        <w:t xml:space="preserve">SHAP explanation </w:t>
      </w:r>
      <w:r w:rsidR="005610A7">
        <w:t xml:space="preserve">is made </w:t>
      </w:r>
      <w:r>
        <w:t xml:space="preserve">for the 9 features which </w:t>
      </w:r>
      <w:r w:rsidR="005610A7">
        <w:t>are</w:t>
      </w:r>
      <w:r>
        <w:t xml:space="preserve"> used in the paper combined with all the other numeric features.</w:t>
      </w:r>
      <w:r w:rsidR="005610A7">
        <w:t xml:space="preserve"> However, s</w:t>
      </w:r>
      <w:r>
        <w:t xml:space="preserve">ome numeric features </w:t>
      </w:r>
      <w:r w:rsidR="005610A7">
        <w:t>are</w:t>
      </w:r>
      <w:r>
        <w:t xml:space="preserve"> not included due to having the same value </w:t>
      </w:r>
      <w:r w:rsidR="005610A7">
        <w:t xml:space="preserve">all </w:t>
      </w:r>
      <w:r>
        <w:t xml:space="preserve">over the log records or due to delivering the same meaning </w:t>
      </w:r>
      <w:r w:rsidR="005610A7">
        <w:t>as</w:t>
      </w:r>
      <w:r>
        <w:t xml:space="preserve"> other features</w:t>
      </w:r>
      <w:r w:rsidR="00D36EDA">
        <w:t xml:space="preserve"> or due to irrelevance to the detection task</w:t>
      </w:r>
      <w:r>
        <w:t>.</w:t>
      </w:r>
      <w:r w:rsidR="00D36EDA">
        <w:br/>
      </w:r>
      <w:r>
        <w:t xml:space="preserve">For example Task feature is identical to </w:t>
      </w:r>
      <w:proofErr w:type="spellStart"/>
      <w:r>
        <w:t>EventID</w:t>
      </w:r>
      <w:proofErr w:type="spellEnd"/>
      <w:r>
        <w:t xml:space="preserve">, </w:t>
      </w:r>
      <w:proofErr w:type="spellStart"/>
      <w:r>
        <w:t>UTCtime</w:t>
      </w:r>
      <w:proofErr w:type="spellEnd"/>
      <w:r>
        <w:t xml:space="preserve"> </w:t>
      </w:r>
      <w:r w:rsidR="00D36EDA">
        <w:t>has</w:t>
      </w:r>
      <w:r>
        <w:t xml:space="preserve"> the same meaning </w:t>
      </w:r>
      <w:r w:rsidR="005610A7">
        <w:t>as</w:t>
      </w:r>
      <w:r>
        <w:t xml:space="preserve"> </w:t>
      </w:r>
      <w:proofErr w:type="spellStart"/>
      <w:r>
        <w:t>SystemTime</w:t>
      </w:r>
      <w:proofErr w:type="spellEnd"/>
      <w:r w:rsidR="00D36EDA">
        <w:t>,</w:t>
      </w:r>
      <w:r>
        <w:t xml:space="preserve"> Channel feature has the same value </w:t>
      </w:r>
      <w:r w:rsidR="005610A7">
        <w:t xml:space="preserve">all </w:t>
      </w:r>
      <w:r>
        <w:t>over the log records</w:t>
      </w:r>
      <w:r w:rsidR="00D36EDA">
        <w:t xml:space="preserve"> and Version2 just indicates the event log format version.</w:t>
      </w:r>
    </w:p>
    <w:p w14:paraId="3174D6C6" w14:textId="12F41509" w:rsidR="0083399D" w:rsidRDefault="0083399D" w:rsidP="0083399D">
      <w:pPr>
        <w:bidi w:val="0"/>
      </w:pPr>
      <w:r>
        <w:t xml:space="preserve">After further consideration, </w:t>
      </w:r>
      <w:r w:rsidR="005610A7">
        <w:t>time-based</w:t>
      </w:r>
      <w:r>
        <w:t xml:space="preserve"> features were excluded from the analysis. When they were included, the model achieved nearly perfect performance (Precision ≈ 1.0, other metrics ≈ 0.99). However, these results were misleading, as the abnormal events in the dataset were concentrated within specific time windows. This allowed the model to rely on temporal patterns rather than learning the underlying behavioral characteristics of lateral movement activity. Since the objective was to detect abnormal behavior based on relevant event features rather than the time at which it occurred, removing time-based features yielded more realistic results. While time can provide useful context (unusual activity during off work hours), in this dataset it introduced bias rather than insight.</w:t>
      </w:r>
    </w:p>
    <w:p w14:paraId="469CABC5" w14:textId="306B5487" w:rsidR="00391673" w:rsidRPr="00D36EDA" w:rsidRDefault="00391673" w:rsidP="0083399D">
      <w:pPr>
        <w:bidi w:val="0"/>
        <w:rPr>
          <w:i/>
          <w:iCs/>
          <w:u w:val="single"/>
        </w:rPr>
      </w:pPr>
      <w:r>
        <w:br/>
      </w:r>
      <w:r w:rsidR="00D36EDA" w:rsidRPr="00D36EDA">
        <w:rPr>
          <w:i/>
          <w:iCs/>
          <w:u w:val="single"/>
        </w:rPr>
        <w:t>T</w:t>
      </w:r>
      <w:r w:rsidRPr="00D36EDA">
        <w:rPr>
          <w:i/>
          <w:iCs/>
          <w:u w:val="single"/>
        </w:rPr>
        <w:t xml:space="preserve">he features that </w:t>
      </w:r>
      <w:r w:rsidR="00D36EDA" w:rsidRPr="00D36EDA">
        <w:rPr>
          <w:i/>
          <w:iCs/>
          <w:u w:val="single"/>
        </w:rPr>
        <w:t>weren't</w:t>
      </w:r>
      <w:r w:rsidRPr="00D36EDA">
        <w:rPr>
          <w:i/>
          <w:iCs/>
          <w:u w:val="single"/>
        </w:rPr>
        <w:t xml:space="preserve"> introduced in the last report:</w:t>
      </w:r>
    </w:p>
    <w:p w14:paraId="124D20DE" w14:textId="712EAD46" w:rsidR="002243F2" w:rsidRPr="002243F2" w:rsidRDefault="002243F2" w:rsidP="002243F2">
      <w:pPr>
        <w:pStyle w:val="NormalWeb"/>
        <w:rPr>
          <w:rFonts w:asciiTheme="minorHAnsi" w:eastAsiaTheme="minorHAnsi" w:hAnsiTheme="minorHAnsi" w:cstheme="minorBidi"/>
          <w:sz w:val="22"/>
          <w:szCs w:val="22"/>
        </w:rPr>
      </w:pPr>
      <w:proofErr w:type="spellStart"/>
      <w:r w:rsidRPr="00780E6B">
        <w:rPr>
          <w:rFonts w:asciiTheme="minorHAnsi" w:eastAsiaTheme="minorHAnsi" w:hAnsiTheme="minorHAnsi" w:cstheme="minorBidi"/>
          <w:b/>
          <w:bCs/>
          <w:sz w:val="22"/>
          <w:szCs w:val="22"/>
        </w:rPr>
        <w:t>ThreadID</w:t>
      </w:r>
      <w:proofErr w:type="spellEnd"/>
      <w:r w:rsidRPr="002243F2">
        <w:rPr>
          <w:rFonts w:asciiTheme="minorHAnsi" w:eastAsiaTheme="minorHAnsi" w:hAnsiTheme="minorHAnsi" w:cstheme="minorBidi"/>
          <w:b/>
          <w:bCs/>
          <w:sz w:val="22"/>
          <w:szCs w:val="22"/>
          <w:u w:val="single"/>
        </w:rPr>
        <w:t xml:space="preserve"> </w:t>
      </w:r>
      <w:r w:rsidRPr="002243F2">
        <w:rPr>
          <w:rFonts w:asciiTheme="minorHAnsi" w:eastAsiaTheme="minorHAnsi" w:hAnsiTheme="minorHAnsi" w:cstheme="minorBidi"/>
          <w:sz w:val="22"/>
          <w:szCs w:val="22"/>
        </w:rPr>
        <w:br/>
        <w:t>Unique identification number of the thread that triggered the event.</w:t>
      </w:r>
      <w:r w:rsidRPr="002243F2">
        <w:rPr>
          <w:rFonts w:asciiTheme="minorHAnsi" w:eastAsiaTheme="minorHAnsi" w:hAnsiTheme="minorHAnsi" w:cstheme="minorBidi"/>
          <w:sz w:val="22"/>
          <w:szCs w:val="22"/>
        </w:rPr>
        <w:br/>
        <w:t>Helps correlate specific suspicious actions to a thread. Attackers may spawn abnormal threads to inject code or run stealthy operations.</w:t>
      </w:r>
    </w:p>
    <w:p w14:paraId="33F28CD0" w14:textId="52671B88" w:rsidR="002243F2" w:rsidRPr="002243F2" w:rsidRDefault="002243F2" w:rsidP="002243F2">
      <w:pPr>
        <w:pStyle w:val="NormalWeb"/>
        <w:rPr>
          <w:rFonts w:asciiTheme="minorHAnsi" w:eastAsiaTheme="minorHAnsi" w:hAnsiTheme="minorHAnsi" w:cstheme="minorBidi"/>
          <w:sz w:val="22"/>
          <w:szCs w:val="22"/>
        </w:rPr>
      </w:pPr>
      <w:proofErr w:type="spellStart"/>
      <w:r w:rsidRPr="00780E6B">
        <w:rPr>
          <w:rFonts w:asciiTheme="minorHAnsi" w:eastAsiaTheme="minorHAnsi" w:hAnsiTheme="minorHAnsi" w:cstheme="minorBidi"/>
          <w:b/>
          <w:bCs/>
          <w:sz w:val="22"/>
          <w:szCs w:val="22"/>
        </w:rPr>
        <w:t>SourcePort</w:t>
      </w:r>
      <w:proofErr w:type="spellEnd"/>
      <w:r w:rsidRPr="002243F2">
        <w:rPr>
          <w:rFonts w:asciiTheme="minorHAnsi" w:eastAsiaTheme="minorHAnsi" w:hAnsiTheme="minorHAnsi" w:cstheme="minorBidi"/>
          <w:b/>
          <w:bCs/>
          <w:sz w:val="22"/>
          <w:szCs w:val="22"/>
          <w:u w:val="single"/>
        </w:rPr>
        <w:t xml:space="preserve"> </w:t>
      </w:r>
      <w:r w:rsidRPr="002243F2">
        <w:rPr>
          <w:rFonts w:asciiTheme="minorHAnsi" w:eastAsiaTheme="minorHAnsi" w:hAnsiTheme="minorHAnsi" w:cstheme="minorBidi"/>
          <w:sz w:val="22"/>
          <w:szCs w:val="22"/>
        </w:rPr>
        <w:br/>
        <w:t>Port number used by the source system to initiate communication.</w:t>
      </w:r>
      <w:r w:rsidRPr="002243F2">
        <w:rPr>
          <w:rFonts w:asciiTheme="minorHAnsi" w:eastAsiaTheme="minorHAnsi" w:hAnsiTheme="minorHAnsi" w:cstheme="minorBidi"/>
          <w:sz w:val="22"/>
          <w:szCs w:val="22"/>
        </w:rPr>
        <w:br/>
        <w:t>Useful for spotting unusual or high-numbered ephemeral ports commonly used in lateral connections or credential dumping over SMB/RDP.</w:t>
      </w:r>
    </w:p>
    <w:p w14:paraId="7B10C8D2" w14:textId="5B9D06C1" w:rsidR="002243F2" w:rsidRPr="002243F2" w:rsidRDefault="002243F2" w:rsidP="002243F2">
      <w:pPr>
        <w:pStyle w:val="NormalWeb"/>
        <w:rPr>
          <w:rFonts w:asciiTheme="minorHAnsi" w:eastAsiaTheme="minorHAnsi" w:hAnsiTheme="minorHAnsi" w:cstheme="minorBidi"/>
          <w:sz w:val="22"/>
          <w:szCs w:val="22"/>
        </w:rPr>
      </w:pPr>
      <w:r w:rsidRPr="002243F2">
        <w:rPr>
          <w:rFonts w:asciiTheme="minorHAnsi" w:eastAsiaTheme="minorHAnsi" w:hAnsiTheme="minorHAnsi" w:cstheme="minorBidi"/>
          <w:b/>
          <w:bCs/>
          <w:sz w:val="22"/>
          <w:szCs w:val="22"/>
        </w:rPr>
        <w:t>Level</w:t>
      </w:r>
      <w:r w:rsidRPr="002243F2">
        <w:rPr>
          <w:rFonts w:asciiTheme="minorHAnsi" w:eastAsiaTheme="minorHAnsi" w:hAnsiTheme="minorHAnsi" w:cstheme="minorBidi"/>
          <w:sz w:val="22"/>
          <w:szCs w:val="22"/>
        </w:rPr>
        <w:t xml:space="preserve"> </w:t>
      </w:r>
      <w:r w:rsidRPr="002243F2">
        <w:rPr>
          <w:rFonts w:asciiTheme="minorHAnsi" w:eastAsiaTheme="minorHAnsi" w:hAnsiTheme="minorHAnsi" w:cstheme="minorBidi"/>
          <w:sz w:val="22"/>
          <w:szCs w:val="22"/>
        </w:rPr>
        <w:br/>
        <w:t>Severity category of the event (Information, Warning, Error, Critical, Success Audit, Failure Audit).</w:t>
      </w:r>
      <w:r w:rsidRPr="002243F2">
        <w:rPr>
          <w:rFonts w:asciiTheme="minorHAnsi" w:eastAsiaTheme="minorHAnsi" w:hAnsiTheme="minorHAnsi" w:cstheme="minorBidi"/>
          <w:sz w:val="22"/>
          <w:szCs w:val="22"/>
        </w:rPr>
        <w:br/>
        <w:t>Can filter out benign activity vs. suspicious anomalies. For example, repeated “Failure Audit” on logins suggests brute-force or privilege escalation attempts.</w:t>
      </w:r>
    </w:p>
    <w:p w14:paraId="4DF52882" w14:textId="1B6B992A" w:rsidR="002243F2" w:rsidRPr="002243F2" w:rsidRDefault="002243F2" w:rsidP="002243F2">
      <w:pPr>
        <w:pStyle w:val="NormalWeb"/>
        <w:rPr>
          <w:rFonts w:asciiTheme="minorHAnsi" w:eastAsiaTheme="minorHAnsi" w:hAnsiTheme="minorHAnsi" w:cstheme="minorBidi"/>
          <w:sz w:val="22"/>
          <w:szCs w:val="22"/>
        </w:rPr>
      </w:pPr>
      <w:proofErr w:type="spellStart"/>
      <w:r w:rsidRPr="002243F2">
        <w:rPr>
          <w:rFonts w:asciiTheme="minorHAnsi" w:eastAsiaTheme="minorHAnsi" w:hAnsiTheme="minorHAnsi" w:cstheme="minorBidi"/>
          <w:b/>
          <w:bCs/>
          <w:sz w:val="22"/>
          <w:szCs w:val="22"/>
        </w:rPr>
        <w:t>TerminalSessionId</w:t>
      </w:r>
      <w:proofErr w:type="spellEnd"/>
      <w:r w:rsidRPr="002243F2">
        <w:rPr>
          <w:rFonts w:asciiTheme="minorHAnsi" w:eastAsiaTheme="minorHAnsi" w:hAnsiTheme="minorHAnsi" w:cstheme="minorBidi"/>
          <w:sz w:val="22"/>
          <w:szCs w:val="22"/>
        </w:rPr>
        <w:br/>
        <w:t>Identifier of the terminal session in which the event occurred.</w:t>
      </w:r>
      <w:r w:rsidRPr="002243F2">
        <w:rPr>
          <w:rFonts w:asciiTheme="minorHAnsi" w:eastAsiaTheme="minorHAnsi" w:hAnsiTheme="minorHAnsi" w:cstheme="minorBidi"/>
          <w:sz w:val="22"/>
          <w:szCs w:val="22"/>
        </w:rPr>
        <w:br/>
        <w:t xml:space="preserve">Helps detect attackers moving laterally via remote sessions (RDP/SSH). </w:t>
      </w:r>
    </w:p>
    <w:p w14:paraId="4AA5A78A" w14:textId="6D1667C8" w:rsidR="002243F2" w:rsidRPr="002243F2" w:rsidRDefault="002243F2" w:rsidP="002243F2">
      <w:pPr>
        <w:pStyle w:val="NormalWeb"/>
        <w:rPr>
          <w:rFonts w:asciiTheme="minorHAnsi" w:eastAsiaTheme="minorHAnsi" w:hAnsiTheme="minorHAnsi" w:cstheme="minorBidi"/>
          <w:sz w:val="22"/>
          <w:szCs w:val="22"/>
        </w:rPr>
      </w:pPr>
      <w:proofErr w:type="spellStart"/>
      <w:r w:rsidRPr="002243F2">
        <w:rPr>
          <w:rFonts w:asciiTheme="minorHAnsi" w:eastAsiaTheme="minorHAnsi" w:hAnsiTheme="minorHAnsi" w:cstheme="minorBidi"/>
          <w:b/>
          <w:bCs/>
          <w:sz w:val="22"/>
          <w:szCs w:val="22"/>
        </w:rPr>
        <w:t>QueryStatus</w:t>
      </w:r>
      <w:proofErr w:type="spellEnd"/>
      <w:r w:rsidRPr="002243F2">
        <w:rPr>
          <w:rFonts w:asciiTheme="minorHAnsi" w:eastAsiaTheme="minorHAnsi" w:hAnsiTheme="minorHAnsi" w:cstheme="minorBidi"/>
          <w:sz w:val="22"/>
          <w:szCs w:val="22"/>
        </w:rPr>
        <w:br/>
        <w:t>Status returned when querying system or process information.</w:t>
      </w:r>
      <w:r w:rsidRPr="002243F2">
        <w:rPr>
          <w:rFonts w:asciiTheme="minorHAnsi" w:eastAsiaTheme="minorHAnsi" w:hAnsiTheme="minorHAnsi" w:cstheme="minorBidi"/>
          <w:sz w:val="22"/>
          <w:szCs w:val="22"/>
        </w:rPr>
        <w:br/>
        <w:t>Failed queries or errors could indicate attempts to enumerate system info unsuccessfully, which is common during reconnaissance phases.</w:t>
      </w:r>
    </w:p>
    <w:p w14:paraId="50192C74" w14:textId="64725E49" w:rsidR="002243F2" w:rsidRPr="002243F2" w:rsidRDefault="002243F2" w:rsidP="002243F2">
      <w:pPr>
        <w:pStyle w:val="NormalWeb"/>
        <w:rPr>
          <w:rFonts w:asciiTheme="minorHAnsi" w:eastAsiaTheme="minorHAnsi" w:hAnsiTheme="minorHAnsi" w:cstheme="minorBidi"/>
          <w:sz w:val="22"/>
          <w:szCs w:val="22"/>
        </w:rPr>
      </w:pPr>
      <w:proofErr w:type="spellStart"/>
      <w:r w:rsidRPr="002243F2">
        <w:rPr>
          <w:rFonts w:asciiTheme="minorHAnsi" w:eastAsiaTheme="minorHAnsi" w:hAnsiTheme="minorHAnsi" w:cstheme="minorBidi"/>
          <w:b/>
          <w:bCs/>
          <w:sz w:val="22"/>
          <w:szCs w:val="22"/>
        </w:rPr>
        <w:t>ParentProcessId</w:t>
      </w:r>
      <w:proofErr w:type="spellEnd"/>
      <w:r w:rsidRPr="002243F2">
        <w:rPr>
          <w:rFonts w:asciiTheme="minorHAnsi" w:eastAsiaTheme="minorHAnsi" w:hAnsiTheme="minorHAnsi" w:cstheme="minorBidi"/>
          <w:sz w:val="22"/>
          <w:szCs w:val="22"/>
        </w:rPr>
        <w:br/>
        <w:t>Process ID of the parent process that spawned the current process.</w:t>
      </w:r>
      <w:r w:rsidRPr="002243F2">
        <w:rPr>
          <w:rFonts w:asciiTheme="minorHAnsi" w:eastAsiaTheme="minorHAnsi" w:hAnsiTheme="minorHAnsi" w:cstheme="minorBidi"/>
          <w:sz w:val="22"/>
          <w:szCs w:val="22"/>
        </w:rPr>
        <w:br/>
        <w:t>Crucial for detecting abnormal process trees. Example: explorer.exe spawning powershell.exe with encoded commands often indicates lateral movement activity.</w:t>
      </w:r>
    </w:p>
    <w:p w14:paraId="70CB3761" w14:textId="6BB5D687" w:rsidR="002243F2" w:rsidRPr="002243F2" w:rsidRDefault="002243F2" w:rsidP="002243F2">
      <w:pPr>
        <w:pStyle w:val="NormalWeb"/>
        <w:rPr>
          <w:rFonts w:asciiTheme="minorHAnsi" w:eastAsiaTheme="minorHAnsi" w:hAnsiTheme="minorHAnsi" w:cstheme="minorBidi"/>
          <w:sz w:val="22"/>
          <w:szCs w:val="22"/>
        </w:rPr>
      </w:pPr>
      <w:proofErr w:type="spellStart"/>
      <w:r w:rsidRPr="002243F2">
        <w:rPr>
          <w:rFonts w:asciiTheme="minorHAnsi" w:eastAsiaTheme="minorHAnsi" w:hAnsiTheme="minorHAnsi" w:cstheme="minorBidi"/>
          <w:b/>
          <w:bCs/>
          <w:sz w:val="22"/>
          <w:szCs w:val="22"/>
        </w:rPr>
        <w:t>SourceThreadId</w:t>
      </w:r>
      <w:proofErr w:type="spellEnd"/>
      <w:r w:rsidRPr="002243F2">
        <w:rPr>
          <w:rFonts w:asciiTheme="minorHAnsi" w:eastAsiaTheme="minorHAnsi" w:hAnsiTheme="minorHAnsi" w:cstheme="minorBidi"/>
          <w:sz w:val="22"/>
          <w:szCs w:val="22"/>
        </w:rPr>
        <w:br/>
        <w:t>ID of the thread from which the event originated.</w:t>
      </w:r>
      <w:r w:rsidRPr="002243F2">
        <w:rPr>
          <w:rFonts w:asciiTheme="minorHAnsi" w:eastAsiaTheme="minorHAnsi" w:hAnsiTheme="minorHAnsi" w:cstheme="minorBidi"/>
          <w:sz w:val="22"/>
          <w:szCs w:val="22"/>
        </w:rPr>
        <w:br/>
        <w:t>Helps correlate threads to suspicious parent processes. Attackers may inject malicious code into legitimate processes via threads.</w:t>
      </w:r>
    </w:p>
    <w:p w14:paraId="3F186AE4" w14:textId="5F269DA3" w:rsidR="002243F2" w:rsidRPr="002243F2" w:rsidRDefault="002243F2" w:rsidP="002243F2">
      <w:pPr>
        <w:pStyle w:val="NormalWeb"/>
        <w:rPr>
          <w:rFonts w:asciiTheme="minorHAnsi" w:eastAsiaTheme="minorHAnsi" w:hAnsiTheme="minorHAnsi" w:cstheme="minorBidi"/>
          <w:sz w:val="22"/>
          <w:szCs w:val="22"/>
        </w:rPr>
      </w:pPr>
      <w:proofErr w:type="spellStart"/>
      <w:r w:rsidRPr="002243F2">
        <w:rPr>
          <w:rFonts w:asciiTheme="minorHAnsi" w:eastAsiaTheme="minorHAnsi" w:hAnsiTheme="minorHAnsi" w:cstheme="minorBidi"/>
          <w:b/>
          <w:bCs/>
          <w:sz w:val="22"/>
          <w:szCs w:val="22"/>
        </w:rPr>
        <w:t>TargetProcessId</w:t>
      </w:r>
      <w:proofErr w:type="spellEnd"/>
      <w:r w:rsidRPr="002243F2">
        <w:rPr>
          <w:rFonts w:asciiTheme="minorHAnsi" w:eastAsiaTheme="minorHAnsi" w:hAnsiTheme="minorHAnsi" w:cstheme="minorBidi"/>
          <w:sz w:val="22"/>
          <w:szCs w:val="22"/>
        </w:rPr>
        <w:br/>
        <w:t>Process ID of the process being targeted by the event.</w:t>
      </w:r>
      <w:r w:rsidRPr="002243F2">
        <w:rPr>
          <w:rFonts w:asciiTheme="minorHAnsi" w:eastAsiaTheme="minorHAnsi" w:hAnsiTheme="minorHAnsi" w:cstheme="minorBidi"/>
          <w:sz w:val="22"/>
          <w:szCs w:val="22"/>
        </w:rPr>
        <w:br/>
        <w:t>Detects process injection or privilege escalation attempts when a low-privileged process targets a system-critical process.</w:t>
      </w:r>
    </w:p>
    <w:p w14:paraId="26C980F9" w14:textId="29D4ECBD" w:rsidR="002243F2" w:rsidRPr="002243F2" w:rsidRDefault="002243F2" w:rsidP="002243F2">
      <w:pPr>
        <w:pStyle w:val="NormalWeb"/>
        <w:rPr>
          <w:rFonts w:asciiTheme="minorHAnsi" w:eastAsiaTheme="minorHAnsi" w:hAnsiTheme="minorHAnsi" w:cstheme="minorBidi"/>
          <w:sz w:val="22"/>
          <w:szCs w:val="22"/>
        </w:rPr>
      </w:pPr>
      <w:proofErr w:type="spellStart"/>
      <w:r w:rsidRPr="002243F2">
        <w:rPr>
          <w:rFonts w:asciiTheme="minorHAnsi" w:eastAsiaTheme="minorHAnsi" w:hAnsiTheme="minorHAnsi" w:cstheme="minorBidi"/>
          <w:b/>
          <w:bCs/>
          <w:sz w:val="22"/>
          <w:szCs w:val="22"/>
        </w:rPr>
        <w:lastRenderedPageBreak/>
        <w:t>NewThreadId</w:t>
      </w:r>
      <w:proofErr w:type="spellEnd"/>
      <w:r w:rsidRPr="002243F2">
        <w:rPr>
          <w:rFonts w:asciiTheme="minorHAnsi" w:eastAsiaTheme="minorHAnsi" w:hAnsiTheme="minorHAnsi" w:cstheme="minorBidi"/>
          <w:sz w:val="22"/>
          <w:szCs w:val="22"/>
        </w:rPr>
        <w:br/>
        <w:t>ID assigned to a newly created thread.</w:t>
      </w:r>
      <w:r w:rsidRPr="002243F2">
        <w:rPr>
          <w:rFonts w:asciiTheme="minorHAnsi" w:eastAsiaTheme="minorHAnsi" w:hAnsiTheme="minorHAnsi" w:cstheme="minorBidi"/>
          <w:sz w:val="22"/>
          <w:szCs w:val="22"/>
        </w:rPr>
        <w:br/>
        <w:t>Monitoring thread creation can expose malicious behavior (e.g., attackers creating new threads inside lsass.exe to dump credentials).</w:t>
      </w:r>
    </w:p>
    <w:p w14:paraId="68777E24" w14:textId="4559417A" w:rsidR="002243F2" w:rsidRDefault="002243F2" w:rsidP="002243F2">
      <w:pPr>
        <w:bidi w:val="0"/>
        <w:rPr>
          <w:b/>
          <w:bCs/>
        </w:rPr>
      </w:pPr>
      <w:r>
        <w:rPr>
          <w:b/>
          <w:bCs/>
        </w:rPr>
        <w:t xml:space="preserve">Eventually after SHAP explanation I took the 10 </w:t>
      </w:r>
      <w:r w:rsidR="00F030EB">
        <w:rPr>
          <w:b/>
          <w:bCs/>
        </w:rPr>
        <w:t>features with the highest SHAP values (means they affect decisions the most)</w:t>
      </w:r>
    </w:p>
    <w:p w14:paraId="354ABAF6" w14:textId="1E6CE072" w:rsidR="00780E6B" w:rsidRDefault="008F4366" w:rsidP="00780E6B">
      <w:pPr>
        <w:bidi w:val="0"/>
        <w:rPr>
          <w:b/>
          <w:bCs/>
        </w:rPr>
      </w:pPr>
      <w:r>
        <w:rPr>
          <w:b/>
          <w:bCs/>
          <w:noProof/>
        </w:rPr>
        <w:drawing>
          <wp:anchor distT="0" distB="0" distL="114300" distR="114300" simplePos="0" relativeHeight="251660288" behindDoc="0" locked="0" layoutInCell="1" allowOverlap="1" wp14:anchorId="377606E0" wp14:editId="27B0E8CA">
            <wp:simplePos x="0" y="0"/>
            <wp:positionH relativeFrom="margin">
              <wp:posOffset>2919304</wp:posOffset>
            </wp:positionH>
            <wp:positionV relativeFrom="paragraph">
              <wp:posOffset>161081</wp:posOffset>
            </wp:positionV>
            <wp:extent cx="3946967" cy="4043511"/>
            <wp:effectExtent l="0" t="0" r="0" b="0"/>
            <wp:wrapNone/>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6967" cy="404351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4841BC" w14:textId="411A0634" w:rsidR="00F030EB" w:rsidRDefault="00F030EB" w:rsidP="00F030EB">
      <w:pPr>
        <w:bidi w:val="0"/>
        <w:rPr>
          <w:b/>
          <w:bCs/>
        </w:rPr>
      </w:pPr>
      <w:r>
        <w:rPr>
          <w:b/>
          <w:bCs/>
        </w:rPr>
        <w:t>The SHAP values plot:</w:t>
      </w:r>
    </w:p>
    <w:p w14:paraId="437C8E0C" w14:textId="7C89A61C" w:rsidR="00F030EB" w:rsidRDefault="00F030EB" w:rsidP="00F030EB">
      <w:pPr>
        <w:bidi w:val="0"/>
        <w:rPr>
          <w:b/>
          <w:bCs/>
        </w:rPr>
      </w:pPr>
      <w:r>
        <w:rPr>
          <w:b/>
          <w:bCs/>
        </w:rPr>
        <w:t>The SHAP explanation was done with</w:t>
      </w:r>
      <w:r>
        <w:rPr>
          <w:b/>
          <w:bCs/>
        </w:rPr>
        <w:br/>
      </w:r>
      <w:proofErr w:type="spellStart"/>
      <w:r>
        <w:rPr>
          <w:b/>
          <w:bCs/>
        </w:rPr>
        <w:t>IsolationForest</w:t>
      </w:r>
      <w:proofErr w:type="spellEnd"/>
      <w:r>
        <w:rPr>
          <w:b/>
          <w:bCs/>
        </w:rPr>
        <w:t xml:space="preserve"> ML technique, and was based</w:t>
      </w:r>
      <w:r>
        <w:rPr>
          <w:b/>
          <w:bCs/>
        </w:rPr>
        <w:br/>
        <w:t>on these 2 tutorials:</w:t>
      </w:r>
      <w:r>
        <w:rPr>
          <w:b/>
          <w:bCs/>
        </w:rPr>
        <w:br/>
      </w:r>
      <w:hyperlink r:id="rId11" w:history="1">
        <w:r w:rsidRPr="00F030EB">
          <w:rPr>
            <w:rStyle w:val="Hyperlink"/>
            <w:b/>
            <w:bCs/>
          </w:rPr>
          <w:t>link1</w:t>
        </w:r>
      </w:hyperlink>
      <w:r>
        <w:rPr>
          <w:b/>
          <w:bCs/>
        </w:rPr>
        <w:t xml:space="preserve">  </w:t>
      </w:r>
      <w:hyperlink r:id="rId12" w:history="1">
        <w:r w:rsidRPr="00F030EB">
          <w:rPr>
            <w:rStyle w:val="Hyperlink"/>
            <w:b/>
            <w:bCs/>
          </w:rPr>
          <w:t>link2</w:t>
        </w:r>
      </w:hyperlink>
      <w:r w:rsidR="00D36EDA">
        <w:rPr>
          <w:rStyle w:val="Hyperlink"/>
          <w:b/>
          <w:bCs/>
        </w:rPr>
        <w:t>.</w:t>
      </w:r>
    </w:p>
    <w:p w14:paraId="4A73ADB3" w14:textId="085C8D4C" w:rsidR="00F030EB" w:rsidRDefault="00F030EB" w:rsidP="00F030EB">
      <w:pPr>
        <w:bidi w:val="0"/>
        <w:rPr>
          <w:b/>
          <w:bCs/>
          <w:rtl/>
        </w:rPr>
      </w:pPr>
    </w:p>
    <w:p w14:paraId="2259E563" w14:textId="27A6525E" w:rsidR="00780E6B" w:rsidRDefault="00780E6B" w:rsidP="00780E6B">
      <w:pPr>
        <w:bidi w:val="0"/>
        <w:rPr>
          <w:b/>
          <w:bCs/>
          <w:rtl/>
        </w:rPr>
      </w:pPr>
    </w:p>
    <w:p w14:paraId="2CFB1944" w14:textId="73A8C88B" w:rsidR="00780E6B" w:rsidRDefault="00780E6B" w:rsidP="00780E6B">
      <w:pPr>
        <w:bidi w:val="0"/>
        <w:rPr>
          <w:b/>
          <w:bCs/>
          <w:rtl/>
        </w:rPr>
      </w:pPr>
    </w:p>
    <w:p w14:paraId="7E40245C" w14:textId="53FCF237" w:rsidR="00780E6B" w:rsidRDefault="00780E6B" w:rsidP="00780E6B">
      <w:pPr>
        <w:bidi w:val="0"/>
        <w:rPr>
          <w:b/>
          <w:bCs/>
          <w:rtl/>
        </w:rPr>
      </w:pPr>
    </w:p>
    <w:p w14:paraId="4A4BA5EB" w14:textId="48841821" w:rsidR="00780E6B" w:rsidRDefault="00780E6B">
      <w:pPr>
        <w:bidi w:val="0"/>
        <w:rPr>
          <w:b/>
          <w:bCs/>
          <w:rtl/>
        </w:rPr>
      </w:pPr>
      <w:r>
        <w:rPr>
          <w:b/>
          <w:bCs/>
          <w:rtl/>
        </w:rPr>
        <w:br w:type="page"/>
      </w:r>
    </w:p>
    <w:p w14:paraId="23474EB7" w14:textId="77777777" w:rsidR="009C2029" w:rsidRDefault="00780E6B" w:rsidP="009C2029">
      <w:pPr>
        <w:bidi w:val="0"/>
        <w:rPr>
          <w:i/>
          <w:iCs/>
          <w:u w:val="single"/>
        </w:rPr>
      </w:pPr>
      <w:r>
        <w:rPr>
          <w:b/>
          <w:bCs/>
        </w:rPr>
        <w:lastRenderedPageBreak/>
        <w:t>Part 3: The ML models</w:t>
      </w:r>
    </w:p>
    <w:p w14:paraId="5ED839DB" w14:textId="394192BA" w:rsidR="00043EBE" w:rsidRPr="009C2029" w:rsidRDefault="009C2029" w:rsidP="009C2029">
      <w:pPr>
        <w:bidi w:val="0"/>
        <w:rPr>
          <w:b/>
          <w:bCs/>
        </w:rPr>
      </w:pPr>
      <w:proofErr w:type="spellStart"/>
      <w:r>
        <w:rPr>
          <w:i/>
          <w:iCs/>
          <w:u w:val="single"/>
        </w:rPr>
        <w:t>IsolationForest</w:t>
      </w:r>
      <w:proofErr w:type="spellEnd"/>
      <w:r>
        <w:rPr>
          <w:i/>
          <w:iCs/>
          <w:u w:val="single"/>
        </w:rPr>
        <w:t>:</w:t>
      </w:r>
      <w:r w:rsidR="008F5DBD">
        <w:rPr>
          <w:i/>
          <w:iCs/>
          <w:u w:val="single"/>
        </w:rPr>
        <w:br/>
      </w:r>
      <w:r w:rsidR="008F5DBD">
        <w:t>Isolation Forest is an unsupervised anomaly detection algorithm that works by randomly selecting features and split values to isolate data points. Since anomalies are rare and different from normal points, they are easier to isolate and tend to appear closer to the root of the tree. The algorithm builds an ensemble of such trees, and the average path length is used as an anomaly score: shorter paths indicate higher likelihood of being an anomaly.</w:t>
      </w:r>
    </w:p>
    <w:p w14:paraId="7A0236CC" w14:textId="294FBAC5" w:rsidR="007065CF" w:rsidRDefault="00B85FCD" w:rsidP="00FC6A99">
      <w:pPr>
        <w:bidi w:val="0"/>
      </w:pPr>
      <w:r>
        <w:t xml:space="preserve">In this technique I use </w:t>
      </w:r>
      <w:proofErr w:type="spellStart"/>
      <w:r>
        <w:t>GridSearchCV</w:t>
      </w:r>
      <w:proofErr w:type="spellEnd"/>
      <w:r>
        <w:t xml:space="preserve"> search function in scikit-learn to find the best parameters to train the model.</w:t>
      </w:r>
      <w:r>
        <w:br/>
      </w:r>
      <w:proofErr w:type="spellStart"/>
      <w:r>
        <w:t>GridSearch</w:t>
      </w:r>
      <w:r w:rsidR="00EE66A3">
        <w:t>CV</w:t>
      </w:r>
      <w:proofErr w:type="spellEnd"/>
      <w:r w:rsidR="00EE66A3">
        <w:t xml:space="preserve"> exhaustively considers all parameters combinations and computes cross-validation score (by a given function).</w:t>
      </w:r>
      <w:r>
        <w:t xml:space="preserve"> </w:t>
      </w:r>
      <w:r w:rsidR="00EE66A3">
        <w:br/>
      </w:r>
      <w:r w:rsidR="00B82B19">
        <w:t>After</w:t>
      </w:r>
      <w:r w:rsidR="00BC1787">
        <w:t xml:space="preserve"> an initial</w:t>
      </w:r>
      <w:r w:rsidR="00B82B19">
        <w:t xml:space="preserve"> training with the best parameters, we used SHAP to explain the predictions. Some of our features were categorical, and since we applied One-Hot Encoding (OHE), each category was split into multiple binary columns. To make the explanations easier to understand, a good practice is to combine the SHAP values of all these sub-columns back into their original feature. We followed this approach during the SHAP interpretation, and it gave us clear and useful results.</w:t>
      </w:r>
    </w:p>
    <w:p w14:paraId="0AEA1805" w14:textId="5FBD6A31" w:rsidR="000D3F33" w:rsidRDefault="000D3F33" w:rsidP="000D3F33">
      <w:pPr>
        <w:bidi w:val="0"/>
        <w:rPr>
          <w:i/>
          <w:iCs/>
          <w:u w:val="single"/>
        </w:rPr>
      </w:pPr>
      <w:r w:rsidRPr="000D3F33">
        <w:rPr>
          <w:i/>
          <w:iCs/>
          <w:u w:val="single"/>
        </w:rPr>
        <w:t>Hyper Parameters Tuning:</w:t>
      </w:r>
    </w:p>
    <w:p w14:paraId="0E29451B" w14:textId="740CC898" w:rsidR="000D3F33" w:rsidRDefault="000D3F33" w:rsidP="000D3F33">
      <w:pPr>
        <w:bidi w:val="0"/>
      </w:pPr>
      <w:proofErr w:type="spellStart"/>
      <w:r>
        <w:t>IsolationForest</w:t>
      </w:r>
      <w:proofErr w:type="spellEnd"/>
      <w:r>
        <w:t xml:space="preserve"> has 4 main features:</w:t>
      </w:r>
    </w:p>
    <w:p w14:paraId="358983F3" w14:textId="235C0581" w:rsidR="000D3F33" w:rsidRPr="00B51B6E" w:rsidRDefault="000D3F33" w:rsidP="000D3F33">
      <w:pPr>
        <w:numPr>
          <w:ilvl w:val="0"/>
          <w:numId w:val="4"/>
        </w:numPr>
        <w:shd w:val="clear" w:color="auto" w:fill="FFFFFF"/>
        <w:tabs>
          <w:tab w:val="clear" w:pos="720"/>
          <w:tab w:val="num" w:pos="0"/>
        </w:tabs>
        <w:bidi w:val="0"/>
        <w:spacing w:after="180" w:line="240" w:lineRule="auto"/>
        <w:ind w:left="0"/>
      </w:pPr>
      <w:proofErr w:type="spellStart"/>
      <w:r w:rsidRPr="00B51B6E">
        <w:t>n_estimators</w:t>
      </w:r>
      <w:proofErr w:type="spellEnd"/>
      <w:r w:rsidR="002F369C">
        <w:t>:</w:t>
      </w:r>
      <w:r w:rsidR="002F369C">
        <w:br/>
        <w:t>The</w:t>
      </w:r>
      <w:r w:rsidR="002F369C" w:rsidRPr="002F369C">
        <w:t xml:space="preserve"> number of </w:t>
      </w:r>
      <w:r w:rsidR="002F369C">
        <w:t>t</w:t>
      </w:r>
      <w:r w:rsidR="002F369C" w:rsidRPr="002F369C">
        <w:t xml:space="preserve">rees in </w:t>
      </w:r>
      <w:proofErr w:type="spellStart"/>
      <w:r w:rsidR="002F369C" w:rsidRPr="002F369C">
        <w:t>IForest</w:t>
      </w:r>
      <w:proofErr w:type="spellEnd"/>
      <w:r w:rsidR="002F369C" w:rsidRPr="002F369C">
        <w:t>. It defaults to 100, which is usually enough for small datasets. We use more trees for high-dimensional datasets to have enough predictive power to learn all the relevant patterns in the data.</w:t>
      </w:r>
      <w:r w:rsidR="008F5DBD">
        <w:br/>
      </w:r>
      <w:r w:rsidR="00BC1787">
        <w:t>The values of 100, 200 and 300 were used in the search, 200 value was chosen as it gave the best results.</w:t>
      </w:r>
    </w:p>
    <w:p w14:paraId="7797BF17" w14:textId="3B7816DB" w:rsidR="000D3F33" w:rsidRPr="00B51B6E" w:rsidRDefault="002F369C" w:rsidP="000D3F33">
      <w:pPr>
        <w:numPr>
          <w:ilvl w:val="0"/>
          <w:numId w:val="4"/>
        </w:numPr>
        <w:shd w:val="clear" w:color="auto" w:fill="FFFFFF"/>
        <w:tabs>
          <w:tab w:val="clear" w:pos="720"/>
          <w:tab w:val="num" w:pos="0"/>
        </w:tabs>
        <w:bidi w:val="0"/>
        <w:spacing w:after="180" w:line="240" w:lineRule="auto"/>
        <w:ind w:left="0"/>
      </w:pPr>
      <w:r w:rsidRPr="00B51B6E">
        <w:t>C</w:t>
      </w:r>
      <w:r w:rsidR="000D3F33" w:rsidRPr="00B51B6E">
        <w:t>ontamination</w:t>
      </w:r>
      <w:r>
        <w:t>:</w:t>
      </w:r>
      <w:r>
        <w:br/>
      </w:r>
      <w:r w:rsidRPr="002F369C">
        <w:t>After training, IF generates raw anomaly scores for each datapoint. At this stage, we do not know which are inliers or outliers. To make the classification, we choose a threshold where raw anomaly scores are translated into inliers or outliers. This threshold is called contamination. For example, a 10% contamination means we are choosing the observations with the top 10% of anomaly scores as outliers.</w:t>
      </w:r>
      <w:r>
        <w:br/>
        <w:t xml:space="preserve">We checked 0.05,0.08, 0.1 values since we know the abnormal behavior in the data is 0.08. However, it is worth checking a </w:t>
      </w:r>
      <w:r w:rsidR="00BC1787">
        <w:t>little lower value</w:t>
      </w:r>
      <w:r>
        <w:t xml:space="preserve"> and a little higher. Overall, all the values gave good result, and the best one in 0.</w:t>
      </w:r>
      <w:r w:rsidR="00BC1787">
        <w:t>1</w:t>
      </w:r>
      <w:r>
        <w:t>.</w:t>
      </w:r>
    </w:p>
    <w:p w14:paraId="56368FF4" w14:textId="5A75B6E4" w:rsidR="00CE2CD5" w:rsidRDefault="002F369C" w:rsidP="000D3F33">
      <w:pPr>
        <w:numPr>
          <w:ilvl w:val="0"/>
          <w:numId w:val="4"/>
        </w:numPr>
        <w:shd w:val="clear" w:color="auto" w:fill="FFFFFF"/>
        <w:tabs>
          <w:tab w:val="clear" w:pos="720"/>
          <w:tab w:val="num" w:pos="0"/>
        </w:tabs>
        <w:bidi w:val="0"/>
        <w:spacing w:after="180" w:line="240" w:lineRule="auto"/>
        <w:ind w:left="0"/>
      </w:pPr>
      <w:proofErr w:type="spellStart"/>
      <w:r w:rsidRPr="002F369C">
        <w:t>max_samples</w:t>
      </w:r>
      <w:proofErr w:type="spellEnd"/>
      <w:r>
        <w:t>:</w:t>
      </w:r>
      <w:r>
        <w:br/>
      </w:r>
      <w:r w:rsidRPr="002F369C">
        <w:t xml:space="preserve">Each of these </w:t>
      </w:r>
      <w:proofErr w:type="gramStart"/>
      <w:r w:rsidRPr="002F369C">
        <w:t>trees</w:t>
      </w:r>
      <w:proofErr w:type="gramEnd"/>
      <w:r w:rsidRPr="002F369C">
        <w:t xml:space="preserve"> train on a sub-sample of the dataset and a sub-sample of features</w:t>
      </w:r>
      <w:r w:rsidR="00CE2CD5">
        <w:t>.</w:t>
      </w:r>
      <w:r w:rsidR="00BC1787">
        <w:br/>
      </w:r>
      <w:r w:rsidR="00CE2CD5">
        <w:t xml:space="preserve">I chose the default value of 256, </w:t>
      </w:r>
      <w:r w:rsidR="00BC1787">
        <w:t>as said in</w:t>
      </w:r>
      <w:r w:rsidR="00CE2CD5">
        <w:t xml:space="preserve"> the paper introducing </w:t>
      </w:r>
      <w:proofErr w:type="spellStart"/>
      <w:r w:rsidR="00CE2CD5">
        <w:t>IsolationForest</w:t>
      </w:r>
      <w:proofErr w:type="spellEnd"/>
      <w:r w:rsidR="00BC1787">
        <w:t>. This choice indeed gave good results.</w:t>
      </w:r>
    </w:p>
    <w:p w14:paraId="55506918" w14:textId="48D06675" w:rsidR="00CE2CD5" w:rsidRPr="00CE2CD5" w:rsidRDefault="00CE2CD5" w:rsidP="00CE2CD5">
      <w:pPr>
        <w:shd w:val="clear" w:color="auto" w:fill="FFFFFF"/>
        <w:bidi w:val="0"/>
        <w:spacing w:after="180" w:line="240" w:lineRule="auto"/>
        <w:ind w:left="720"/>
        <w:rPr>
          <w:i/>
          <w:iCs/>
        </w:rPr>
      </w:pPr>
      <w:r w:rsidRPr="00CE2CD5">
        <w:rPr>
          <w:noProof/>
        </w:rPr>
        <w:drawing>
          <wp:anchor distT="0" distB="0" distL="114300" distR="114300" simplePos="0" relativeHeight="251659264" behindDoc="0" locked="0" layoutInCell="1" allowOverlap="1" wp14:anchorId="6E508486" wp14:editId="47F29558">
            <wp:simplePos x="0" y="0"/>
            <wp:positionH relativeFrom="margin">
              <wp:posOffset>2047144</wp:posOffset>
            </wp:positionH>
            <wp:positionV relativeFrom="paragraph">
              <wp:posOffset>1618374</wp:posOffset>
            </wp:positionV>
            <wp:extent cx="2905125" cy="1970405"/>
            <wp:effectExtent l="0" t="0" r="9525" b="0"/>
            <wp:wrapNone/>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905125" cy="1970405"/>
                    </a:xfrm>
                    <a:prstGeom prst="rect">
                      <a:avLst/>
                    </a:prstGeom>
                  </pic:spPr>
                </pic:pic>
              </a:graphicData>
            </a:graphic>
            <wp14:sizeRelH relativeFrom="margin">
              <wp14:pctWidth>0</wp14:pctWidth>
            </wp14:sizeRelH>
            <wp14:sizeRelV relativeFrom="margin">
              <wp14:pctHeight>0</wp14:pctHeight>
            </wp14:sizeRelV>
          </wp:anchor>
        </w:drawing>
      </w:r>
      <w:r>
        <w:br/>
      </w:r>
      <w:r w:rsidRPr="00CE2CD5">
        <w:rPr>
          <w:i/>
          <w:iCs/>
        </w:rPr>
        <w:t>The data set has two anomaly clusters located close to one large cluster of normal points at the cent</w:t>
      </w:r>
      <w:r w:rsidR="00BC1787">
        <w:rPr>
          <w:i/>
          <w:iCs/>
        </w:rPr>
        <w:t>e</w:t>
      </w:r>
      <w:r w:rsidRPr="00CE2CD5">
        <w:rPr>
          <w:i/>
          <w:iCs/>
        </w:rPr>
        <w:t xml:space="preserve">r. There are interfering normal points surrounding the anomaly clusters, and the anomaly clusters are denser than normal points in this sample of 4096 instances. Figure 4(b) shows a sub-sample of 128 instances of the original data. The anomalies clusters are clearly identifiable in the sub-sample. Those normal instances surrounding the two anomaly clusters have been cleared out, and the size of anomaly clusters becomes smaller which makes them easier to identify. When using the entire sample, </w:t>
      </w:r>
      <w:proofErr w:type="spellStart"/>
      <w:r w:rsidRPr="00CE2CD5">
        <w:rPr>
          <w:i/>
          <w:iCs/>
        </w:rPr>
        <w:t>iForest</w:t>
      </w:r>
      <w:proofErr w:type="spellEnd"/>
      <w:r w:rsidRPr="00CE2CD5">
        <w:rPr>
          <w:i/>
          <w:iCs/>
        </w:rPr>
        <w:t xml:space="preserve"> reports an AUC of 0.67. When using a sub-sampling size of 128, </w:t>
      </w:r>
      <w:proofErr w:type="spellStart"/>
      <w:r w:rsidRPr="00CE2CD5">
        <w:rPr>
          <w:i/>
          <w:iCs/>
        </w:rPr>
        <w:t>iForest</w:t>
      </w:r>
      <w:proofErr w:type="spellEnd"/>
      <w:r w:rsidRPr="00CE2CD5">
        <w:rPr>
          <w:i/>
          <w:iCs/>
        </w:rPr>
        <w:t xml:space="preserve"> achieves an AUC of 0.91. </w:t>
      </w:r>
      <w:r w:rsidRPr="00CE2CD5">
        <w:rPr>
          <w:i/>
          <w:iCs/>
        </w:rPr>
        <w:br/>
      </w:r>
      <w:r w:rsidRPr="00CE2CD5">
        <w:rPr>
          <w:i/>
          <w:iCs/>
        </w:rPr>
        <w:br/>
      </w:r>
      <w:r w:rsidRPr="00CE2CD5">
        <w:rPr>
          <w:i/>
          <w:iCs/>
        </w:rPr>
        <w:br/>
      </w:r>
      <w:r w:rsidRPr="00CE2CD5">
        <w:rPr>
          <w:i/>
          <w:iCs/>
        </w:rPr>
        <w:br/>
      </w:r>
      <w:r w:rsidRPr="00CE2CD5">
        <w:rPr>
          <w:i/>
          <w:iCs/>
        </w:rPr>
        <w:br/>
      </w:r>
      <w:r w:rsidRPr="00CE2CD5">
        <w:rPr>
          <w:i/>
          <w:iCs/>
        </w:rPr>
        <w:br/>
      </w:r>
      <w:r w:rsidRPr="00CE2CD5">
        <w:rPr>
          <w:i/>
          <w:iCs/>
        </w:rPr>
        <w:br/>
      </w:r>
    </w:p>
    <w:p w14:paraId="12DFCCEA" w14:textId="77777777" w:rsidR="00CE2CD5" w:rsidRDefault="00CE2CD5" w:rsidP="00CE2CD5">
      <w:pPr>
        <w:shd w:val="clear" w:color="auto" w:fill="FFFFFF"/>
        <w:bidi w:val="0"/>
        <w:spacing w:after="180" w:line="240" w:lineRule="auto"/>
      </w:pPr>
    </w:p>
    <w:p w14:paraId="33BF0D00" w14:textId="70F62D61" w:rsidR="003D50B1" w:rsidRDefault="00CE2CD5" w:rsidP="00BC1787">
      <w:pPr>
        <w:shd w:val="clear" w:color="auto" w:fill="FFFFFF"/>
        <w:bidi w:val="0"/>
        <w:spacing w:after="180" w:line="240" w:lineRule="auto"/>
      </w:pPr>
      <w:r>
        <w:br/>
      </w:r>
    </w:p>
    <w:p w14:paraId="6F2E5F93" w14:textId="2F37D94D" w:rsidR="008F5DBD" w:rsidRDefault="008F5DBD" w:rsidP="003D50B1">
      <w:pPr>
        <w:numPr>
          <w:ilvl w:val="0"/>
          <w:numId w:val="4"/>
        </w:numPr>
        <w:shd w:val="clear" w:color="auto" w:fill="FFFFFF"/>
        <w:tabs>
          <w:tab w:val="clear" w:pos="720"/>
          <w:tab w:val="num" w:pos="0"/>
        </w:tabs>
        <w:bidi w:val="0"/>
        <w:spacing w:after="180" w:line="240" w:lineRule="auto"/>
        <w:ind w:left="0"/>
      </w:pPr>
      <w:proofErr w:type="spellStart"/>
      <w:r>
        <w:lastRenderedPageBreak/>
        <w:t>max_features</w:t>
      </w:r>
      <w:proofErr w:type="spellEnd"/>
      <w:r>
        <w:t xml:space="preserve">: The number </w:t>
      </w:r>
      <w:r w:rsidR="002F369C">
        <w:t xml:space="preserve">of features to draw from X to train each Tree. </w:t>
      </w:r>
      <w:r w:rsidR="003D50B1">
        <w:br/>
        <w:t>Value of 1.0 is chosen, since it includes all features in training each Tree, and gave decent results.</w:t>
      </w:r>
    </w:p>
    <w:p w14:paraId="0C982A94" w14:textId="3F3290E6" w:rsidR="00BC1787" w:rsidRDefault="00BC1787" w:rsidP="00BC1787">
      <w:pPr>
        <w:numPr>
          <w:ilvl w:val="0"/>
          <w:numId w:val="4"/>
        </w:numPr>
        <w:shd w:val="clear" w:color="auto" w:fill="FFFFFF"/>
        <w:tabs>
          <w:tab w:val="clear" w:pos="720"/>
          <w:tab w:val="num" w:pos="0"/>
        </w:tabs>
        <w:bidi w:val="0"/>
        <w:spacing w:after="180" w:line="240" w:lineRule="auto"/>
        <w:ind w:left="0"/>
      </w:pPr>
      <w:proofErr w:type="spellStart"/>
      <w:r>
        <w:t>warm_start</w:t>
      </w:r>
      <w:proofErr w:type="spellEnd"/>
      <w:r>
        <w:t xml:space="preserve">: </w:t>
      </w:r>
      <w:r w:rsidRPr="00BC1787">
        <w:t>When set to True, reuse the solution of the previous call to fit and add more estimators to the ensemble, otherwise, just fit a whole new forest</w:t>
      </w:r>
      <w:r>
        <w:t xml:space="preserve">. </w:t>
      </w:r>
      <w:r>
        <w:br/>
        <w:t>chosen value is False since fit function is called once.</w:t>
      </w:r>
    </w:p>
    <w:p w14:paraId="537FA676" w14:textId="0EB29BE3" w:rsidR="007065CF" w:rsidRDefault="00B82B19" w:rsidP="00B82B19">
      <w:pPr>
        <w:bidi w:val="0"/>
      </w:pPr>
      <w:r>
        <w:t xml:space="preserve">Later, the 10 features with the highest SHAP values were chosen to do the model training via </w:t>
      </w:r>
      <w:proofErr w:type="spellStart"/>
      <w:r>
        <w:t>StratifiedKFold</w:t>
      </w:r>
      <w:proofErr w:type="spellEnd"/>
      <w:r w:rsidR="00BC1787">
        <w:t>:</w:t>
      </w:r>
    </w:p>
    <w:tbl>
      <w:tblPr>
        <w:tblStyle w:val="a6"/>
        <w:tblW w:w="0" w:type="auto"/>
        <w:tblLook w:val="04A0" w:firstRow="1" w:lastRow="0" w:firstColumn="1" w:lastColumn="0" w:noHBand="0" w:noVBand="1"/>
      </w:tblPr>
      <w:tblGrid>
        <w:gridCol w:w="2614"/>
        <w:gridCol w:w="2614"/>
        <w:gridCol w:w="2614"/>
        <w:gridCol w:w="2614"/>
      </w:tblGrid>
      <w:tr w:rsidR="007065CF" w14:paraId="10B7F7B8" w14:textId="77777777" w:rsidTr="007065CF">
        <w:tc>
          <w:tcPr>
            <w:tcW w:w="2614" w:type="dxa"/>
          </w:tcPr>
          <w:p w14:paraId="47781AF2" w14:textId="01311A20" w:rsidR="007065CF" w:rsidRDefault="007065CF" w:rsidP="007065CF">
            <w:pPr>
              <w:bidi w:val="0"/>
              <w:jc w:val="center"/>
            </w:pPr>
            <w:r>
              <w:t>Accuracy</w:t>
            </w:r>
          </w:p>
        </w:tc>
        <w:tc>
          <w:tcPr>
            <w:tcW w:w="2614" w:type="dxa"/>
          </w:tcPr>
          <w:p w14:paraId="65AE91B3" w14:textId="69B45B14" w:rsidR="007065CF" w:rsidRDefault="007065CF" w:rsidP="007065CF">
            <w:pPr>
              <w:bidi w:val="0"/>
              <w:jc w:val="center"/>
            </w:pPr>
            <w:r>
              <w:t>Precision</w:t>
            </w:r>
          </w:p>
        </w:tc>
        <w:tc>
          <w:tcPr>
            <w:tcW w:w="2614" w:type="dxa"/>
          </w:tcPr>
          <w:p w14:paraId="75186D6B" w14:textId="5457E8E4" w:rsidR="007065CF" w:rsidRDefault="007065CF" w:rsidP="007065CF">
            <w:pPr>
              <w:bidi w:val="0"/>
              <w:jc w:val="center"/>
            </w:pPr>
            <w:r>
              <w:t>Recall</w:t>
            </w:r>
          </w:p>
        </w:tc>
        <w:tc>
          <w:tcPr>
            <w:tcW w:w="2614" w:type="dxa"/>
          </w:tcPr>
          <w:p w14:paraId="452AA991" w14:textId="46704436" w:rsidR="007065CF" w:rsidRDefault="007065CF" w:rsidP="007065CF">
            <w:pPr>
              <w:bidi w:val="0"/>
              <w:jc w:val="center"/>
            </w:pPr>
            <w:r>
              <w:t>F1-Score</w:t>
            </w:r>
          </w:p>
        </w:tc>
      </w:tr>
      <w:tr w:rsidR="007065CF" w14:paraId="7063C5B2" w14:textId="77777777" w:rsidTr="007065CF">
        <w:tc>
          <w:tcPr>
            <w:tcW w:w="2614" w:type="dxa"/>
          </w:tcPr>
          <w:p w14:paraId="02CEC298" w14:textId="24B9B4D9" w:rsidR="007065CF" w:rsidRDefault="00553C0A" w:rsidP="007065CF">
            <w:pPr>
              <w:bidi w:val="0"/>
              <w:jc w:val="center"/>
            </w:pPr>
            <w:r>
              <w:t>93%</w:t>
            </w:r>
          </w:p>
        </w:tc>
        <w:tc>
          <w:tcPr>
            <w:tcW w:w="2614" w:type="dxa"/>
          </w:tcPr>
          <w:p w14:paraId="510BF299" w14:textId="5048380A" w:rsidR="007065CF" w:rsidRDefault="00553C0A" w:rsidP="007065CF">
            <w:pPr>
              <w:bidi w:val="0"/>
              <w:jc w:val="center"/>
            </w:pPr>
            <w:r>
              <w:t>97%</w:t>
            </w:r>
          </w:p>
        </w:tc>
        <w:tc>
          <w:tcPr>
            <w:tcW w:w="2614" w:type="dxa"/>
          </w:tcPr>
          <w:p w14:paraId="5266A5F5" w14:textId="5216F437" w:rsidR="007065CF" w:rsidRDefault="00553C0A" w:rsidP="007065CF">
            <w:pPr>
              <w:bidi w:val="0"/>
              <w:jc w:val="center"/>
            </w:pPr>
            <w:r>
              <w:t>95%</w:t>
            </w:r>
          </w:p>
        </w:tc>
        <w:tc>
          <w:tcPr>
            <w:tcW w:w="2614" w:type="dxa"/>
          </w:tcPr>
          <w:p w14:paraId="46F998B2" w14:textId="77C0844C" w:rsidR="007065CF" w:rsidRDefault="00553C0A" w:rsidP="007065CF">
            <w:pPr>
              <w:bidi w:val="0"/>
              <w:jc w:val="center"/>
            </w:pPr>
            <w:r>
              <w:t>96%</w:t>
            </w:r>
          </w:p>
        </w:tc>
      </w:tr>
    </w:tbl>
    <w:p w14:paraId="0C88AF97" w14:textId="397112D0" w:rsidR="007065CF" w:rsidRDefault="007065CF" w:rsidP="007065CF">
      <w:pPr>
        <w:bidi w:val="0"/>
      </w:pPr>
    </w:p>
    <w:p w14:paraId="41EB8F54" w14:textId="03A48A78" w:rsidR="007065CF" w:rsidRDefault="007065CF" w:rsidP="007065CF">
      <w:pPr>
        <w:bidi w:val="0"/>
      </w:pPr>
      <w:r>
        <w:t xml:space="preserve">To analyze the errors in the detection I used the model from the </w:t>
      </w:r>
      <w:r w:rsidR="00B4759C">
        <w:t>last</w:t>
      </w:r>
      <w:r>
        <w:t xml:space="preserve"> fold:</w:t>
      </w:r>
    </w:p>
    <w:p w14:paraId="5A60CAC6" w14:textId="745244FC" w:rsidR="00D06B9C" w:rsidRDefault="00D06B9C" w:rsidP="00D06B9C">
      <w:pPr>
        <w:bidi w:val="0"/>
      </w:pPr>
      <w:r>
        <w:t xml:space="preserve">Since </w:t>
      </w:r>
      <w:proofErr w:type="spellStart"/>
      <w:r>
        <w:t>EventID</w:t>
      </w:r>
      <w:proofErr w:type="spellEnd"/>
      <w:r>
        <w:t xml:space="preserve"> identify the </w:t>
      </w:r>
      <w:r w:rsidR="0033269F">
        <w:t xml:space="preserve">kind of task that was done, I firstly looked at </w:t>
      </w:r>
      <w:proofErr w:type="spellStart"/>
      <w:r w:rsidR="0033269F">
        <w:t>EventID</w:t>
      </w:r>
      <w:proofErr w:type="spellEnd"/>
      <w:r w:rsidR="0033269F">
        <w:t xml:space="preserve"> values.</w:t>
      </w:r>
    </w:p>
    <w:p w14:paraId="1339C5DB" w14:textId="5BFC88B6" w:rsidR="007065CF" w:rsidRDefault="007065CF" w:rsidP="007065CF">
      <w:pPr>
        <w:bidi w:val="0"/>
      </w:pPr>
      <w:r>
        <w:t>F</w:t>
      </w:r>
      <w:r w:rsidR="000825F8">
        <w:t>N</w:t>
      </w:r>
      <w:r w:rsidR="002105D8">
        <w:t>:</w:t>
      </w:r>
      <w:r>
        <w:t xml:space="preserve"> </w:t>
      </w:r>
    </w:p>
    <w:p w14:paraId="05C86CFD" w14:textId="58D94F6A" w:rsidR="00A76698" w:rsidRDefault="00A76698" w:rsidP="00A76698">
      <w:pPr>
        <w:bidi w:val="0"/>
      </w:pPr>
      <w:r>
        <w:t xml:space="preserve">When analyzing the distribution of errors, I found that around </w:t>
      </w:r>
      <w:r w:rsidRPr="00A76698">
        <w:rPr>
          <w:b/>
          <w:bCs/>
        </w:rPr>
        <w:t xml:space="preserve">90% of all false </w:t>
      </w:r>
      <w:r w:rsidR="002105D8">
        <w:rPr>
          <w:b/>
          <w:bCs/>
        </w:rPr>
        <w:t>negatives</w:t>
      </w:r>
      <w:r w:rsidRPr="00A76698">
        <w:rPr>
          <w:b/>
          <w:bCs/>
        </w:rPr>
        <w:t xml:space="preserve"> involve </w:t>
      </w:r>
      <w:proofErr w:type="spellStart"/>
      <w:r w:rsidRPr="00A76698">
        <w:rPr>
          <w:b/>
          <w:bCs/>
        </w:rPr>
        <w:t>EventID</w:t>
      </w:r>
      <w:proofErr w:type="spellEnd"/>
      <w:r w:rsidRPr="00A76698">
        <w:rPr>
          <w:b/>
          <w:bCs/>
        </w:rPr>
        <w:t xml:space="preserve"> 7</w:t>
      </w:r>
      <w:r>
        <w:t xml:space="preserve">, and within those, </w:t>
      </w:r>
      <w:r w:rsidRPr="00A76698">
        <w:rPr>
          <w:b/>
          <w:bCs/>
        </w:rPr>
        <w:t xml:space="preserve">99% also share </w:t>
      </w:r>
      <w:proofErr w:type="spellStart"/>
      <w:r w:rsidRPr="00A76698">
        <w:rPr>
          <w:b/>
          <w:bCs/>
        </w:rPr>
        <w:t>ThreadID</w:t>
      </w:r>
      <w:proofErr w:type="spellEnd"/>
      <w:r w:rsidRPr="00A76698">
        <w:rPr>
          <w:b/>
          <w:bCs/>
        </w:rPr>
        <w:t xml:space="preserve"> </w:t>
      </w:r>
      <w:r w:rsidR="00E53382">
        <w:rPr>
          <w:rFonts w:hint="cs"/>
          <w:b/>
          <w:bCs/>
          <w:rtl/>
        </w:rPr>
        <w:t>3292</w:t>
      </w:r>
      <w:r>
        <w:t xml:space="preserve">. This suggests that the model systematically fails on this log type. </w:t>
      </w:r>
      <w:r w:rsidR="0033269F">
        <w:t>An</w:t>
      </w:r>
      <w:r>
        <w:t xml:space="preserve"> explanation that </w:t>
      </w:r>
      <w:r w:rsidR="0033269F">
        <w:t xml:space="preserve">can be is </w:t>
      </w:r>
      <w:r>
        <w:t>the</w:t>
      </w:r>
      <w:r w:rsidR="002105D8">
        <w:t>se</w:t>
      </w:r>
      <w:r>
        <w:t xml:space="preserve"> feature values look very similar to normal events in the dataset, so the Isolation Forest considers them part of the normal cluster. In practice, this might mean that </w:t>
      </w:r>
      <w:proofErr w:type="spellStart"/>
      <w:r>
        <w:t>EventID</w:t>
      </w:r>
      <w:proofErr w:type="spellEnd"/>
      <w:r>
        <w:t xml:space="preserve"> 7 logs with this specific thread are frequent or “routine” enough to appear normal in the feature space, even if they are labeled anomalous. Thus, the model underestimates their abnormality.</w:t>
      </w:r>
    </w:p>
    <w:p w14:paraId="258F68FB" w14:textId="533965A0" w:rsidR="007065CF" w:rsidRDefault="007065CF" w:rsidP="007065CF">
      <w:pPr>
        <w:bidi w:val="0"/>
      </w:pPr>
      <w:r>
        <w:t>F</w:t>
      </w:r>
      <w:r w:rsidR="000825F8">
        <w:t>P (False al</w:t>
      </w:r>
      <w:r w:rsidR="002105D8">
        <w:t>a</w:t>
      </w:r>
      <w:r w:rsidR="000825F8">
        <w:t>rms)</w:t>
      </w:r>
      <w:r>
        <w:t>:</w:t>
      </w:r>
    </w:p>
    <w:p w14:paraId="63B77E2B" w14:textId="3615FB4B" w:rsidR="00A76698" w:rsidRDefault="00A76698" w:rsidP="002105D8">
      <w:pPr>
        <w:bidi w:val="0"/>
      </w:pPr>
      <w:r>
        <w:t xml:space="preserve">On the other hand, false </w:t>
      </w:r>
      <w:r w:rsidR="000825F8">
        <w:t>positives</w:t>
      </w:r>
      <w:r>
        <w:t xml:space="preserve"> occurred with </w:t>
      </w:r>
      <w:r w:rsidR="00B4759C">
        <w:t xml:space="preserve">51% of </w:t>
      </w:r>
      <w:proofErr w:type="spellStart"/>
      <w:r w:rsidRPr="00A76698">
        <w:rPr>
          <w:b/>
          <w:bCs/>
        </w:rPr>
        <w:t>EventID</w:t>
      </w:r>
      <w:proofErr w:type="spellEnd"/>
      <w:r w:rsidRPr="00A76698">
        <w:rPr>
          <w:b/>
          <w:bCs/>
        </w:rPr>
        <w:t xml:space="preserve"> = 3 </w:t>
      </w:r>
      <w:r w:rsidRPr="00B4759C">
        <w:t>and</w:t>
      </w:r>
      <w:r w:rsidRPr="00A76698">
        <w:rPr>
          <w:b/>
          <w:bCs/>
        </w:rPr>
        <w:t xml:space="preserve"> </w:t>
      </w:r>
      <w:r w:rsidR="00B4759C" w:rsidRPr="00B4759C">
        <w:t>within those 99% were</w:t>
      </w:r>
      <w:r w:rsidR="00B4759C">
        <w:rPr>
          <w:b/>
          <w:bCs/>
        </w:rPr>
        <w:t xml:space="preserve"> </w:t>
      </w:r>
      <w:r>
        <w:rPr>
          <w:b/>
          <w:bCs/>
        </w:rPr>
        <w:t>Computer</w:t>
      </w:r>
      <w:r w:rsidRPr="00A76698">
        <w:rPr>
          <w:b/>
          <w:bCs/>
        </w:rPr>
        <w:t xml:space="preserve"> = 'WIN-J23NIGGP1Q6.sysmon_</w:t>
      </w:r>
      <w:proofErr w:type="gramStart"/>
      <w:r w:rsidRPr="00A76698">
        <w:rPr>
          <w:b/>
          <w:bCs/>
        </w:rPr>
        <w:t>set.local</w:t>
      </w:r>
      <w:proofErr w:type="gramEnd"/>
      <w:r w:rsidRPr="00A76698">
        <w:rPr>
          <w:b/>
          <w:bCs/>
        </w:rPr>
        <w:t>'</w:t>
      </w:r>
      <w:r>
        <w:t xml:space="preserve"> </w:t>
      </w:r>
      <w:r w:rsidR="00B4759C">
        <w:t>.</w:t>
      </w:r>
      <w:r w:rsidR="000825F8">
        <w:br/>
      </w:r>
      <w:r>
        <w:t xml:space="preserve">A possible explanation is that </w:t>
      </w:r>
      <w:r w:rsidR="00B4759C">
        <w:t xml:space="preserve">this specific combination of computer type with </w:t>
      </w:r>
      <w:proofErr w:type="spellStart"/>
      <w:r w:rsidR="00B4759C">
        <w:t>EventID</w:t>
      </w:r>
      <w:proofErr w:type="spellEnd"/>
      <w:r w:rsidR="00B4759C">
        <w:t xml:space="preserve"> is</w:t>
      </w:r>
      <w:r>
        <w:t xml:space="preserve"> relatively rare in the dataset, so even though this particular instance was benign, the model interpreted the uncommon </w:t>
      </w:r>
      <w:r w:rsidR="00B4759C">
        <w:t>entry</w:t>
      </w:r>
      <w:r>
        <w:t xml:space="preserve"> as a deviation from normal behavior</w:t>
      </w:r>
      <w:r w:rsidR="002105D8">
        <w:t>.</w:t>
      </w:r>
    </w:p>
    <w:p w14:paraId="1A9C8D76" w14:textId="77777777" w:rsidR="00E422B2" w:rsidRDefault="00E422B2" w:rsidP="007065CF">
      <w:pPr>
        <w:bidi w:val="0"/>
        <w:rPr>
          <w:i/>
          <w:iCs/>
          <w:u w:val="single"/>
        </w:rPr>
      </w:pPr>
    </w:p>
    <w:p w14:paraId="24E402EF" w14:textId="77777777" w:rsidR="00E422B2" w:rsidRDefault="00E422B2" w:rsidP="00E422B2">
      <w:pPr>
        <w:bidi w:val="0"/>
        <w:rPr>
          <w:i/>
          <w:iCs/>
          <w:u w:val="single"/>
        </w:rPr>
      </w:pPr>
    </w:p>
    <w:p w14:paraId="7D4550D0" w14:textId="77777777" w:rsidR="00E422B2" w:rsidRDefault="00E422B2" w:rsidP="00E422B2">
      <w:pPr>
        <w:bidi w:val="0"/>
        <w:rPr>
          <w:i/>
          <w:iCs/>
          <w:u w:val="single"/>
        </w:rPr>
      </w:pPr>
    </w:p>
    <w:p w14:paraId="3E2815FD" w14:textId="77777777" w:rsidR="00E422B2" w:rsidRDefault="00E422B2" w:rsidP="00E422B2">
      <w:pPr>
        <w:bidi w:val="0"/>
        <w:rPr>
          <w:i/>
          <w:iCs/>
          <w:u w:val="single"/>
        </w:rPr>
      </w:pPr>
    </w:p>
    <w:p w14:paraId="1793F3C2" w14:textId="77777777" w:rsidR="00E422B2" w:rsidRDefault="00E422B2" w:rsidP="00E422B2">
      <w:pPr>
        <w:bidi w:val="0"/>
        <w:rPr>
          <w:i/>
          <w:iCs/>
          <w:u w:val="single"/>
        </w:rPr>
      </w:pPr>
    </w:p>
    <w:p w14:paraId="39128875" w14:textId="77777777" w:rsidR="00E422B2" w:rsidRDefault="00E422B2" w:rsidP="00E422B2">
      <w:pPr>
        <w:bidi w:val="0"/>
        <w:rPr>
          <w:i/>
          <w:iCs/>
          <w:u w:val="single"/>
        </w:rPr>
      </w:pPr>
    </w:p>
    <w:p w14:paraId="6CB00EA2" w14:textId="77777777" w:rsidR="00E422B2" w:rsidRDefault="00E422B2" w:rsidP="00E422B2">
      <w:pPr>
        <w:bidi w:val="0"/>
        <w:rPr>
          <w:i/>
          <w:iCs/>
          <w:u w:val="single"/>
        </w:rPr>
      </w:pPr>
    </w:p>
    <w:p w14:paraId="3DA44E16" w14:textId="77777777" w:rsidR="00E422B2" w:rsidRDefault="00E422B2" w:rsidP="00E422B2">
      <w:pPr>
        <w:bidi w:val="0"/>
        <w:rPr>
          <w:i/>
          <w:iCs/>
          <w:u w:val="single"/>
        </w:rPr>
      </w:pPr>
    </w:p>
    <w:p w14:paraId="37E0B16D" w14:textId="77777777" w:rsidR="00E422B2" w:rsidRDefault="00E422B2" w:rsidP="00E422B2">
      <w:pPr>
        <w:bidi w:val="0"/>
        <w:rPr>
          <w:i/>
          <w:iCs/>
          <w:u w:val="single"/>
        </w:rPr>
      </w:pPr>
    </w:p>
    <w:p w14:paraId="1AFA842A" w14:textId="77777777" w:rsidR="00E422B2" w:rsidRDefault="00E422B2" w:rsidP="00E422B2">
      <w:pPr>
        <w:bidi w:val="0"/>
        <w:rPr>
          <w:i/>
          <w:iCs/>
          <w:u w:val="single"/>
        </w:rPr>
      </w:pPr>
    </w:p>
    <w:p w14:paraId="61D77D3C" w14:textId="77777777" w:rsidR="00E422B2" w:rsidRDefault="00E422B2" w:rsidP="00E422B2">
      <w:pPr>
        <w:bidi w:val="0"/>
        <w:rPr>
          <w:i/>
          <w:iCs/>
          <w:u w:val="single"/>
        </w:rPr>
      </w:pPr>
    </w:p>
    <w:p w14:paraId="5CE2DA1A" w14:textId="77777777" w:rsidR="00E422B2" w:rsidRDefault="00E422B2" w:rsidP="00E422B2">
      <w:pPr>
        <w:bidi w:val="0"/>
        <w:rPr>
          <w:i/>
          <w:iCs/>
          <w:u w:val="single"/>
        </w:rPr>
      </w:pPr>
    </w:p>
    <w:p w14:paraId="7BAA6E48" w14:textId="77777777" w:rsidR="00E422B2" w:rsidRDefault="00E422B2" w:rsidP="00E422B2">
      <w:pPr>
        <w:bidi w:val="0"/>
        <w:rPr>
          <w:i/>
          <w:iCs/>
          <w:u w:val="single"/>
        </w:rPr>
      </w:pPr>
    </w:p>
    <w:p w14:paraId="7A1D2B71" w14:textId="77777777" w:rsidR="00E422B2" w:rsidRDefault="00E422B2" w:rsidP="00E422B2">
      <w:pPr>
        <w:bidi w:val="0"/>
        <w:rPr>
          <w:i/>
          <w:iCs/>
          <w:u w:val="single"/>
        </w:rPr>
      </w:pPr>
    </w:p>
    <w:p w14:paraId="6507C614" w14:textId="77777777" w:rsidR="00E422B2" w:rsidRDefault="00E422B2" w:rsidP="00E422B2">
      <w:pPr>
        <w:bidi w:val="0"/>
        <w:rPr>
          <w:i/>
          <w:iCs/>
          <w:u w:val="single"/>
        </w:rPr>
      </w:pPr>
    </w:p>
    <w:p w14:paraId="378157A3" w14:textId="4A1AC396" w:rsidR="00E422B2" w:rsidRDefault="009C2029" w:rsidP="00E422B2">
      <w:pPr>
        <w:bidi w:val="0"/>
        <w:rPr>
          <w:i/>
          <w:iCs/>
          <w:u w:val="single"/>
        </w:rPr>
      </w:pPr>
      <w:proofErr w:type="spellStart"/>
      <w:r>
        <w:rPr>
          <w:i/>
          <w:iCs/>
          <w:u w:val="single"/>
        </w:rPr>
        <w:lastRenderedPageBreak/>
        <w:t>XGBoost</w:t>
      </w:r>
      <w:proofErr w:type="spellEnd"/>
      <w:r>
        <w:rPr>
          <w:i/>
          <w:iCs/>
          <w:u w:val="single"/>
        </w:rPr>
        <w:t>:</w:t>
      </w:r>
    </w:p>
    <w:p w14:paraId="19DF6162" w14:textId="1274F1C1" w:rsidR="00905B47" w:rsidRDefault="00905B47" w:rsidP="00905B47">
      <w:pPr>
        <w:shd w:val="clear" w:color="auto" w:fill="FFFFFF"/>
        <w:bidi w:val="0"/>
        <w:spacing w:before="226" w:after="0" w:line="240" w:lineRule="auto"/>
      </w:pPr>
      <w:r w:rsidRPr="001F09C1">
        <w:t xml:space="preserve">At its core, </w:t>
      </w:r>
      <w:proofErr w:type="spellStart"/>
      <w:r w:rsidRPr="001F09C1">
        <w:t>XGBoost</w:t>
      </w:r>
      <w:proofErr w:type="spellEnd"/>
      <w:r w:rsidRPr="001F09C1">
        <w:t xml:space="preserve"> builds a series of decision trees sequentially, each one correcting the errors of the previous one. This is achieved </w:t>
      </w:r>
      <w:proofErr w:type="gramStart"/>
      <w:r w:rsidRPr="001F09C1">
        <w:t>through the use of</w:t>
      </w:r>
      <w:proofErr w:type="gramEnd"/>
      <w:r w:rsidRPr="001F09C1">
        <w:t xml:space="preserve"> gradient boosting, where the algorithm focuses on the residuals (the differences between the actual and predicted values) in each iteration.</w:t>
      </w:r>
    </w:p>
    <w:p w14:paraId="38E9FD3B" w14:textId="58562E77" w:rsidR="00D06B9C" w:rsidRDefault="00905B47" w:rsidP="00D06B9C">
      <w:pPr>
        <w:shd w:val="clear" w:color="auto" w:fill="FFFFFF"/>
        <w:bidi w:val="0"/>
        <w:spacing w:before="226" w:after="0" w:line="240" w:lineRule="auto"/>
      </w:pPr>
      <w:r>
        <w:t>Just as</w:t>
      </w:r>
      <w:r w:rsidR="00E71D02">
        <w:t xml:space="preserve"> in</w:t>
      </w:r>
      <w:r>
        <w:t xml:space="preserve"> </w:t>
      </w:r>
      <w:proofErr w:type="spellStart"/>
      <w:r>
        <w:t>isolationForest</w:t>
      </w:r>
      <w:proofErr w:type="spellEnd"/>
      <w:r>
        <w:t xml:space="preserve"> I use </w:t>
      </w:r>
      <w:proofErr w:type="spellStart"/>
      <w:r>
        <w:t>GridSearchCV</w:t>
      </w:r>
      <w:proofErr w:type="spellEnd"/>
      <w:r>
        <w:t xml:space="preserve"> search function in scikit-learn to find the best parameters to train the model</w:t>
      </w:r>
      <w:r w:rsidR="00E71D02">
        <w:t>.</w:t>
      </w:r>
      <w:r w:rsidR="00E71D02">
        <w:br/>
      </w:r>
    </w:p>
    <w:p w14:paraId="380362B0" w14:textId="005E337D" w:rsidR="00905B47" w:rsidRPr="00834FE5" w:rsidRDefault="00905B47" w:rsidP="00D06B9C">
      <w:pPr>
        <w:shd w:val="clear" w:color="auto" w:fill="FFFFFF"/>
        <w:bidi w:val="0"/>
        <w:spacing w:before="226" w:after="0" w:line="240" w:lineRule="auto"/>
      </w:pPr>
      <w:r>
        <w:t xml:space="preserve">Hyper </w:t>
      </w:r>
      <w:r w:rsidRPr="00834FE5">
        <w:t>Parameters</w:t>
      </w:r>
      <w:r>
        <w:t xml:space="preserve"> Tunning</w:t>
      </w:r>
      <w:r w:rsidRPr="00834FE5">
        <w:t>:</w:t>
      </w:r>
    </w:p>
    <w:p w14:paraId="74EDC3AA" w14:textId="77777777" w:rsidR="00905B47" w:rsidRPr="00834FE5" w:rsidRDefault="00905B47" w:rsidP="00D06B9C">
      <w:pPr>
        <w:pStyle w:val="ol"/>
        <w:numPr>
          <w:ilvl w:val="0"/>
          <w:numId w:val="5"/>
        </w:numPr>
        <w:shd w:val="clear" w:color="auto" w:fill="FFFFFF"/>
        <w:spacing w:before="514" w:beforeAutospacing="0" w:after="0" w:afterAutospacing="0"/>
        <w:ind w:left="360"/>
        <w:rPr>
          <w:rFonts w:asciiTheme="minorHAnsi" w:eastAsiaTheme="minorHAnsi" w:hAnsiTheme="minorHAnsi" w:cstheme="minorBidi"/>
          <w:sz w:val="22"/>
          <w:szCs w:val="22"/>
        </w:rPr>
      </w:pPr>
      <w:r w:rsidRPr="00834FE5">
        <w:rPr>
          <w:rFonts w:asciiTheme="minorHAnsi" w:eastAsiaTheme="minorHAnsi" w:hAnsiTheme="minorHAnsi" w:cstheme="minorBidi"/>
          <w:b/>
          <w:bCs/>
          <w:sz w:val="22"/>
          <w:szCs w:val="22"/>
        </w:rPr>
        <w:t>objective:</w:t>
      </w:r>
      <w:r w:rsidRPr="00834FE5">
        <w:rPr>
          <w:rFonts w:asciiTheme="minorHAnsi" w:eastAsiaTheme="minorHAnsi" w:hAnsiTheme="minorHAnsi" w:cstheme="minorBidi"/>
          <w:sz w:val="22"/>
          <w:szCs w:val="22"/>
        </w:rPr>
        <w:t xml:space="preserve"> Changing this parameter affects the fundamental nature of the learning task. For regression,</w:t>
      </w:r>
      <w:r>
        <w:rPr>
          <w:rFonts w:asciiTheme="minorHAnsi" w:eastAsiaTheme="minorHAnsi" w:hAnsiTheme="minorHAnsi" w:cstheme="minorBidi"/>
          <w:sz w:val="22"/>
          <w:szCs w:val="22"/>
        </w:rPr>
        <w:t xml:space="preserve"> </w:t>
      </w:r>
      <w:r w:rsidRPr="00834FE5">
        <w:rPr>
          <w:rFonts w:asciiTheme="minorHAnsi" w:eastAsiaTheme="minorHAnsi" w:hAnsiTheme="minorHAnsi" w:cstheme="minorBidi"/>
          <w:sz w:val="22"/>
          <w:szCs w:val="22"/>
        </w:rPr>
        <w:t>using reg:</w:t>
      </w:r>
      <w:r>
        <w:rPr>
          <w:rFonts w:asciiTheme="minorHAnsi" w:eastAsiaTheme="minorHAnsi" w:hAnsiTheme="minorHAnsi" w:cstheme="minorBidi"/>
          <w:sz w:val="22"/>
          <w:szCs w:val="22"/>
        </w:rPr>
        <w:t xml:space="preserve"> </w:t>
      </w:r>
      <w:r w:rsidRPr="00834FE5">
        <w:rPr>
          <w:rFonts w:asciiTheme="minorHAnsi" w:eastAsiaTheme="minorHAnsi" w:hAnsiTheme="minorHAnsi" w:cstheme="minorBidi"/>
          <w:sz w:val="22"/>
          <w:szCs w:val="22"/>
        </w:rPr>
        <w:t>linear is appropriate. Other objectives like reg:</w:t>
      </w:r>
      <w:r>
        <w:rPr>
          <w:rFonts w:asciiTheme="minorHAnsi" w:eastAsiaTheme="minorHAnsi" w:hAnsiTheme="minorHAnsi" w:cstheme="minorBidi"/>
          <w:sz w:val="22"/>
          <w:szCs w:val="22"/>
        </w:rPr>
        <w:t xml:space="preserve"> </w:t>
      </w:r>
      <w:r w:rsidRPr="00834FE5">
        <w:rPr>
          <w:rFonts w:asciiTheme="minorHAnsi" w:eastAsiaTheme="minorHAnsi" w:hAnsiTheme="minorHAnsi" w:cstheme="minorBidi"/>
          <w:sz w:val="22"/>
          <w:szCs w:val="22"/>
        </w:rPr>
        <w:t>logistic are used for classification.</w:t>
      </w:r>
      <w:r>
        <w:rPr>
          <w:rFonts w:asciiTheme="minorHAnsi" w:eastAsiaTheme="minorHAnsi" w:hAnsiTheme="minorHAnsi" w:cstheme="minorBidi"/>
          <w:sz w:val="22"/>
          <w:szCs w:val="22"/>
        </w:rPr>
        <w:t xml:space="preserve"> We will use</w:t>
      </w:r>
      <w:r w:rsidRPr="00834FE5">
        <w:rPr>
          <w:rFonts w:asciiTheme="minorHAnsi" w:eastAsiaTheme="minorHAnsi" w:hAnsiTheme="minorHAnsi" w:cstheme="minorBidi"/>
          <w:sz w:val="22"/>
          <w:szCs w:val="22"/>
        </w:rPr>
        <w:t xml:space="preserve"> reg:</w:t>
      </w:r>
      <w:r>
        <w:rPr>
          <w:rFonts w:asciiTheme="minorHAnsi" w:eastAsiaTheme="minorHAnsi" w:hAnsiTheme="minorHAnsi" w:cstheme="minorBidi"/>
          <w:sz w:val="22"/>
          <w:szCs w:val="22"/>
        </w:rPr>
        <w:t xml:space="preserve"> </w:t>
      </w:r>
      <w:r w:rsidRPr="00834FE5">
        <w:rPr>
          <w:rFonts w:asciiTheme="minorHAnsi" w:eastAsiaTheme="minorHAnsi" w:hAnsiTheme="minorHAnsi" w:cstheme="minorBidi"/>
          <w:sz w:val="22"/>
          <w:szCs w:val="22"/>
        </w:rPr>
        <w:t>logistic</w:t>
      </w:r>
      <w:r>
        <w:rPr>
          <w:rFonts w:asciiTheme="minorHAnsi" w:eastAsiaTheme="minorHAnsi" w:hAnsiTheme="minorHAnsi" w:cstheme="minorBidi"/>
          <w:sz w:val="22"/>
          <w:szCs w:val="22"/>
        </w:rPr>
        <w:t xml:space="preserve"> as we do classification task.</w:t>
      </w:r>
      <w:r w:rsidRPr="00834FE5">
        <w:rPr>
          <w:rFonts w:asciiTheme="minorHAnsi" w:eastAsiaTheme="minorHAnsi" w:hAnsiTheme="minorHAnsi" w:cstheme="minorBidi"/>
          <w:sz w:val="22"/>
          <w:szCs w:val="22"/>
        </w:rPr>
        <w:t xml:space="preserve">  </w:t>
      </w:r>
    </w:p>
    <w:p w14:paraId="607846C5" w14:textId="7248D65B" w:rsidR="00905B47" w:rsidRPr="00834FE5" w:rsidRDefault="00905B47" w:rsidP="00D06B9C">
      <w:pPr>
        <w:pStyle w:val="ol"/>
        <w:numPr>
          <w:ilvl w:val="0"/>
          <w:numId w:val="5"/>
        </w:numPr>
        <w:shd w:val="clear" w:color="auto" w:fill="FFFFFF"/>
        <w:spacing w:before="274" w:beforeAutospacing="0" w:after="0" w:afterAutospacing="0"/>
        <w:ind w:left="360"/>
        <w:rPr>
          <w:rFonts w:asciiTheme="minorHAnsi" w:eastAsiaTheme="minorHAnsi" w:hAnsiTheme="minorHAnsi" w:cstheme="minorBidi"/>
          <w:sz w:val="22"/>
          <w:szCs w:val="22"/>
        </w:rPr>
      </w:pPr>
      <w:proofErr w:type="spellStart"/>
      <w:r w:rsidRPr="00834FE5">
        <w:rPr>
          <w:rFonts w:asciiTheme="minorHAnsi" w:eastAsiaTheme="minorHAnsi" w:hAnsiTheme="minorHAnsi" w:cstheme="minorBidi"/>
          <w:b/>
          <w:bCs/>
          <w:sz w:val="22"/>
          <w:szCs w:val="22"/>
        </w:rPr>
        <w:t>colsample_bytree</w:t>
      </w:r>
      <w:proofErr w:type="spellEnd"/>
      <w:r w:rsidRPr="00834FE5">
        <w:rPr>
          <w:rFonts w:asciiTheme="minorHAnsi" w:eastAsiaTheme="minorHAnsi" w:hAnsiTheme="minorHAnsi" w:cstheme="minorBidi"/>
          <w:b/>
          <w:bCs/>
          <w:sz w:val="22"/>
          <w:szCs w:val="22"/>
        </w:rPr>
        <w:t>:</w:t>
      </w:r>
      <w:r w:rsidRPr="00834FE5">
        <w:rPr>
          <w:rFonts w:asciiTheme="minorHAnsi" w:eastAsiaTheme="minorHAnsi" w:hAnsiTheme="minorHAnsi" w:cstheme="minorBidi"/>
          <w:sz w:val="22"/>
          <w:szCs w:val="22"/>
        </w:rPr>
        <w:t xml:space="preserve"> It’s the fraction of features (columns) used in each tree. It controls the randomness of feature selection at each split. Increasing this value can lead to overfitting as it allows more features to be considered at each split. Decreasing it can reduce overfitting but may increase bias.</w:t>
      </w:r>
      <w:r>
        <w:rPr>
          <w:rFonts w:asciiTheme="minorHAnsi" w:eastAsiaTheme="minorHAnsi" w:hAnsiTheme="minorHAnsi" w:cstheme="minorBidi"/>
          <w:sz w:val="22"/>
          <w:szCs w:val="22"/>
        </w:rPr>
        <w:t xml:space="preserve"> </w:t>
      </w:r>
      <w:r w:rsidR="007E6B0B">
        <w:rPr>
          <w:rFonts w:asciiTheme="minorHAnsi" w:eastAsiaTheme="minorHAnsi" w:hAnsiTheme="minorHAnsi" w:cstheme="minorBidi"/>
          <w:sz w:val="22"/>
          <w:szCs w:val="22"/>
        </w:rPr>
        <w:br/>
      </w:r>
      <w:r>
        <w:rPr>
          <w:rFonts w:asciiTheme="minorHAnsi" w:eastAsiaTheme="minorHAnsi" w:hAnsiTheme="minorHAnsi" w:cstheme="minorBidi"/>
          <w:sz w:val="22"/>
          <w:szCs w:val="22"/>
        </w:rPr>
        <w:t xml:space="preserve">This parameter </w:t>
      </w:r>
      <w:r w:rsidR="007E6B0B">
        <w:rPr>
          <w:rFonts w:asciiTheme="minorHAnsi" w:eastAsiaTheme="minorHAnsi" w:hAnsiTheme="minorHAnsi" w:cstheme="minorBidi"/>
          <w:sz w:val="22"/>
          <w:szCs w:val="22"/>
        </w:rPr>
        <w:t>was</w:t>
      </w:r>
      <w:r>
        <w:rPr>
          <w:rFonts w:asciiTheme="minorHAnsi" w:eastAsiaTheme="minorHAnsi" w:hAnsiTheme="minorHAnsi" w:cstheme="minorBidi"/>
          <w:sz w:val="22"/>
          <w:szCs w:val="22"/>
        </w:rPr>
        <w:t xml:space="preserve"> chosen in </w:t>
      </w:r>
      <w:proofErr w:type="spellStart"/>
      <w:r w:rsidR="007E6B0B" w:rsidRPr="007E6B0B">
        <w:rPr>
          <w:rFonts w:asciiTheme="minorHAnsi" w:eastAsiaTheme="minorHAnsi" w:hAnsiTheme="minorHAnsi" w:cstheme="minorBidi"/>
          <w:sz w:val="22"/>
          <w:szCs w:val="22"/>
        </w:rPr>
        <w:t>GridSearchCV</w:t>
      </w:r>
      <w:proofErr w:type="spellEnd"/>
      <w:r w:rsidR="007E6B0B">
        <w:rPr>
          <w:rFonts w:asciiTheme="minorHAnsi" w:eastAsiaTheme="minorHAnsi" w:hAnsiTheme="minorHAnsi" w:cstheme="minorBidi"/>
          <w:sz w:val="22"/>
          <w:szCs w:val="22"/>
        </w:rPr>
        <w:t xml:space="preserve"> from the values 0.5, 0.6, 0.7, 0.8, 0.9.</w:t>
      </w:r>
    </w:p>
    <w:p w14:paraId="013FD0B5" w14:textId="26890E77" w:rsidR="00905B47" w:rsidRPr="00834FE5" w:rsidRDefault="00905B47" w:rsidP="00D06B9C">
      <w:pPr>
        <w:pStyle w:val="ol"/>
        <w:numPr>
          <w:ilvl w:val="0"/>
          <w:numId w:val="5"/>
        </w:numPr>
        <w:shd w:val="clear" w:color="auto" w:fill="FFFFFF"/>
        <w:spacing w:before="274" w:beforeAutospacing="0" w:after="0" w:afterAutospacing="0"/>
        <w:ind w:left="360"/>
        <w:rPr>
          <w:rFonts w:asciiTheme="minorHAnsi" w:eastAsiaTheme="minorHAnsi" w:hAnsiTheme="minorHAnsi" w:cstheme="minorBidi"/>
          <w:sz w:val="22"/>
          <w:szCs w:val="22"/>
        </w:rPr>
      </w:pPr>
      <w:proofErr w:type="spellStart"/>
      <w:r w:rsidRPr="00834FE5">
        <w:rPr>
          <w:rFonts w:asciiTheme="minorHAnsi" w:eastAsiaTheme="minorHAnsi" w:hAnsiTheme="minorHAnsi" w:cstheme="minorBidi"/>
          <w:b/>
          <w:bCs/>
          <w:sz w:val="22"/>
          <w:szCs w:val="22"/>
        </w:rPr>
        <w:t>learning_rate</w:t>
      </w:r>
      <w:proofErr w:type="spellEnd"/>
      <w:r w:rsidRPr="00834FE5">
        <w:rPr>
          <w:rFonts w:asciiTheme="minorHAnsi" w:eastAsiaTheme="minorHAnsi" w:hAnsiTheme="minorHAnsi" w:cstheme="minorBidi"/>
          <w:b/>
          <w:bCs/>
          <w:sz w:val="22"/>
          <w:szCs w:val="22"/>
        </w:rPr>
        <w:t>:</w:t>
      </w:r>
      <w:r w:rsidRPr="00834FE5">
        <w:rPr>
          <w:rFonts w:asciiTheme="minorHAnsi" w:eastAsiaTheme="minorHAnsi" w:hAnsiTheme="minorHAnsi" w:cstheme="minorBidi"/>
          <w:sz w:val="22"/>
          <w:szCs w:val="22"/>
        </w:rPr>
        <w:t> This is the step size shrinkage used to prevent overfitting. It’s a factor by which the predictions of the current model are scaled before being added to the ensemble. Smaller values (e.g., 0.01) make the boosting process more conservative, but require more boosting rounds. Larger values (e.g., 0.3) can lead to overfitting.</w:t>
      </w:r>
      <w:r>
        <w:rPr>
          <w:rFonts w:asciiTheme="minorHAnsi" w:eastAsiaTheme="minorHAnsi" w:hAnsiTheme="minorHAnsi" w:cstheme="minorBidi"/>
          <w:sz w:val="22"/>
          <w:szCs w:val="22"/>
        </w:rPr>
        <w:t xml:space="preserve"> We will start with 0.0</w:t>
      </w:r>
      <w:r w:rsidR="007E6B0B">
        <w:rPr>
          <w:rFonts w:asciiTheme="minorHAnsi" w:eastAsiaTheme="minorHAnsi" w:hAnsiTheme="minorHAnsi" w:cstheme="minorBidi"/>
          <w:sz w:val="22"/>
          <w:szCs w:val="22"/>
        </w:rPr>
        <w:t>0</w:t>
      </w:r>
      <w:r>
        <w:rPr>
          <w:rFonts w:asciiTheme="minorHAnsi" w:eastAsiaTheme="minorHAnsi" w:hAnsiTheme="minorHAnsi" w:cstheme="minorBidi"/>
          <w:sz w:val="22"/>
          <w:szCs w:val="22"/>
        </w:rPr>
        <w:t xml:space="preserve">1 as it is important for us to shrink overfitting, </w:t>
      </w:r>
      <w:r w:rsidR="007E6B0B">
        <w:rPr>
          <w:rFonts w:asciiTheme="minorHAnsi" w:eastAsiaTheme="minorHAnsi" w:hAnsiTheme="minorHAnsi" w:cstheme="minorBidi"/>
          <w:sz w:val="22"/>
          <w:szCs w:val="22"/>
        </w:rPr>
        <w:t>and during the process of parameters tunning this value kept good results.</w:t>
      </w:r>
    </w:p>
    <w:p w14:paraId="08365AC4" w14:textId="74F2AFAC" w:rsidR="00905B47" w:rsidRDefault="00905B47" w:rsidP="00D06B9C">
      <w:pPr>
        <w:pStyle w:val="ol"/>
        <w:numPr>
          <w:ilvl w:val="0"/>
          <w:numId w:val="5"/>
        </w:numPr>
        <w:shd w:val="clear" w:color="auto" w:fill="FFFFFF"/>
        <w:spacing w:before="274" w:beforeAutospacing="0" w:after="0" w:afterAutospacing="0"/>
        <w:ind w:left="360"/>
        <w:rPr>
          <w:rFonts w:asciiTheme="minorHAnsi" w:eastAsiaTheme="minorHAnsi" w:hAnsiTheme="minorHAnsi" w:cstheme="minorBidi"/>
          <w:sz w:val="22"/>
          <w:szCs w:val="22"/>
        </w:rPr>
      </w:pPr>
      <w:proofErr w:type="spellStart"/>
      <w:r w:rsidRPr="00834FE5">
        <w:rPr>
          <w:rFonts w:asciiTheme="minorHAnsi" w:eastAsiaTheme="minorHAnsi" w:hAnsiTheme="minorHAnsi" w:cstheme="minorBidi"/>
          <w:b/>
          <w:bCs/>
          <w:sz w:val="22"/>
          <w:szCs w:val="22"/>
        </w:rPr>
        <w:t>max_depth</w:t>
      </w:r>
      <w:proofErr w:type="spellEnd"/>
      <w:r w:rsidRPr="00834FE5">
        <w:rPr>
          <w:rFonts w:asciiTheme="minorHAnsi" w:eastAsiaTheme="minorHAnsi" w:hAnsiTheme="minorHAnsi" w:cstheme="minorBidi"/>
          <w:b/>
          <w:bCs/>
          <w:sz w:val="22"/>
          <w:szCs w:val="22"/>
        </w:rPr>
        <w:t>:</w:t>
      </w:r>
      <w:r w:rsidRPr="00834FE5">
        <w:rPr>
          <w:rFonts w:asciiTheme="minorHAnsi" w:eastAsiaTheme="minorHAnsi" w:hAnsiTheme="minorHAnsi" w:cstheme="minorBidi"/>
          <w:sz w:val="22"/>
          <w:szCs w:val="22"/>
        </w:rPr>
        <w:t xml:space="preserve"> It sets the maximum depth of each tree. Deeper trees can capture more complex </w:t>
      </w:r>
      <w:proofErr w:type="gramStart"/>
      <w:r w:rsidRPr="00834FE5">
        <w:rPr>
          <w:rFonts w:asciiTheme="minorHAnsi" w:eastAsiaTheme="minorHAnsi" w:hAnsiTheme="minorHAnsi" w:cstheme="minorBidi"/>
          <w:sz w:val="22"/>
          <w:szCs w:val="22"/>
        </w:rPr>
        <w:t>relationships, but</w:t>
      </w:r>
      <w:proofErr w:type="gramEnd"/>
      <w:r w:rsidRPr="00834FE5">
        <w:rPr>
          <w:rFonts w:asciiTheme="minorHAnsi" w:eastAsiaTheme="minorHAnsi" w:hAnsiTheme="minorHAnsi" w:cstheme="minorBidi"/>
          <w:sz w:val="22"/>
          <w:szCs w:val="22"/>
        </w:rPr>
        <w:t xml:space="preserve"> can also lead to overfitting. Increasing this value allows the trees to grow deeper, potentially capturing more complex relationships. However, it can also increase the risk of overfitting.</w:t>
      </w:r>
      <w:r w:rsidRPr="00300783">
        <w:t xml:space="preserve"> </w:t>
      </w:r>
      <w:r w:rsidR="007E6B0B">
        <w:rPr>
          <w:rFonts w:asciiTheme="minorHAnsi" w:eastAsiaTheme="minorHAnsi" w:hAnsiTheme="minorHAnsi" w:cstheme="minorBidi"/>
          <w:sz w:val="22"/>
          <w:szCs w:val="22"/>
        </w:rPr>
        <w:br/>
      </w:r>
      <w:r>
        <w:rPr>
          <w:rFonts w:asciiTheme="minorHAnsi" w:eastAsiaTheme="minorHAnsi" w:hAnsiTheme="minorHAnsi" w:cstheme="minorBidi"/>
          <w:sz w:val="22"/>
          <w:szCs w:val="22"/>
        </w:rPr>
        <w:t xml:space="preserve">This parameter </w:t>
      </w:r>
      <w:r w:rsidR="007E6B0B">
        <w:rPr>
          <w:rFonts w:asciiTheme="minorHAnsi" w:eastAsiaTheme="minorHAnsi" w:hAnsiTheme="minorHAnsi" w:cstheme="minorBidi"/>
          <w:sz w:val="22"/>
          <w:szCs w:val="22"/>
        </w:rPr>
        <w:t xml:space="preserve">was chosen in </w:t>
      </w:r>
      <w:proofErr w:type="spellStart"/>
      <w:r w:rsidR="007E6B0B" w:rsidRPr="007E6B0B">
        <w:rPr>
          <w:rFonts w:asciiTheme="minorHAnsi" w:eastAsiaTheme="minorHAnsi" w:hAnsiTheme="minorHAnsi" w:cstheme="minorBidi"/>
          <w:sz w:val="22"/>
          <w:szCs w:val="22"/>
        </w:rPr>
        <w:t>GridSearchCV</w:t>
      </w:r>
      <w:proofErr w:type="spellEnd"/>
      <w:r w:rsidR="007E6B0B">
        <w:rPr>
          <w:rFonts w:asciiTheme="minorHAnsi" w:eastAsiaTheme="minorHAnsi" w:hAnsiTheme="minorHAnsi" w:cstheme="minorBidi"/>
          <w:sz w:val="22"/>
          <w:szCs w:val="22"/>
        </w:rPr>
        <w:t xml:space="preserve"> from the values 3, 5, 7, 9. And 9 was the best.</w:t>
      </w:r>
    </w:p>
    <w:p w14:paraId="2844CEB9" w14:textId="0E581EA1" w:rsidR="00905B47" w:rsidRPr="00D06B9C" w:rsidRDefault="007E6B0B" w:rsidP="00D06B9C">
      <w:pPr>
        <w:pStyle w:val="ol"/>
        <w:numPr>
          <w:ilvl w:val="0"/>
          <w:numId w:val="5"/>
        </w:numPr>
        <w:shd w:val="clear" w:color="auto" w:fill="FFFFFF"/>
        <w:spacing w:before="274" w:beforeAutospacing="0" w:after="0" w:afterAutospacing="0"/>
        <w:ind w:left="360"/>
        <w:rPr>
          <w:rFonts w:asciiTheme="minorHAnsi" w:eastAsiaTheme="minorHAnsi" w:hAnsiTheme="minorHAnsi" w:cstheme="minorBidi"/>
          <w:sz w:val="22"/>
          <w:szCs w:val="22"/>
        </w:rPr>
      </w:pPr>
      <w:r w:rsidRPr="00D06B9C">
        <w:rPr>
          <w:rFonts w:asciiTheme="minorHAnsi" w:eastAsiaTheme="minorHAnsi" w:hAnsiTheme="minorHAnsi" w:cstheme="minorBidi"/>
          <w:b/>
          <w:bCs/>
          <w:sz w:val="22"/>
          <w:szCs w:val="22"/>
        </w:rPr>
        <w:t>gamma</w:t>
      </w:r>
      <w:r w:rsidR="00905B47" w:rsidRPr="00D06B9C">
        <w:rPr>
          <w:rFonts w:asciiTheme="minorHAnsi" w:eastAsiaTheme="minorHAnsi" w:hAnsiTheme="minorHAnsi" w:cstheme="minorBidi"/>
          <w:b/>
          <w:bCs/>
          <w:sz w:val="22"/>
          <w:szCs w:val="22"/>
        </w:rPr>
        <w:t>:</w:t>
      </w:r>
      <w:r w:rsidR="00D06B9C" w:rsidRPr="00D06B9C">
        <w:t xml:space="preserve"> </w:t>
      </w:r>
      <w:r w:rsidR="00D06B9C" w:rsidRPr="00D06B9C">
        <w:rPr>
          <w:rFonts w:asciiTheme="minorHAnsi" w:eastAsiaTheme="minorHAnsi" w:hAnsiTheme="minorHAnsi" w:cstheme="minorBidi"/>
          <w:sz w:val="22"/>
          <w:szCs w:val="22"/>
        </w:rPr>
        <w:t>Minimum loss reduction required to make a further partition on a leaf node of the tree. The larger gamma is, the</w:t>
      </w:r>
      <w:r w:rsidR="00D06B9C">
        <w:rPr>
          <w:rFonts w:asciiTheme="minorHAnsi" w:eastAsiaTheme="minorHAnsi" w:hAnsiTheme="minorHAnsi" w:cstheme="minorBidi"/>
          <w:sz w:val="22"/>
          <w:szCs w:val="22"/>
        </w:rPr>
        <w:t xml:space="preserve"> </w:t>
      </w:r>
      <w:r w:rsidR="00D06B9C" w:rsidRPr="00D06B9C">
        <w:rPr>
          <w:rFonts w:asciiTheme="minorHAnsi" w:eastAsiaTheme="minorHAnsi" w:hAnsiTheme="minorHAnsi" w:cstheme="minorBidi"/>
          <w:sz w:val="22"/>
          <w:szCs w:val="22"/>
        </w:rPr>
        <w:t xml:space="preserve">more conservative the algorithm will be. </w:t>
      </w:r>
      <w:r w:rsidR="00D06B9C">
        <w:rPr>
          <w:rFonts w:asciiTheme="minorHAnsi" w:eastAsiaTheme="minorHAnsi" w:hAnsiTheme="minorHAnsi" w:cstheme="minorBidi"/>
          <w:sz w:val="22"/>
          <w:szCs w:val="22"/>
        </w:rPr>
        <w:br/>
        <w:t xml:space="preserve">This parameter was chosen in </w:t>
      </w:r>
      <w:proofErr w:type="spellStart"/>
      <w:r w:rsidR="00D06B9C" w:rsidRPr="007E6B0B">
        <w:rPr>
          <w:rFonts w:asciiTheme="minorHAnsi" w:eastAsiaTheme="minorHAnsi" w:hAnsiTheme="minorHAnsi" w:cstheme="minorBidi"/>
          <w:sz w:val="22"/>
          <w:szCs w:val="22"/>
        </w:rPr>
        <w:t>GridSearchCV</w:t>
      </w:r>
      <w:proofErr w:type="spellEnd"/>
      <w:r w:rsidR="00D06B9C">
        <w:rPr>
          <w:rFonts w:asciiTheme="minorHAnsi" w:eastAsiaTheme="minorHAnsi" w:hAnsiTheme="minorHAnsi" w:cstheme="minorBidi"/>
          <w:sz w:val="22"/>
          <w:szCs w:val="22"/>
        </w:rPr>
        <w:t xml:space="preserve"> from the values 0, 0.1, 0.2, 0.3, 0.4. And 0.1 was the best.</w:t>
      </w:r>
    </w:p>
    <w:p w14:paraId="571A4CFD" w14:textId="193E45B7" w:rsidR="00905B47" w:rsidRPr="00950901" w:rsidRDefault="00905B47" w:rsidP="00950901">
      <w:pPr>
        <w:pStyle w:val="ol"/>
        <w:numPr>
          <w:ilvl w:val="0"/>
          <w:numId w:val="5"/>
        </w:numPr>
        <w:shd w:val="clear" w:color="auto" w:fill="FFFFFF"/>
        <w:spacing w:before="274" w:beforeAutospacing="0" w:after="0" w:afterAutospacing="0"/>
        <w:ind w:left="360"/>
        <w:rPr>
          <w:rFonts w:asciiTheme="minorHAnsi" w:eastAsiaTheme="minorHAnsi" w:hAnsiTheme="minorHAnsi" w:cstheme="minorBidi"/>
          <w:sz w:val="22"/>
          <w:szCs w:val="22"/>
        </w:rPr>
      </w:pPr>
      <w:proofErr w:type="spellStart"/>
      <w:r w:rsidRPr="00834FE5">
        <w:rPr>
          <w:rFonts w:asciiTheme="minorHAnsi" w:eastAsiaTheme="minorHAnsi" w:hAnsiTheme="minorHAnsi" w:cstheme="minorBidi"/>
          <w:b/>
          <w:bCs/>
          <w:sz w:val="22"/>
          <w:szCs w:val="22"/>
        </w:rPr>
        <w:t>n_estimators</w:t>
      </w:r>
      <w:proofErr w:type="spellEnd"/>
      <w:r w:rsidRPr="00834FE5">
        <w:rPr>
          <w:rFonts w:asciiTheme="minorHAnsi" w:eastAsiaTheme="minorHAnsi" w:hAnsiTheme="minorHAnsi" w:cstheme="minorBidi"/>
          <w:sz w:val="22"/>
          <w:szCs w:val="22"/>
        </w:rPr>
        <w:t>: This is the number of boosting rounds (trees) in the ensemble. It controls the complexity of the model.</w:t>
      </w:r>
      <w:r>
        <w:rPr>
          <w:rFonts w:asciiTheme="minorHAnsi" w:eastAsiaTheme="minorHAnsi" w:hAnsiTheme="minorHAnsi" w:cstheme="minorBidi"/>
          <w:sz w:val="22"/>
          <w:szCs w:val="22"/>
        </w:rPr>
        <w:t xml:space="preserve"> </w:t>
      </w:r>
      <w:r w:rsidRPr="00834FE5">
        <w:rPr>
          <w:rFonts w:asciiTheme="minorHAnsi" w:eastAsiaTheme="minorHAnsi" w:hAnsiTheme="minorHAnsi" w:cstheme="minorBidi"/>
          <w:sz w:val="22"/>
          <w:szCs w:val="22"/>
        </w:rPr>
        <w:t xml:space="preserve">Increasing the number of estimators allows the model to learn more complex </w:t>
      </w:r>
      <w:proofErr w:type="gramStart"/>
      <w:r w:rsidRPr="00834FE5">
        <w:rPr>
          <w:rFonts w:asciiTheme="minorHAnsi" w:eastAsiaTheme="minorHAnsi" w:hAnsiTheme="minorHAnsi" w:cstheme="minorBidi"/>
          <w:sz w:val="22"/>
          <w:szCs w:val="22"/>
        </w:rPr>
        <w:t>relationships, but</w:t>
      </w:r>
      <w:proofErr w:type="gramEnd"/>
      <w:r w:rsidRPr="00834FE5">
        <w:rPr>
          <w:rFonts w:asciiTheme="minorHAnsi" w:eastAsiaTheme="minorHAnsi" w:hAnsiTheme="minorHAnsi" w:cstheme="minorBidi"/>
          <w:sz w:val="22"/>
          <w:szCs w:val="22"/>
        </w:rPr>
        <w:t xml:space="preserve"> can also increase the risk of overfitting. However, adding too few trees may result in underfitting.</w:t>
      </w:r>
      <w:r>
        <w:rPr>
          <w:rFonts w:asciiTheme="minorHAnsi" w:eastAsiaTheme="minorHAnsi" w:hAnsiTheme="minorHAnsi" w:cstheme="minorBidi"/>
          <w:sz w:val="22"/>
          <w:szCs w:val="22"/>
        </w:rPr>
        <w:t xml:space="preserve"> </w:t>
      </w:r>
      <w:r w:rsidR="007E6B0B">
        <w:rPr>
          <w:rFonts w:asciiTheme="minorHAnsi" w:eastAsiaTheme="minorHAnsi" w:hAnsiTheme="minorHAnsi" w:cstheme="minorBidi"/>
          <w:sz w:val="22"/>
          <w:szCs w:val="22"/>
        </w:rPr>
        <w:br/>
        <w:t xml:space="preserve">This parameter was chosen in </w:t>
      </w:r>
      <w:proofErr w:type="spellStart"/>
      <w:r w:rsidR="007E6B0B" w:rsidRPr="007E6B0B">
        <w:rPr>
          <w:rFonts w:asciiTheme="minorHAnsi" w:eastAsiaTheme="minorHAnsi" w:hAnsiTheme="minorHAnsi" w:cstheme="minorBidi"/>
          <w:sz w:val="22"/>
          <w:szCs w:val="22"/>
        </w:rPr>
        <w:t>GridSearchCV</w:t>
      </w:r>
      <w:proofErr w:type="spellEnd"/>
      <w:r w:rsidR="007E6B0B">
        <w:rPr>
          <w:rFonts w:asciiTheme="minorHAnsi" w:eastAsiaTheme="minorHAnsi" w:hAnsiTheme="minorHAnsi" w:cstheme="minorBidi"/>
          <w:sz w:val="22"/>
          <w:szCs w:val="22"/>
        </w:rPr>
        <w:t xml:space="preserve"> from the values 100-1000 with jumps of 100. 900 gave the best results.</w:t>
      </w:r>
    </w:p>
    <w:p w14:paraId="01BF6ED5" w14:textId="050530A9" w:rsidR="00905B47" w:rsidRDefault="00905B47" w:rsidP="00D06B9C">
      <w:pPr>
        <w:pStyle w:val="a7"/>
        <w:numPr>
          <w:ilvl w:val="0"/>
          <w:numId w:val="5"/>
        </w:numPr>
        <w:bidi w:val="0"/>
        <w:ind w:left="360"/>
      </w:pPr>
      <w:proofErr w:type="spellStart"/>
      <w:r w:rsidRPr="00905B47">
        <w:rPr>
          <w:b/>
          <w:bCs/>
        </w:rPr>
        <w:t>Scale_pos_weight</w:t>
      </w:r>
      <w:proofErr w:type="spellEnd"/>
      <w:r w:rsidRPr="001E5394">
        <w:t xml:space="preserve"> - Control the balance of positive and negative weights, useful for unbalanced classes</w:t>
      </w:r>
      <w:r>
        <w:t>.</w:t>
      </w:r>
      <w:r>
        <w:tab/>
      </w:r>
    </w:p>
    <w:p w14:paraId="52464E3F" w14:textId="77777777" w:rsidR="00E71D02" w:rsidRDefault="00E71D02" w:rsidP="007065CF">
      <w:pPr>
        <w:bidi w:val="0"/>
      </w:pPr>
    </w:p>
    <w:p w14:paraId="3629E1A6" w14:textId="7D6978A5" w:rsidR="007065CF" w:rsidRDefault="007065CF" w:rsidP="00E71D02">
      <w:pPr>
        <w:bidi w:val="0"/>
      </w:pPr>
      <w:r>
        <w:t xml:space="preserve">Finally, in the training and testing we did 10-stratified cross </w:t>
      </w:r>
      <w:proofErr w:type="gramStart"/>
      <w:r>
        <w:t>validation</w:t>
      </w:r>
      <w:proofErr w:type="gramEnd"/>
      <w:r>
        <w:t xml:space="preserve"> and we achieved the following results:</w:t>
      </w:r>
      <w:r>
        <w:br/>
      </w:r>
    </w:p>
    <w:tbl>
      <w:tblPr>
        <w:tblStyle w:val="a6"/>
        <w:tblW w:w="0" w:type="auto"/>
        <w:tblLook w:val="04A0" w:firstRow="1" w:lastRow="0" w:firstColumn="1" w:lastColumn="0" w:noHBand="0" w:noVBand="1"/>
      </w:tblPr>
      <w:tblGrid>
        <w:gridCol w:w="2614"/>
        <w:gridCol w:w="2614"/>
        <w:gridCol w:w="2614"/>
        <w:gridCol w:w="2614"/>
      </w:tblGrid>
      <w:tr w:rsidR="007065CF" w14:paraId="3E1CBC5B" w14:textId="77777777" w:rsidTr="00990FD7">
        <w:tc>
          <w:tcPr>
            <w:tcW w:w="2614" w:type="dxa"/>
          </w:tcPr>
          <w:p w14:paraId="7FC2750B" w14:textId="77777777" w:rsidR="007065CF" w:rsidRDefault="007065CF" w:rsidP="00990FD7">
            <w:pPr>
              <w:bidi w:val="0"/>
              <w:jc w:val="center"/>
            </w:pPr>
            <w:r>
              <w:t>Accuracy</w:t>
            </w:r>
          </w:p>
        </w:tc>
        <w:tc>
          <w:tcPr>
            <w:tcW w:w="2614" w:type="dxa"/>
          </w:tcPr>
          <w:p w14:paraId="62111BBC" w14:textId="77777777" w:rsidR="007065CF" w:rsidRDefault="007065CF" w:rsidP="00990FD7">
            <w:pPr>
              <w:bidi w:val="0"/>
              <w:jc w:val="center"/>
            </w:pPr>
            <w:r>
              <w:t>Precision</w:t>
            </w:r>
          </w:p>
        </w:tc>
        <w:tc>
          <w:tcPr>
            <w:tcW w:w="2614" w:type="dxa"/>
          </w:tcPr>
          <w:p w14:paraId="4561D523" w14:textId="77777777" w:rsidR="007065CF" w:rsidRDefault="007065CF" w:rsidP="00990FD7">
            <w:pPr>
              <w:bidi w:val="0"/>
              <w:jc w:val="center"/>
            </w:pPr>
            <w:r>
              <w:t>Recall</w:t>
            </w:r>
          </w:p>
        </w:tc>
        <w:tc>
          <w:tcPr>
            <w:tcW w:w="2614" w:type="dxa"/>
          </w:tcPr>
          <w:p w14:paraId="553A7163" w14:textId="77777777" w:rsidR="007065CF" w:rsidRDefault="007065CF" w:rsidP="00990FD7">
            <w:pPr>
              <w:bidi w:val="0"/>
              <w:jc w:val="center"/>
            </w:pPr>
            <w:r>
              <w:t>F1-Score</w:t>
            </w:r>
          </w:p>
        </w:tc>
      </w:tr>
      <w:tr w:rsidR="007065CF" w14:paraId="5682E02B" w14:textId="77777777" w:rsidTr="00990FD7">
        <w:tc>
          <w:tcPr>
            <w:tcW w:w="2614" w:type="dxa"/>
          </w:tcPr>
          <w:p w14:paraId="6F72BD48" w14:textId="1042DB47" w:rsidR="007065CF" w:rsidRDefault="00905B47" w:rsidP="00990FD7">
            <w:pPr>
              <w:bidi w:val="0"/>
              <w:jc w:val="center"/>
            </w:pPr>
            <w:r>
              <w:t>99%</w:t>
            </w:r>
          </w:p>
        </w:tc>
        <w:tc>
          <w:tcPr>
            <w:tcW w:w="2614" w:type="dxa"/>
          </w:tcPr>
          <w:p w14:paraId="1FD46546" w14:textId="33BFE286" w:rsidR="007065CF" w:rsidRDefault="00905B47" w:rsidP="00990FD7">
            <w:pPr>
              <w:bidi w:val="0"/>
              <w:jc w:val="center"/>
            </w:pPr>
            <w:r>
              <w:t>99%</w:t>
            </w:r>
          </w:p>
        </w:tc>
        <w:tc>
          <w:tcPr>
            <w:tcW w:w="2614" w:type="dxa"/>
          </w:tcPr>
          <w:p w14:paraId="323DFA7C" w14:textId="154E9CEB" w:rsidR="007065CF" w:rsidRDefault="00905B47" w:rsidP="00990FD7">
            <w:pPr>
              <w:bidi w:val="0"/>
              <w:jc w:val="center"/>
            </w:pPr>
            <w:r>
              <w:t>95%</w:t>
            </w:r>
          </w:p>
        </w:tc>
        <w:tc>
          <w:tcPr>
            <w:tcW w:w="2614" w:type="dxa"/>
          </w:tcPr>
          <w:p w14:paraId="0EBF288A" w14:textId="3CEC5655" w:rsidR="007065CF" w:rsidRDefault="00905B47" w:rsidP="00990FD7">
            <w:pPr>
              <w:bidi w:val="0"/>
              <w:jc w:val="center"/>
            </w:pPr>
            <w:r>
              <w:t>97%</w:t>
            </w:r>
          </w:p>
        </w:tc>
      </w:tr>
    </w:tbl>
    <w:p w14:paraId="75DEA7A3" w14:textId="77777777" w:rsidR="007065CF" w:rsidRDefault="007065CF" w:rsidP="007065CF">
      <w:pPr>
        <w:bidi w:val="0"/>
      </w:pPr>
    </w:p>
    <w:p w14:paraId="46E07C3E" w14:textId="6EE24D9A" w:rsidR="00950901" w:rsidRDefault="00950901" w:rsidP="00950901">
      <w:pPr>
        <w:bidi w:val="0"/>
      </w:pPr>
    </w:p>
    <w:p w14:paraId="7AC7FA90" w14:textId="64E45C9F" w:rsidR="00386D61" w:rsidRDefault="00386D61" w:rsidP="00386D61">
      <w:pPr>
        <w:bidi w:val="0"/>
      </w:pPr>
    </w:p>
    <w:p w14:paraId="27C238C6" w14:textId="77777777" w:rsidR="00386D61" w:rsidRDefault="00386D61" w:rsidP="00386D61">
      <w:pPr>
        <w:bidi w:val="0"/>
      </w:pPr>
    </w:p>
    <w:p w14:paraId="79D20622" w14:textId="46445793" w:rsidR="007065CF" w:rsidRDefault="007065CF" w:rsidP="00950901">
      <w:pPr>
        <w:bidi w:val="0"/>
      </w:pPr>
      <w:r>
        <w:lastRenderedPageBreak/>
        <w:t xml:space="preserve">To analyze the errors in the detection I used the model from the </w:t>
      </w:r>
      <w:r w:rsidR="009F1224">
        <w:t>last</w:t>
      </w:r>
      <w:r>
        <w:t xml:space="preserve"> fold:</w:t>
      </w:r>
    </w:p>
    <w:p w14:paraId="0942322D" w14:textId="18DF0003" w:rsidR="007065CF" w:rsidRDefault="007065CF" w:rsidP="007065CF">
      <w:pPr>
        <w:bidi w:val="0"/>
      </w:pPr>
      <w:r>
        <w:t>F</w:t>
      </w:r>
      <w:r w:rsidR="00307849">
        <w:t>N</w:t>
      </w:r>
      <w:r>
        <w:t xml:space="preserve">: </w:t>
      </w:r>
    </w:p>
    <w:p w14:paraId="4816407D" w14:textId="5DEDB678" w:rsidR="0033269F" w:rsidRDefault="0033269F" w:rsidP="0033269F">
      <w:pPr>
        <w:bidi w:val="0"/>
      </w:pPr>
      <w:r>
        <w:t xml:space="preserve">false </w:t>
      </w:r>
      <w:r w:rsidR="0063163B">
        <w:t>negatives</w:t>
      </w:r>
      <w:r>
        <w:t xml:space="preserve"> occurred with 58% of </w:t>
      </w:r>
      <w:proofErr w:type="spellStart"/>
      <w:r w:rsidRPr="00A76698">
        <w:rPr>
          <w:b/>
          <w:bCs/>
        </w:rPr>
        <w:t>EventID</w:t>
      </w:r>
      <w:proofErr w:type="spellEnd"/>
      <w:r w:rsidRPr="00A76698">
        <w:rPr>
          <w:b/>
          <w:bCs/>
        </w:rPr>
        <w:t xml:space="preserve"> = </w:t>
      </w:r>
      <w:r>
        <w:rPr>
          <w:b/>
          <w:bCs/>
        </w:rPr>
        <w:t>1</w:t>
      </w:r>
      <w:r w:rsidRPr="00A76698">
        <w:rPr>
          <w:b/>
          <w:bCs/>
        </w:rPr>
        <w:t xml:space="preserve"> </w:t>
      </w:r>
      <w:r w:rsidRPr="00B4759C">
        <w:t>and</w:t>
      </w:r>
      <w:r w:rsidRPr="00A76698">
        <w:rPr>
          <w:b/>
          <w:bCs/>
        </w:rPr>
        <w:t xml:space="preserve"> </w:t>
      </w:r>
      <w:r w:rsidRPr="00B4759C">
        <w:t xml:space="preserve">within those </w:t>
      </w:r>
      <w:r>
        <w:t>58</w:t>
      </w:r>
      <w:r w:rsidRPr="00B4759C">
        <w:t>% were</w:t>
      </w:r>
      <w:r>
        <w:rPr>
          <w:b/>
          <w:bCs/>
        </w:rPr>
        <w:t xml:space="preserve"> Computer</w:t>
      </w:r>
      <w:r w:rsidRPr="00A76698">
        <w:rPr>
          <w:b/>
          <w:bCs/>
        </w:rPr>
        <w:t xml:space="preserve"> = 'WIN-J23NIGGP1Q6.sysmon_</w:t>
      </w:r>
      <w:proofErr w:type="gramStart"/>
      <w:r w:rsidRPr="00A76698">
        <w:rPr>
          <w:b/>
          <w:bCs/>
        </w:rPr>
        <w:t>set.local</w:t>
      </w:r>
      <w:proofErr w:type="gramEnd"/>
      <w:r w:rsidRPr="00A76698">
        <w:rPr>
          <w:b/>
          <w:bCs/>
        </w:rPr>
        <w:t>'</w:t>
      </w:r>
      <w:r>
        <w:t xml:space="preserve"> and 41% were </w:t>
      </w:r>
      <w:r>
        <w:rPr>
          <w:b/>
          <w:bCs/>
        </w:rPr>
        <w:t>Computer</w:t>
      </w:r>
      <w:r w:rsidRPr="00A76698">
        <w:rPr>
          <w:b/>
          <w:bCs/>
        </w:rPr>
        <w:t xml:space="preserve"> = </w:t>
      </w:r>
      <w:r>
        <w:rPr>
          <w:b/>
          <w:bCs/>
        </w:rPr>
        <w:t>'</w:t>
      </w:r>
      <w:r w:rsidRPr="0033269F">
        <w:rPr>
          <w:b/>
          <w:bCs/>
        </w:rPr>
        <w:t>WINDOWS10EVAL.stefania.local</w:t>
      </w:r>
      <w:r>
        <w:t>'.</w:t>
      </w:r>
      <w:r>
        <w:br/>
        <w:t xml:space="preserve">A possible explanation is that this specific combination of computer type with </w:t>
      </w:r>
      <w:proofErr w:type="spellStart"/>
      <w:r>
        <w:t>EventID</w:t>
      </w:r>
      <w:proofErr w:type="spellEnd"/>
      <w:r>
        <w:t xml:space="preserve"> is relatively </w:t>
      </w:r>
      <w:r w:rsidR="009F1224">
        <w:t>frequent and thus it is tagged as normal label.</w:t>
      </w:r>
    </w:p>
    <w:p w14:paraId="4B8BAA82" w14:textId="0BBE64B2" w:rsidR="007065CF" w:rsidRDefault="007065CF" w:rsidP="007065CF">
      <w:pPr>
        <w:bidi w:val="0"/>
      </w:pPr>
      <w:r>
        <w:t>F</w:t>
      </w:r>
      <w:r w:rsidR="00307849">
        <w:t>P</w:t>
      </w:r>
      <w:r>
        <w:t>:</w:t>
      </w:r>
    </w:p>
    <w:p w14:paraId="7FFF6FB7" w14:textId="424233D4" w:rsidR="00325359" w:rsidRDefault="009F1224" w:rsidP="00325359">
      <w:pPr>
        <w:bidi w:val="0"/>
      </w:pPr>
      <w:r>
        <w:t xml:space="preserve">Interestingly, false </w:t>
      </w:r>
      <w:r w:rsidR="0063163B">
        <w:t>positives</w:t>
      </w:r>
      <w:r>
        <w:t xml:space="preserve"> occurred with 51% of </w:t>
      </w:r>
      <w:proofErr w:type="spellStart"/>
      <w:r w:rsidRPr="00A76698">
        <w:rPr>
          <w:b/>
          <w:bCs/>
        </w:rPr>
        <w:t>EventID</w:t>
      </w:r>
      <w:proofErr w:type="spellEnd"/>
      <w:r w:rsidRPr="00A76698">
        <w:rPr>
          <w:b/>
          <w:bCs/>
        </w:rPr>
        <w:t xml:space="preserve"> = </w:t>
      </w:r>
      <w:r>
        <w:rPr>
          <w:b/>
          <w:bCs/>
        </w:rPr>
        <w:t>1</w:t>
      </w:r>
      <w:r w:rsidRPr="00A76698">
        <w:rPr>
          <w:b/>
          <w:bCs/>
        </w:rPr>
        <w:t xml:space="preserve"> </w:t>
      </w:r>
      <w:r w:rsidRPr="00B4759C">
        <w:t>and</w:t>
      </w:r>
      <w:r w:rsidRPr="00A76698">
        <w:rPr>
          <w:b/>
          <w:bCs/>
        </w:rPr>
        <w:t xml:space="preserve"> </w:t>
      </w:r>
      <w:r w:rsidRPr="00B4759C">
        <w:t xml:space="preserve">within those </w:t>
      </w:r>
      <w:r>
        <w:t>91</w:t>
      </w:r>
      <w:r w:rsidRPr="00B4759C">
        <w:t>% were</w:t>
      </w:r>
      <w:r>
        <w:rPr>
          <w:b/>
          <w:bCs/>
        </w:rPr>
        <w:t xml:space="preserve"> Computer</w:t>
      </w:r>
      <w:r w:rsidRPr="00A76698">
        <w:rPr>
          <w:b/>
          <w:bCs/>
        </w:rPr>
        <w:t xml:space="preserve"> = 'WIN-J23NIGGP1Q6.sysmon_</w:t>
      </w:r>
      <w:proofErr w:type="gramStart"/>
      <w:r w:rsidRPr="00A76698">
        <w:rPr>
          <w:b/>
          <w:bCs/>
        </w:rPr>
        <w:t>set.local</w:t>
      </w:r>
      <w:proofErr w:type="gramEnd"/>
      <w:r w:rsidRPr="00A76698">
        <w:rPr>
          <w:b/>
          <w:bCs/>
        </w:rPr>
        <w:t>'</w:t>
      </w:r>
      <w:r>
        <w:t xml:space="preserve"> and 9% were </w:t>
      </w:r>
      <w:r>
        <w:rPr>
          <w:b/>
          <w:bCs/>
        </w:rPr>
        <w:t>Computer</w:t>
      </w:r>
      <w:r w:rsidRPr="00A76698">
        <w:rPr>
          <w:b/>
          <w:bCs/>
        </w:rPr>
        <w:t xml:space="preserve"> = </w:t>
      </w:r>
      <w:r>
        <w:rPr>
          <w:b/>
          <w:bCs/>
        </w:rPr>
        <w:t>'</w:t>
      </w:r>
      <w:r w:rsidRPr="0033269F">
        <w:rPr>
          <w:b/>
          <w:bCs/>
        </w:rPr>
        <w:t>WINDOWS10EVAL.stefania.local</w:t>
      </w:r>
      <w:r>
        <w:t>', the same</w:t>
      </w:r>
      <w:r w:rsidR="000455A4" w:rsidRPr="000455A4">
        <w:t xml:space="preserve"> </w:t>
      </w:r>
      <w:r w:rsidR="000455A4">
        <w:t xml:space="preserve">computers and </w:t>
      </w:r>
      <w:proofErr w:type="spellStart"/>
      <w:r w:rsidR="000455A4">
        <w:t>EventID</w:t>
      </w:r>
      <w:proofErr w:type="spellEnd"/>
      <w:r>
        <w:t xml:space="preserve"> as in the FN. However, </w:t>
      </w:r>
      <w:r w:rsidR="000455A4">
        <w:t>in F</w:t>
      </w:r>
      <w:r w:rsidR="0063163B">
        <w:t>P</w:t>
      </w:r>
      <w:r w:rsidR="000455A4">
        <w:t xml:space="preserve"> cases</w:t>
      </w:r>
      <w:r>
        <w:t xml:space="preserve"> </w:t>
      </w:r>
      <w:proofErr w:type="spellStart"/>
      <w:r>
        <w:t>ThredID</w:t>
      </w:r>
      <w:proofErr w:type="spellEnd"/>
      <w:r>
        <w:t xml:space="preserve"> </w:t>
      </w:r>
      <w:r w:rsidR="000455A4">
        <w:t>values were</w:t>
      </w:r>
      <w:r>
        <w:t xml:space="preserve"> </w:t>
      </w:r>
      <w:proofErr w:type="gramStart"/>
      <w:r w:rsidR="000455A4">
        <w:t>centered</w:t>
      </w:r>
      <w:r>
        <w:t xml:space="preserve"> </w:t>
      </w:r>
      <w:r w:rsidR="000455A4">
        <w:t>:</w:t>
      </w:r>
      <w:proofErr w:type="gramEnd"/>
      <w:r>
        <w:t xml:space="preserve"> 39% for 1292, 28% for 3408 and 20% for 1912</w:t>
      </w:r>
      <w:r w:rsidR="000455A4">
        <w:t>.</w:t>
      </w:r>
      <w:r>
        <w:t xml:space="preserve"> </w:t>
      </w:r>
      <w:r w:rsidR="000455A4">
        <w:t>In</w:t>
      </w:r>
      <w:r>
        <w:t xml:space="preserve"> F</w:t>
      </w:r>
      <w:r w:rsidR="0063163B">
        <w:t>N</w:t>
      </w:r>
      <w:r>
        <w:t xml:space="preserve"> the</w:t>
      </w:r>
      <w:r w:rsidR="0063163B">
        <w:t>y</w:t>
      </w:r>
      <w:r>
        <w:t xml:space="preserve"> were not dense around particular values, they were chang</w:t>
      </w:r>
      <w:r w:rsidR="000455A4">
        <w:t>ing</w:t>
      </w:r>
      <w:r>
        <w:t xml:space="preserve"> along the entries. </w:t>
      </w:r>
      <w:r w:rsidR="000455A4">
        <w:t xml:space="preserve">This suggests that to model decision was more influenced by </w:t>
      </w:r>
      <w:proofErr w:type="spellStart"/>
      <w:r>
        <w:t>ThreadID</w:t>
      </w:r>
      <w:proofErr w:type="spellEnd"/>
      <w:r w:rsidR="000455A4">
        <w:t>.</w:t>
      </w:r>
    </w:p>
    <w:p w14:paraId="64918EC6" w14:textId="77777777" w:rsidR="00EB164B" w:rsidRDefault="00EB164B" w:rsidP="00325359">
      <w:pPr>
        <w:bidi w:val="0"/>
        <w:rPr>
          <w:b/>
          <w:bCs/>
        </w:rPr>
      </w:pPr>
    </w:p>
    <w:p w14:paraId="2C69ED56" w14:textId="77777777" w:rsidR="00EB164B" w:rsidRDefault="00EB164B" w:rsidP="00EB164B">
      <w:pPr>
        <w:bidi w:val="0"/>
        <w:rPr>
          <w:b/>
          <w:bCs/>
        </w:rPr>
      </w:pPr>
    </w:p>
    <w:p w14:paraId="2A0387AB" w14:textId="77777777" w:rsidR="00EB164B" w:rsidRDefault="00EB164B" w:rsidP="00EB164B">
      <w:pPr>
        <w:bidi w:val="0"/>
        <w:rPr>
          <w:b/>
          <w:bCs/>
        </w:rPr>
      </w:pPr>
    </w:p>
    <w:p w14:paraId="7A365537" w14:textId="77777777" w:rsidR="00EB164B" w:rsidRDefault="00EB164B" w:rsidP="00EB164B">
      <w:pPr>
        <w:bidi w:val="0"/>
        <w:rPr>
          <w:b/>
          <w:bCs/>
        </w:rPr>
      </w:pPr>
    </w:p>
    <w:p w14:paraId="138075CF" w14:textId="77777777" w:rsidR="00EB164B" w:rsidRDefault="00EB164B" w:rsidP="00EB164B">
      <w:pPr>
        <w:bidi w:val="0"/>
        <w:rPr>
          <w:b/>
          <w:bCs/>
        </w:rPr>
      </w:pPr>
    </w:p>
    <w:p w14:paraId="6B10B6F0" w14:textId="77777777" w:rsidR="00EB164B" w:rsidRDefault="00EB164B" w:rsidP="00EB164B">
      <w:pPr>
        <w:bidi w:val="0"/>
        <w:rPr>
          <w:b/>
          <w:bCs/>
        </w:rPr>
      </w:pPr>
    </w:p>
    <w:p w14:paraId="6CB9C0F0" w14:textId="77777777" w:rsidR="00EB164B" w:rsidRDefault="00EB164B" w:rsidP="00EB164B">
      <w:pPr>
        <w:bidi w:val="0"/>
        <w:rPr>
          <w:b/>
          <w:bCs/>
        </w:rPr>
      </w:pPr>
    </w:p>
    <w:p w14:paraId="7F7DDC36" w14:textId="77777777" w:rsidR="00EB164B" w:rsidRDefault="00EB164B" w:rsidP="00EB164B">
      <w:pPr>
        <w:bidi w:val="0"/>
        <w:rPr>
          <w:b/>
          <w:bCs/>
        </w:rPr>
      </w:pPr>
    </w:p>
    <w:p w14:paraId="3CE1FC96" w14:textId="77777777" w:rsidR="00EB164B" w:rsidRDefault="00EB164B" w:rsidP="00EB164B">
      <w:pPr>
        <w:bidi w:val="0"/>
        <w:rPr>
          <w:b/>
          <w:bCs/>
        </w:rPr>
      </w:pPr>
    </w:p>
    <w:p w14:paraId="5B892994" w14:textId="77777777" w:rsidR="00EB164B" w:rsidRDefault="00EB164B" w:rsidP="00EB164B">
      <w:pPr>
        <w:bidi w:val="0"/>
        <w:rPr>
          <w:b/>
          <w:bCs/>
        </w:rPr>
      </w:pPr>
    </w:p>
    <w:p w14:paraId="65648AE1" w14:textId="77777777" w:rsidR="00EB164B" w:rsidRDefault="00EB164B" w:rsidP="00EB164B">
      <w:pPr>
        <w:bidi w:val="0"/>
        <w:rPr>
          <w:b/>
          <w:bCs/>
        </w:rPr>
      </w:pPr>
    </w:p>
    <w:p w14:paraId="351A7040" w14:textId="77777777" w:rsidR="00EB164B" w:rsidRDefault="00EB164B" w:rsidP="00EB164B">
      <w:pPr>
        <w:bidi w:val="0"/>
        <w:rPr>
          <w:b/>
          <w:bCs/>
        </w:rPr>
      </w:pPr>
    </w:p>
    <w:p w14:paraId="0D4FA274" w14:textId="77777777" w:rsidR="00EB164B" w:rsidRDefault="00EB164B" w:rsidP="00EB164B">
      <w:pPr>
        <w:bidi w:val="0"/>
        <w:rPr>
          <w:b/>
          <w:bCs/>
        </w:rPr>
      </w:pPr>
    </w:p>
    <w:p w14:paraId="094A66D3" w14:textId="77777777" w:rsidR="00EB164B" w:rsidRDefault="00EB164B" w:rsidP="00EB164B">
      <w:pPr>
        <w:bidi w:val="0"/>
        <w:rPr>
          <w:b/>
          <w:bCs/>
        </w:rPr>
      </w:pPr>
    </w:p>
    <w:p w14:paraId="5F019B53" w14:textId="77777777" w:rsidR="00EB164B" w:rsidRDefault="00EB164B" w:rsidP="00EB164B">
      <w:pPr>
        <w:bidi w:val="0"/>
        <w:rPr>
          <w:b/>
          <w:bCs/>
        </w:rPr>
      </w:pPr>
    </w:p>
    <w:p w14:paraId="24A18F24" w14:textId="77777777" w:rsidR="00EB164B" w:rsidRDefault="00EB164B" w:rsidP="00EB164B">
      <w:pPr>
        <w:bidi w:val="0"/>
        <w:rPr>
          <w:b/>
          <w:bCs/>
        </w:rPr>
      </w:pPr>
    </w:p>
    <w:p w14:paraId="5D2C5BAD" w14:textId="77777777" w:rsidR="00EB164B" w:rsidRDefault="00EB164B" w:rsidP="00EB164B">
      <w:pPr>
        <w:bidi w:val="0"/>
        <w:rPr>
          <w:b/>
          <w:bCs/>
        </w:rPr>
      </w:pPr>
    </w:p>
    <w:p w14:paraId="0710A230" w14:textId="77777777" w:rsidR="00EB164B" w:rsidRDefault="00EB164B" w:rsidP="00EB164B">
      <w:pPr>
        <w:bidi w:val="0"/>
        <w:rPr>
          <w:b/>
          <w:bCs/>
        </w:rPr>
      </w:pPr>
    </w:p>
    <w:p w14:paraId="18E7B1CB" w14:textId="77777777" w:rsidR="00EB164B" w:rsidRDefault="00EB164B" w:rsidP="00EB164B">
      <w:pPr>
        <w:bidi w:val="0"/>
        <w:rPr>
          <w:b/>
          <w:bCs/>
        </w:rPr>
      </w:pPr>
    </w:p>
    <w:p w14:paraId="0ACB3A10" w14:textId="77777777" w:rsidR="00EB164B" w:rsidRDefault="00EB164B" w:rsidP="00EB164B">
      <w:pPr>
        <w:bidi w:val="0"/>
        <w:rPr>
          <w:b/>
          <w:bCs/>
        </w:rPr>
      </w:pPr>
    </w:p>
    <w:p w14:paraId="57329C24" w14:textId="23A6C12A" w:rsidR="00EB164B" w:rsidRDefault="00EB164B" w:rsidP="00EB164B">
      <w:pPr>
        <w:bidi w:val="0"/>
        <w:rPr>
          <w:b/>
          <w:bCs/>
        </w:rPr>
      </w:pPr>
    </w:p>
    <w:p w14:paraId="4F4D28B2" w14:textId="5E1F1698" w:rsidR="009C2029" w:rsidRDefault="009C2029" w:rsidP="009C2029">
      <w:pPr>
        <w:bidi w:val="0"/>
        <w:rPr>
          <w:b/>
          <w:bCs/>
        </w:rPr>
      </w:pPr>
    </w:p>
    <w:p w14:paraId="69B2AE91" w14:textId="77777777" w:rsidR="009C2029" w:rsidRDefault="009C2029" w:rsidP="009C2029">
      <w:pPr>
        <w:bidi w:val="0"/>
        <w:rPr>
          <w:b/>
          <w:bCs/>
        </w:rPr>
      </w:pPr>
    </w:p>
    <w:p w14:paraId="5D6BB0DC" w14:textId="77777777" w:rsidR="00EB164B" w:rsidRDefault="00EB164B" w:rsidP="00EB164B">
      <w:pPr>
        <w:bidi w:val="0"/>
        <w:rPr>
          <w:b/>
          <w:bCs/>
        </w:rPr>
      </w:pPr>
    </w:p>
    <w:p w14:paraId="28736B4E" w14:textId="77777777" w:rsidR="00386D61" w:rsidRDefault="00386D61" w:rsidP="00EB164B">
      <w:pPr>
        <w:bidi w:val="0"/>
        <w:rPr>
          <w:b/>
          <w:bCs/>
        </w:rPr>
      </w:pPr>
    </w:p>
    <w:p w14:paraId="0AAE448B" w14:textId="6108C4D1" w:rsidR="00325359" w:rsidRDefault="00325359" w:rsidP="00386D61">
      <w:pPr>
        <w:bidi w:val="0"/>
        <w:rPr>
          <w:b/>
          <w:bCs/>
        </w:rPr>
      </w:pPr>
      <w:r w:rsidRPr="00325359">
        <w:rPr>
          <w:b/>
          <w:bCs/>
        </w:rPr>
        <w:lastRenderedPageBreak/>
        <w:t xml:space="preserve">Part </w:t>
      </w:r>
      <w:r w:rsidRPr="00325359">
        <w:rPr>
          <w:b/>
          <w:bCs/>
        </w:rPr>
        <w:t>4</w:t>
      </w:r>
      <w:r w:rsidRPr="00325359">
        <w:rPr>
          <w:b/>
          <w:bCs/>
        </w:rPr>
        <w:t>: Comparing the results of the 3 AI models</w:t>
      </w:r>
    </w:p>
    <w:tbl>
      <w:tblPr>
        <w:tblStyle w:val="a6"/>
        <w:tblW w:w="0" w:type="auto"/>
        <w:tblLook w:val="04A0" w:firstRow="1" w:lastRow="0" w:firstColumn="1" w:lastColumn="0" w:noHBand="0" w:noVBand="1"/>
      </w:tblPr>
      <w:tblGrid>
        <w:gridCol w:w="2614"/>
        <w:gridCol w:w="2614"/>
        <w:gridCol w:w="2614"/>
        <w:gridCol w:w="2614"/>
      </w:tblGrid>
      <w:tr w:rsidR="00325359" w14:paraId="3C845A57" w14:textId="77777777" w:rsidTr="00325359">
        <w:tc>
          <w:tcPr>
            <w:tcW w:w="2614" w:type="dxa"/>
          </w:tcPr>
          <w:p w14:paraId="794132EE" w14:textId="77777777" w:rsidR="00325359" w:rsidRDefault="00325359" w:rsidP="00325359">
            <w:pPr>
              <w:bidi w:val="0"/>
              <w:jc w:val="center"/>
              <w:rPr>
                <w:b/>
                <w:bCs/>
              </w:rPr>
            </w:pPr>
          </w:p>
        </w:tc>
        <w:tc>
          <w:tcPr>
            <w:tcW w:w="2614" w:type="dxa"/>
          </w:tcPr>
          <w:p w14:paraId="554BC7ED" w14:textId="46665CA9" w:rsidR="00325359" w:rsidRDefault="00325359" w:rsidP="00325359">
            <w:pPr>
              <w:bidi w:val="0"/>
              <w:jc w:val="center"/>
              <w:rPr>
                <w:b/>
                <w:bCs/>
              </w:rPr>
            </w:pPr>
            <w:r>
              <w:rPr>
                <w:b/>
                <w:bCs/>
              </w:rPr>
              <w:t>Auto Encoder</w:t>
            </w:r>
          </w:p>
        </w:tc>
        <w:tc>
          <w:tcPr>
            <w:tcW w:w="2614" w:type="dxa"/>
          </w:tcPr>
          <w:p w14:paraId="5741A57D" w14:textId="03D5B91B" w:rsidR="00325359" w:rsidRDefault="00325359" w:rsidP="00325359">
            <w:pPr>
              <w:bidi w:val="0"/>
              <w:jc w:val="center"/>
              <w:rPr>
                <w:b/>
                <w:bCs/>
              </w:rPr>
            </w:pPr>
            <w:proofErr w:type="spellStart"/>
            <w:r>
              <w:rPr>
                <w:b/>
                <w:bCs/>
              </w:rPr>
              <w:t>IsolationForest</w:t>
            </w:r>
            <w:proofErr w:type="spellEnd"/>
          </w:p>
        </w:tc>
        <w:tc>
          <w:tcPr>
            <w:tcW w:w="2614" w:type="dxa"/>
          </w:tcPr>
          <w:p w14:paraId="0C7696D0" w14:textId="052A8F92" w:rsidR="00325359" w:rsidRDefault="00325359" w:rsidP="00325359">
            <w:pPr>
              <w:bidi w:val="0"/>
              <w:jc w:val="center"/>
              <w:rPr>
                <w:b/>
                <w:bCs/>
              </w:rPr>
            </w:pPr>
            <w:proofErr w:type="spellStart"/>
            <w:r>
              <w:rPr>
                <w:b/>
                <w:bCs/>
              </w:rPr>
              <w:t>XGBoost</w:t>
            </w:r>
            <w:proofErr w:type="spellEnd"/>
          </w:p>
        </w:tc>
      </w:tr>
      <w:tr w:rsidR="00325359" w14:paraId="30A406A2" w14:textId="77777777" w:rsidTr="00325359">
        <w:tc>
          <w:tcPr>
            <w:tcW w:w="2614" w:type="dxa"/>
          </w:tcPr>
          <w:p w14:paraId="3C8A9EF6" w14:textId="5BA0E9BD" w:rsidR="00325359" w:rsidRDefault="00325359" w:rsidP="00325359">
            <w:pPr>
              <w:bidi w:val="0"/>
              <w:jc w:val="center"/>
              <w:rPr>
                <w:b/>
                <w:bCs/>
              </w:rPr>
            </w:pPr>
            <w:r>
              <w:rPr>
                <w:b/>
                <w:bCs/>
              </w:rPr>
              <w:t>Accuracy</w:t>
            </w:r>
          </w:p>
        </w:tc>
        <w:tc>
          <w:tcPr>
            <w:tcW w:w="2614" w:type="dxa"/>
          </w:tcPr>
          <w:p w14:paraId="2D0117AA" w14:textId="7DE02694" w:rsidR="00325359" w:rsidRPr="00325359" w:rsidRDefault="00325359" w:rsidP="00325359">
            <w:pPr>
              <w:bidi w:val="0"/>
              <w:jc w:val="center"/>
            </w:pPr>
            <w:r w:rsidRPr="00325359">
              <w:t>99%</w:t>
            </w:r>
          </w:p>
        </w:tc>
        <w:tc>
          <w:tcPr>
            <w:tcW w:w="2614" w:type="dxa"/>
          </w:tcPr>
          <w:p w14:paraId="1DF59580" w14:textId="0EA2FC69" w:rsidR="00325359" w:rsidRPr="00325359" w:rsidRDefault="00325359" w:rsidP="00325359">
            <w:pPr>
              <w:bidi w:val="0"/>
              <w:jc w:val="center"/>
            </w:pPr>
            <w:r w:rsidRPr="00325359">
              <w:t>93%</w:t>
            </w:r>
          </w:p>
        </w:tc>
        <w:tc>
          <w:tcPr>
            <w:tcW w:w="2614" w:type="dxa"/>
          </w:tcPr>
          <w:p w14:paraId="71750093" w14:textId="525F9CD2" w:rsidR="00325359" w:rsidRPr="00325359" w:rsidRDefault="00325359" w:rsidP="00325359">
            <w:pPr>
              <w:bidi w:val="0"/>
              <w:jc w:val="center"/>
            </w:pPr>
            <w:r w:rsidRPr="00325359">
              <w:t>99%</w:t>
            </w:r>
          </w:p>
        </w:tc>
      </w:tr>
    </w:tbl>
    <w:p w14:paraId="41FF8188" w14:textId="0219170D" w:rsidR="00EB164B" w:rsidRDefault="00EB164B" w:rsidP="0022653D">
      <w:pPr>
        <w:bidi w:val="0"/>
        <w:rPr>
          <w:b/>
          <w:bCs/>
        </w:rPr>
      </w:pPr>
    </w:p>
    <w:p w14:paraId="1795FCA1" w14:textId="26A62528" w:rsidR="00EB164B" w:rsidRDefault="00EB164B" w:rsidP="00307849">
      <w:pPr>
        <w:bidi w:val="0"/>
        <w:rPr>
          <w:b/>
          <w:bCs/>
        </w:rPr>
      </w:pPr>
      <w:r>
        <w:rPr>
          <w:b/>
          <w:bCs/>
        </w:rPr>
        <w:t xml:space="preserve">When looking at each of the AI method </w:t>
      </w:r>
      <w:r w:rsidR="00217BB7">
        <w:rPr>
          <w:b/>
          <w:bCs/>
        </w:rPr>
        <w:t>results,</w:t>
      </w:r>
      <w:r>
        <w:rPr>
          <w:b/>
          <w:bCs/>
        </w:rPr>
        <w:t xml:space="preserve"> we see that </w:t>
      </w:r>
      <w:proofErr w:type="spellStart"/>
      <w:r>
        <w:rPr>
          <w:b/>
          <w:bCs/>
        </w:rPr>
        <w:t>AutoEncoder</w:t>
      </w:r>
      <w:proofErr w:type="spellEnd"/>
      <w:r>
        <w:rPr>
          <w:b/>
          <w:bCs/>
        </w:rPr>
        <w:t xml:space="preserve"> and </w:t>
      </w:r>
      <w:proofErr w:type="spellStart"/>
      <w:r>
        <w:rPr>
          <w:b/>
          <w:bCs/>
        </w:rPr>
        <w:t>XGBoost</w:t>
      </w:r>
      <w:proofErr w:type="spellEnd"/>
      <w:r>
        <w:rPr>
          <w:b/>
          <w:bCs/>
        </w:rPr>
        <w:t xml:space="preserve"> are the leaders, and </w:t>
      </w:r>
      <w:proofErr w:type="spellStart"/>
      <w:r>
        <w:rPr>
          <w:b/>
          <w:bCs/>
        </w:rPr>
        <w:t>IsolationForest</w:t>
      </w:r>
      <w:proofErr w:type="spellEnd"/>
      <w:r>
        <w:rPr>
          <w:b/>
          <w:bCs/>
        </w:rPr>
        <w:t xml:space="preserve"> is with lower result.</w:t>
      </w:r>
      <w:r w:rsidR="00217BB7">
        <w:rPr>
          <w:b/>
          <w:bCs/>
        </w:rPr>
        <w:br/>
      </w:r>
      <w:r w:rsidR="00217BB7" w:rsidRPr="00217BB7">
        <w:t xml:space="preserve">A possible explanation for it is that </w:t>
      </w:r>
      <w:proofErr w:type="spellStart"/>
      <w:r w:rsidR="00217BB7" w:rsidRPr="00217BB7">
        <w:t>XGBoost</w:t>
      </w:r>
      <w:proofErr w:type="spellEnd"/>
      <w:r w:rsidR="00217BB7" w:rsidRPr="00217BB7">
        <w:t xml:space="preserve"> is a supervised learning method, and it learns directly from labels and thus separates patterns more efficiently. However, </w:t>
      </w:r>
      <w:proofErr w:type="spellStart"/>
      <w:r w:rsidR="00217BB7" w:rsidRPr="00217BB7">
        <w:t>AutoEncoders</w:t>
      </w:r>
      <w:proofErr w:type="spellEnd"/>
      <w:r w:rsidR="00217BB7" w:rsidRPr="00217BB7">
        <w:t xml:space="preserve"> and </w:t>
      </w:r>
      <w:proofErr w:type="spellStart"/>
      <w:r w:rsidR="00217BB7" w:rsidRPr="00217BB7">
        <w:t>IsolationForest</w:t>
      </w:r>
      <w:proofErr w:type="spellEnd"/>
      <w:r w:rsidR="00217BB7" w:rsidRPr="00217BB7">
        <w:t xml:space="preserve"> are unsupervised learning and rely on the assumption that anomalies are rare, which is true in our case</w:t>
      </w:r>
      <w:r w:rsidR="00217BB7">
        <w:t>.</w:t>
      </w:r>
      <w:r w:rsidR="00BE02D9">
        <w:br/>
        <w:t>Still</w:t>
      </w:r>
      <w:r w:rsidR="00217BB7" w:rsidRPr="00217BB7">
        <w:t xml:space="preserve"> </w:t>
      </w:r>
      <w:proofErr w:type="spellStart"/>
      <w:r w:rsidR="00217BB7" w:rsidRPr="00217BB7">
        <w:t>XGBoost</w:t>
      </w:r>
      <w:proofErr w:type="spellEnd"/>
      <w:r w:rsidR="00217BB7" w:rsidRPr="00217BB7">
        <w:t xml:space="preserve"> gets information they don't get</w:t>
      </w:r>
      <w:r w:rsidR="00217BB7">
        <w:rPr>
          <w:b/>
          <w:bCs/>
        </w:rPr>
        <w:t>.</w:t>
      </w:r>
      <w:r>
        <w:rPr>
          <w:b/>
          <w:bCs/>
        </w:rPr>
        <w:br/>
      </w:r>
    </w:p>
    <w:p w14:paraId="30EE3553" w14:textId="4CCBD036" w:rsidR="008B706E" w:rsidRPr="00EB164B" w:rsidRDefault="002105D8" w:rsidP="00EB164B">
      <w:pPr>
        <w:bidi w:val="0"/>
        <w:rPr>
          <w:i/>
          <w:iCs/>
        </w:rPr>
      </w:pPr>
      <w:r w:rsidRPr="00EB164B">
        <w:rPr>
          <w:i/>
          <w:iCs/>
        </w:rPr>
        <w:t>Let</w:t>
      </w:r>
      <w:r w:rsidR="0070267A" w:rsidRPr="00EB164B">
        <w:rPr>
          <w:i/>
          <w:iCs/>
        </w:rPr>
        <w:t>'</w:t>
      </w:r>
      <w:r w:rsidRPr="00EB164B">
        <w:rPr>
          <w:i/>
          <w:iCs/>
        </w:rPr>
        <w:t xml:space="preserve">s </w:t>
      </w:r>
      <w:r w:rsidR="0022653D" w:rsidRPr="00EB164B">
        <w:rPr>
          <w:i/>
          <w:iCs/>
        </w:rPr>
        <w:t xml:space="preserve">analyze FP and FN in the </w:t>
      </w:r>
      <w:proofErr w:type="spellStart"/>
      <w:r w:rsidR="0022653D" w:rsidRPr="00EB164B">
        <w:rPr>
          <w:i/>
          <w:iCs/>
        </w:rPr>
        <w:t>AutoEncoder</w:t>
      </w:r>
      <w:proofErr w:type="spellEnd"/>
      <w:r w:rsidR="0022653D" w:rsidRPr="00EB164B">
        <w:rPr>
          <w:i/>
          <w:iCs/>
        </w:rPr>
        <w:t>:</w:t>
      </w:r>
    </w:p>
    <w:p w14:paraId="4CE673E7" w14:textId="093C5CEF" w:rsidR="00325359" w:rsidRDefault="008B706E" w:rsidP="0022653D">
      <w:pPr>
        <w:bidi w:val="0"/>
      </w:pPr>
      <w:r>
        <w:t>When analyzing the FP and FN something strange happened, in both the FP and FN arrays the most common values in the records were:</w:t>
      </w:r>
      <w:r>
        <w:br/>
      </w:r>
      <w:proofErr w:type="spellStart"/>
      <w:r>
        <w:t>EventID</w:t>
      </w:r>
      <w:proofErr w:type="spellEnd"/>
      <w:r>
        <w:t xml:space="preserve"> = 3</w:t>
      </w:r>
    </w:p>
    <w:p w14:paraId="6BC5FD56" w14:textId="2D494968" w:rsidR="008B706E" w:rsidRDefault="008B706E" w:rsidP="008B706E">
      <w:pPr>
        <w:bidi w:val="0"/>
      </w:pPr>
      <w:r>
        <w:t>Computer = 'LAPTOP-ROPR18AK'</w:t>
      </w:r>
    </w:p>
    <w:p w14:paraId="2D915CB2" w14:textId="0DB1472D" w:rsidR="008B706E" w:rsidRDefault="008B706E" w:rsidP="008B706E">
      <w:pPr>
        <w:bidi w:val="0"/>
      </w:pPr>
      <w:proofErr w:type="spellStart"/>
      <w:r>
        <w:t>ProcessId</w:t>
      </w:r>
      <w:proofErr w:type="spellEnd"/>
      <w:r>
        <w:t xml:space="preserve"> = 4.0</w:t>
      </w:r>
    </w:p>
    <w:p w14:paraId="65044C8E" w14:textId="68F6529A" w:rsidR="00EB164B" w:rsidRDefault="00EB164B" w:rsidP="00EB164B">
      <w:pPr>
        <w:bidi w:val="0"/>
      </w:pPr>
      <w:r>
        <w:t>I turned to the Loss diagram:</w:t>
      </w:r>
    </w:p>
    <w:p w14:paraId="694031F5" w14:textId="1E5620DA" w:rsidR="00EB164B" w:rsidRDefault="00EB164B" w:rsidP="008B706E">
      <w:pPr>
        <w:bidi w:val="0"/>
      </w:pPr>
      <w:r>
        <w:rPr>
          <w:noProof/>
        </w:rPr>
        <w:drawing>
          <wp:anchor distT="0" distB="0" distL="114300" distR="114300" simplePos="0" relativeHeight="251661312" behindDoc="0" locked="0" layoutInCell="1" allowOverlap="1" wp14:anchorId="2C31A07D" wp14:editId="3FF40B03">
            <wp:simplePos x="0" y="0"/>
            <wp:positionH relativeFrom="margin">
              <wp:posOffset>1716057</wp:posOffset>
            </wp:positionH>
            <wp:positionV relativeFrom="paragraph">
              <wp:posOffset>11406</wp:posOffset>
            </wp:positionV>
            <wp:extent cx="2958860" cy="2261761"/>
            <wp:effectExtent l="0" t="0" r="0" b="5715"/>
            <wp:wrapNone/>
            <wp:docPr id="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58860" cy="226176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B104A2" w14:textId="678D51BD" w:rsidR="00EB164B" w:rsidRDefault="00EB164B" w:rsidP="00EB164B">
      <w:pPr>
        <w:bidi w:val="0"/>
      </w:pPr>
    </w:p>
    <w:p w14:paraId="357C0338" w14:textId="2C1C8C1F" w:rsidR="00EB164B" w:rsidRDefault="00EB164B" w:rsidP="00EB164B">
      <w:pPr>
        <w:bidi w:val="0"/>
      </w:pPr>
    </w:p>
    <w:p w14:paraId="5FF6FBE1" w14:textId="77777777" w:rsidR="00EB164B" w:rsidRDefault="00EB164B" w:rsidP="00EB164B">
      <w:pPr>
        <w:bidi w:val="0"/>
      </w:pPr>
    </w:p>
    <w:p w14:paraId="59EA7E25" w14:textId="77777777" w:rsidR="00EB164B" w:rsidRDefault="00EB164B" w:rsidP="00EB164B">
      <w:pPr>
        <w:bidi w:val="0"/>
      </w:pPr>
    </w:p>
    <w:p w14:paraId="1315FC61" w14:textId="77777777" w:rsidR="00EB164B" w:rsidRDefault="00EB164B" w:rsidP="00EB164B">
      <w:pPr>
        <w:bidi w:val="0"/>
      </w:pPr>
    </w:p>
    <w:p w14:paraId="15610AEA" w14:textId="77777777" w:rsidR="00EB164B" w:rsidRDefault="00EB164B" w:rsidP="00EB164B">
      <w:pPr>
        <w:bidi w:val="0"/>
      </w:pPr>
    </w:p>
    <w:p w14:paraId="7635B3F1" w14:textId="77777777" w:rsidR="00EB164B" w:rsidRDefault="00EB164B" w:rsidP="00EB164B">
      <w:pPr>
        <w:bidi w:val="0"/>
      </w:pPr>
    </w:p>
    <w:p w14:paraId="7E8D4C33" w14:textId="77777777" w:rsidR="00EB164B" w:rsidRDefault="00EB164B" w:rsidP="00EB164B">
      <w:pPr>
        <w:bidi w:val="0"/>
      </w:pPr>
    </w:p>
    <w:p w14:paraId="16F0D0A0" w14:textId="77777777" w:rsidR="00EB164B" w:rsidRDefault="00EB164B" w:rsidP="00EB164B">
      <w:pPr>
        <w:bidi w:val="0"/>
      </w:pPr>
      <w:r>
        <w:t>When looking at the diagram, we can see that the false positives fall within the same loss range as many true negatives</w:t>
      </w:r>
      <w:r>
        <w:t xml:space="preserve"> and false negatives. T</w:t>
      </w:r>
      <w:r>
        <w:t>he separation between false negatives and true positives is small. A possible explanation is that these feature values produce reconstruction errors that overlap with those of normal events. As a result, the Autoencoder struggles to discriminate between classes when encountering these values, leading to misclassification.</w:t>
      </w:r>
    </w:p>
    <w:p w14:paraId="2797692C" w14:textId="2FC17192" w:rsidR="008B706E" w:rsidRPr="00780E6B" w:rsidRDefault="00EB164B" w:rsidP="00EB164B">
      <w:pPr>
        <w:bidi w:val="0"/>
      </w:pPr>
      <w:r>
        <w:t>To summarize, we could not identify a single set of feature values that consistently led to false positives or false negatives across all models. Instead, each ML method struggled with different feature-value combinations, suggesting that the misclassifications are tied to the way each model learns and represents the data.</w:t>
      </w:r>
      <w:r w:rsidR="0070267A">
        <w:br/>
      </w:r>
      <w:r w:rsidR="008B706E">
        <w:t xml:space="preserve"> </w:t>
      </w:r>
    </w:p>
    <w:sectPr w:rsidR="008B706E" w:rsidRPr="00780E6B" w:rsidSect="00391673">
      <w:pgSz w:w="11906" w:h="16838"/>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20172"/>
    <w:multiLevelType w:val="hybridMultilevel"/>
    <w:tmpl w:val="5F34B878"/>
    <w:lvl w:ilvl="0" w:tplc="700C19A0">
      <w:start w:val="1"/>
      <w:numFmt w:val="bullet"/>
      <w:lvlText w:val="●"/>
      <w:lvlJc w:val="left"/>
      <w:pPr>
        <w:tabs>
          <w:tab w:val="num" w:pos="0"/>
        </w:tabs>
        <w:ind w:left="0" w:hanging="360"/>
      </w:pPr>
      <w:rPr>
        <w:rFonts w:ascii="Arial" w:hAnsi="Arial" w:hint="default"/>
      </w:rPr>
    </w:lvl>
    <w:lvl w:ilvl="1" w:tplc="68E22298" w:tentative="1">
      <w:start w:val="1"/>
      <w:numFmt w:val="bullet"/>
      <w:lvlText w:val="●"/>
      <w:lvlJc w:val="left"/>
      <w:pPr>
        <w:tabs>
          <w:tab w:val="num" w:pos="720"/>
        </w:tabs>
        <w:ind w:left="720" w:hanging="360"/>
      </w:pPr>
      <w:rPr>
        <w:rFonts w:ascii="Arial" w:hAnsi="Arial" w:hint="default"/>
      </w:rPr>
    </w:lvl>
    <w:lvl w:ilvl="2" w:tplc="84540DEA" w:tentative="1">
      <w:start w:val="1"/>
      <w:numFmt w:val="bullet"/>
      <w:lvlText w:val="●"/>
      <w:lvlJc w:val="left"/>
      <w:pPr>
        <w:tabs>
          <w:tab w:val="num" w:pos="1440"/>
        </w:tabs>
        <w:ind w:left="1440" w:hanging="360"/>
      </w:pPr>
      <w:rPr>
        <w:rFonts w:ascii="Arial" w:hAnsi="Arial" w:hint="default"/>
      </w:rPr>
    </w:lvl>
    <w:lvl w:ilvl="3" w:tplc="0CC4276C" w:tentative="1">
      <w:start w:val="1"/>
      <w:numFmt w:val="bullet"/>
      <w:lvlText w:val="●"/>
      <w:lvlJc w:val="left"/>
      <w:pPr>
        <w:tabs>
          <w:tab w:val="num" w:pos="2160"/>
        </w:tabs>
        <w:ind w:left="2160" w:hanging="360"/>
      </w:pPr>
      <w:rPr>
        <w:rFonts w:ascii="Arial" w:hAnsi="Arial" w:hint="default"/>
      </w:rPr>
    </w:lvl>
    <w:lvl w:ilvl="4" w:tplc="CC6607DE" w:tentative="1">
      <w:start w:val="1"/>
      <w:numFmt w:val="bullet"/>
      <w:lvlText w:val="●"/>
      <w:lvlJc w:val="left"/>
      <w:pPr>
        <w:tabs>
          <w:tab w:val="num" w:pos="2880"/>
        </w:tabs>
        <w:ind w:left="2880" w:hanging="360"/>
      </w:pPr>
      <w:rPr>
        <w:rFonts w:ascii="Arial" w:hAnsi="Arial" w:hint="default"/>
      </w:rPr>
    </w:lvl>
    <w:lvl w:ilvl="5" w:tplc="4FCEF5BC" w:tentative="1">
      <w:start w:val="1"/>
      <w:numFmt w:val="bullet"/>
      <w:lvlText w:val="●"/>
      <w:lvlJc w:val="left"/>
      <w:pPr>
        <w:tabs>
          <w:tab w:val="num" w:pos="3600"/>
        </w:tabs>
        <w:ind w:left="3600" w:hanging="360"/>
      </w:pPr>
      <w:rPr>
        <w:rFonts w:ascii="Arial" w:hAnsi="Arial" w:hint="default"/>
      </w:rPr>
    </w:lvl>
    <w:lvl w:ilvl="6" w:tplc="F314DA0A" w:tentative="1">
      <w:start w:val="1"/>
      <w:numFmt w:val="bullet"/>
      <w:lvlText w:val="●"/>
      <w:lvlJc w:val="left"/>
      <w:pPr>
        <w:tabs>
          <w:tab w:val="num" w:pos="4320"/>
        </w:tabs>
        <w:ind w:left="4320" w:hanging="360"/>
      </w:pPr>
      <w:rPr>
        <w:rFonts w:ascii="Arial" w:hAnsi="Arial" w:hint="default"/>
      </w:rPr>
    </w:lvl>
    <w:lvl w:ilvl="7" w:tplc="58F888AE" w:tentative="1">
      <w:start w:val="1"/>
      <w:numFmt w:val="bullet"/>
      <w:lvlText w:val="●"/>
      <w:lvlJc w:val="left"/>
      <w:pPr>
        <w:tabs>
          <w:tab w:val="num" w:pos="5040"/>
        </w:tabs>
        <w:ind w:left="5040" w:hanging="360"/>
      </w:pPr>
      <w:rPr>
        <w:rFonts w:ascii="Arial" w:hAnsi="Arial" w:hint="default"/>
      </w:rPr>
    </w:lvl>
    <w:lvl w:ilvl="8" w:tplc="E6BAFAAE" w:tentative="1">
      <w:start w:val="1"/>
      <w:numFmt w:val="bullet"/>
      <w:lvlText w:val="●"/>
      <w:lvlJc w:val="left"/>
      <w:pPr>
        <w:tabs>
          <w:tab w:val="num" w:pos="5760"/>
        </w:tabs>
        <w:ind w:left="5760" w:hanging="360"/>
      </w:pPr>
      <w:rPr>
        <w:rFonts w:ascii="Arial" w:hAnsi="Arial" w:hint="default"/>
      </w:rPr>
    </w:lvl>
  </w:abstractNum>
  <w:abstractNum w:abstractNumId="1" w15:restartNumberingAfterBreak="0">
    <w:nsid w:val="117731C1"/>
    <w:multiLevelType w:val="hybridMultilevel"/>
    <w:tmpl w:val="EE18C94C"/>
    <w:lvl w:ilvl="0" w:tplc="FE2EB814">
      <w:start w:val="1"/>
      <w:numFmt w:val="bullet"/>
      <w:lvlText w:val="●"/>
      <w:lvlJc w:val="left"/>
      <w:pPr>
        <w:tabs>
          <w:tab w:val="num" w:pos="0"/>
        </w:tabs>
        <w:ind w:left="0" w:hanging="360"/>
      </w:pPr>
      <w:rPr>
        <w:rFonts w:ascii="Arial" w:hAnsi="Arial" w:hint="default"/>
      </w:rPr>
    </w:lvl>
    <w:lvl w:ilvl="1" w:tplc="7F705F84" w:tentative="1">
      <w:start w:val="1"/>
      <w:numFmt w:val="bullet"/>
      <w:lvlText w:val="●"/>
      <w:lvlJc w:val="left"/>
      <w:pPr>
        <w:tabs>
          <w:tab w:val="num" w:pos="720"/>
        </w:tabs>
        <w:ind w:left="720" w:hanging="360"/>
      </w:pPr>
      <w:rPr>
        <w:rFonts w:ascii="Arial" w:hAnsi="Arial" w:hint="default"/>
      </w:rPr>
    </w:lvl>
    <w:lvl w:ilvl="2" w:tplc="CB343198" w:tentative="1">
      <w:start w:val="1"/>
      <w:numFmt w:val="bullet"/>
      <w:lvlText w:val="●"/>
      <w:lvlJc w:val="left"/>
      <w:pPr>
        <w:tabs>
          <w:tab w:val="num" w:pos="1440"/>
        </w:tabs>
        <w:ind w:left="1440" w:hanging="360"/>
      </w:pPr>
      <w:rPr>
        <w:rFonts w:ascii="Arial" w:hAnsi="Arial" w:hint="default"/>
      </w:rPr>
    </w:lvl>
    <w:lvl w:ilvl="3" w:tplc="E7E861FE" w:tentative="1">
      <w:start w:val="1"/>
      <w:numFmt w:val="bullet"/>
      <w:lvlText w:val="●"/>
      <w:lvlJc w:val="left"/>
      <w:pPr>
        <w:tabs>
          <w:tab w:val="num" w:pos="2160"/>
        </w:tabs>
        <w:ind w:left="2160" w:hanging="360"/>
      </w:pPr>
      <w:rPr>
        <w:rFonts w:ascii="Arial" w:hAnsi="Arial" w:hint="default"/>
      </w:rPr>
    </w:lvl>
    <w:lvl w:ilvl="4" w:tplc="CD6E9A14" w:tentative="1">
      <w:start w:val="1"/>
      <w:numFmt w:val="bullet"/>
      <w:lvlText w:val="●"/>
      <w:lvlJc w:val="left"/>
      <w:pPr>
        <w:tabs>
          <w:tab w:val="num" w:pos="2880"/>
        </w:tabs>
        <w:ind w:left="2880" w:hanging="360"/>
      </w:pPr>
      <w:rPr>
        <w:rFonts w:ascii="Arial" w:hAnsi="Arial" w:hint="default"/>
      </w:rPr>
    </w:lvl>
    <w:lvl w:ilvl="5" w:tplc="93362188" w:tentative="1">
      <w:start w:val="1"/>
      <w:numFmt w:val="bullet"/>
      <w:lvlText w:val="●"/>
      <w:lvlJc w:val="left"/>
      <w:pPr>
        <w:tabs>
          <w:tab w:val="num" w:pos="3600"/>
        </w:tabs>
        <w:ind w:left="3600" w:hanging="360"/>
      </w:pPr>
      <w:rPr>
        <w:rFonts w:ascii="Arial" w:hAnsi="Arial" w:hint="default"/>
      </w:rPr>
    </w:lvl>
    <w:lvl w:ilvl="6" w:tplc="A9A8094A" w:tentative="1">
      <w:start w:val="1"/>
      <w:numFmt w:val="bullet"/>
      <w:lvlText w:val="●"/>
      <w:lvlJc w:val="left"/>
      <w:pPr>
        <w:tabs>
          <w:tab w:val="num" w:pos="4320"/>
        </w:tabs>
        <w:ind w:left="4320" w:hanging="360"/>
      </w:pPr>
      <w:rPr>
        <w:rFonts w:ascii="Arial" w:hAnsi="Arial" w:hint="default"/>
      </w:rPr>
    </w:lvl>
    <w:lvl w:ilvl="7" w:tplc="AEF6AC0C" w:tentative="1">
      <w:start w:val="1"/>
      <w:numFmt w:val="bullet"/>
      <w:lvlText w:val="●"/>
      <w:lvlJc w:val="left"/>
      <w:pPr>
        <w:tabs>
          <w:tab w:val="num" w:pos="5040"/>
        </w:tabs>
        <w:ind w:left="5040" w:hanging="360"/>
      </w:pPr>
      <w:rPr>
        <w:rFonts w:ascii="Arial" w:hAnsi="Arial" w:hint="default"/>
      </w:rPr>
    </w:lvl>
    <w:lvl w:ilvl="8" w:tplc="C5B2D5AE" w:tentative="1">
      <w:start w:val="1"/>
      <w:numFmt w:val="bullet"/>
      <w:lvlText w:val="●"/>
      <w:lvlJc w:val="left"/>
      <w:pPr>
        <w:tabs>
          <w:tab w:val="num" w:pos="5760"/>
        </w:tabs>
        <w:ind w:left="5760" w:hanging="360"/>
      </w:pPr>
      <w:rPr>
        <w:rFonts w:ascii="Arial" w:hAnsi="Arial" w:hint="default"/>
      </w:rPr>
    </w:lvl>
  </w:abstractNum>
  <w:abstractNum w:abstractNumId="2" w15:restartNumberingAfterBreak="0">
    <w:nsid w:val="28E8170A"/>
    <w:multiLevelType w:val="multilevel"/>
    <w:tmpl w:val="11AA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778441A"/>
    <w:multiLevelType w:val="multilevel"/>
    <w:tmpl w:val="9F703B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E4807A6"/>
    <w:multiLevelType w:val="multilevel"/>
    <w:tmpl w:val="49D2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57B15C2"/>
    <w:multiLevelType w:val="hybridMultilevel"/>
    <w:tmpl w:val="B3A66984"/>
    <w:lvl w:ilvl="0" w:tplc="6BB8FAEE">
      <w:start w:val="1"/>
      <w:numFmt w:val="bullet"/>
      <w:lvlText w:val="●"/>
      <w:lvlJc w:val="left"/>
      <w:pPr>
        <w:tabs>
          <w:tab w:val="num" w:pos="0"/>
        </w:tabs>
        <w:ind w:left="0" w:hanging="360"/>
      </w:pPr>
      <w:rPr>
        <w:rFonts w:ascii="Arial" w:hAnsi="Arial" w:hint="default"/>
      </w:rPr>
    </w:lvl>
    <w:lvl w:ilvl="1" w:tplc="30441154" w:tentative="1">
      <w:start w:val="1"/>
      <w:numFmt w:val="bullet"/>
      <w:lvlText w:val="●"/>
      <w:lvlJc w:val="left"/>
      <w:pPr>
        <w:tabs>
          <w:tab w:val="num" w:pos="720"/>
        </w:tabs>
        <w:ind w:left="720" w:hanging="360"/>
      </w:pPr>
      <w:rPr>
        <w:rFonts w:ascii="Arial" w:hAnsi="Arial" w:hint="default"/>
      </w:rPr>
    </w:lvl>
    <w:lvl w:ilvl="2" w:tplc="05AE602A" w:tentative="1">
      <w:start w:val="1"/>
      <w:numFmt w:val="bullet"/>
      <w:lvlText w:val="●"/>
      <w:lvlJc w:val="left"/>
      <w:pPr>
        <w:tabs>
          <w:tab w:val="num" w:pos="1440"/>
        </w:tabs>
        <w:ind w:left="1440" w:hanging="360"/>
      </w:pPr>
      <w:rPr>
        <w:rFonts w:ascii="Arial" w:hAnsi="Arial" w:hint="default"/>
      </w:rPr>
    </w:lvl>
    <w:lvl w:ilvl="3" w:tplc="9956F97A" w:tentative="1">
      <w:start w:val="1"/>
      <w:numFmt w:val="bullet"/>
      <w:lvlText w:val="●"/>
      <w:lvlJc w:val="left"/>
      <w:pPr>
        <w:tabs>
          <w:tab w:val="num" w:pos="2160"/>
        </w:tabs>
        <w:ind w:left="2160" w:hanging="360"/>
      </w:pPr>
      <w:rPr>
        <w:rFonts w:ascii="Arial" w:hAnsi="Arial" w:hint="default"/>
      </w:rPr>
    </w:lvl>
    <w:lvl w:ilvl="4" w:tplc="708C2FAE" w:tentative="1">
      <w:start w:val="1"/>
      <w:numFmt w:val="bullet"/>
      <w:lvlText w:val="●"/>
      <w:lvlJc w:val="left"/>
      <w:pPr>
        <w:tabs>
          <w:tab w:val="num" w:pos="2880"/>
        </w:tabs>
        <w:ind w:left="2880" w:hanging="360"/>
      </w:pPr>
      <w:rPr>
        <w:rFonts w:ascii="Arial" w:hAnsi="Arial" w:hint="default"/>
      </w:rPr>
    </w:lvl>
    <w:lvl w:ilvl="5" w:tplc="869A5A72" w:tentative="1">
      <w:start w:val="1"/>
      <w:numFmt w:val="bullet"/>
      <w:lvlText w:val="●"/>
      <w:lvlJc w:val="left"/>
      <w:pPr>
        <w:tabs>
          <w:tab w:val="num" w:pos="3600"/>
        </w:tabs>
        <w:ind w:left="3600" w:hanging="360"/>
      </w:pPr>
      <w:rPr>
        <w:rFonts w:ascii="Arial" w:hAnsi="Arial" w:hint="default"/>
      </w:rPr>
    </w:lvl>
    <w:lvl w:ilvl="6" w:tplc="474A4194" w:tentative="1">
      <w:start w:val="1"/>
      <w:numFmt w:val="bullet"/>
      <w:lvlText w:val="●"/>
      <w:lvlJc w:val="left"/>
      <w:pPr>
        <w:tabs>
          <w:tab w:val="num" w:pos="4320"/>
        </w:tabs>
        <w:ind w:left="4320" w:hanging="360"/>
      </w:pPr>
      <w:rPr>
        <w:rFonts w:ascii="Arial" w:hAnsi="Arial" w:hint="default"/>
      </w:rPr>
    </w:lvl>
    <w:lvl w:ilvl="7" w:tplc="5F1AC844" w:tentative="1">
      <w:start w:val="1"/>
      <w:numFmt w:val="bullet"/>
      <w:lvlText w:val="●"/>
      <w:lvlJc w:val="left"/>
      <w:pPr>
        <w:tabs>
          <w:tab w:val="num" w:pos="5040"/>
        </w:tabs>
        <w:ind w:left="5040" w:hanging="360"/>
      </w:pPr>
      <w:rPr>
        <w:rFonts w:ascii="Arial" w:hAnsi="Arial" w:hint="default"/>
      </w:rPr>
    </w:lvl>
    <w:lvl w:ilvl="8" w:tplc="8912FDFC" w:tentative="1">
      <w:start w:val="1"/>
      <w:numFmt w:val="bullet"/>
      <w:lvlText w:val="●"/>
      <w:lvlJc w:val="left"/>
      <w:pPr>
        <w:tabs>
          <w:tab w:val="num" w:pos="5760"/>
        </w:tabs>
        <w:ind w:left="5760" w:hanging="360"/>
      </w:pPr>
      <w:rPr>
        <w:rFonts w:ascii="Arial" w:hAnsi="Arial" w:hint="default"/>
      </w:rPr>
    </w:lvl>
  </w:abstractNum>
  <w:abstractNum w:abstractNumId="6" w15:restartNumberingAfterBreak="0">
    <w:nsid w:val="7D2E2F0A"/>
    <w:multiLevelType w:val="hybridMultilevel"/>
    <w:tmpl w:val="B3AEB4F8"/>
    <w:lvl w:ilvl="0" w:tplc="32122914">
      <w:start w:val="1"/>
      <w:numFmt w:val="decimal"/>
      <w:lvlText w:val="%1."/>
      <w:lvlJc w:val="left"/>
      <w:pPr>
        <w:ind w:left="720" w:hanging="360"/>
      </w:pPr>
      <w:rPr>
        <w:rFonts w:asciiTheme="minorHAnsi" w:eastAsiaTheme="minorHAnsi" w:hAnsiTheme="minorHAnsi" w:cstheme="minorBidi" w:hint="default"/>
        <w:b w:val="0"/>
        <w:bCs/>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5"/>
  </w:num>
  <w:num w:numId="3">
    <w:abstractNumId w:val="1"/>
  </w:num>
  <w:num w:numId="4">
    <w:abstractNumId w:val="3"/>
  </w:num>
  <w:num w:numId="5">
    <w:abstractNumId w:val="6"/>
  </w:num>
  <w:num w:numId="6">
    <w:abstractNumId w:val="2"/>
    <w:lvlOverride w:ilvl="0">
      <w:lvl w:ilvl="0">
        <w:numFmt w:val="bullet"/>
        <w:lvlText w:val="o"/>
        <w:lvlJc w:val="left"/>
        <w:pPr>
          <w:tabs>
            <w:tab w:val="num" w:pos="-1440"/>
          </w:tabs>
          <w:ind w:left="-1440" w:hanging="360"/>
        </w:pPr>
        <w:rPr>
          <w:rFonts w:ascii="Courier New" w:hAnsi="Courier New" w:hint="default"/>
          <w:sz w:val="20"/>
        </w:rPr>
      </w:lvl>
    </w:lvlOverride>
  </w:num>
  <w:num w:numId="7">
    <w:abstractNumId w:val="4"/>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gutterAtTop/>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3C2"/>
    <w:rsid w:val="00020140"/>
    <w:rsid w:val="00043EBE"/>
    <w:rsid w:val="000455A4"/>
    <w:rsid w:val="000825F8"/>
    <w:rsid w:val="000916A8"/>
    <w:rsid w:val="000D3F33"/>
    <w:rsid w:val="0013792C"/>
    <w:rsid w:val="00205108"/>
    <w:rsid w:val="002105D8"/>
    <w:rsid w:val="00213C12"/>
    <w:rsid w:val="00217BB7"/>
    <w:rsid w:val="002243F2"/>
    <w:rsid w:val="0022653D"/>
    <w:rsid w:val="00250D93"/>
    <w:rsid w:val="002F369C"/>
    <w:rsid w:val="00307849"/>
    <w:rsid w:val="00325359"/>
    <w:rsid w:val="0033269F"/>
    <w:rsid w:val="00386D61"/>
    <w:rsid w:val="00391673"/>
    <w:rsid w:val="003D50B1"/>
    <w:rsid w:val="00414C58"/>
    <w:rsid w:val="004433A7"/>
    <w:rsid w:val="00553C0A"/>
    <w:rsid w:val="005610A7"/>
    <w:rsid w:val="0058164B"/>
    <w:rsid w:val="00610E70"/>
    <w:rsid w:val="0063163B"/>
    <w:rsid w:val="006C2B0F"/>
    <w:rsid w:val="0070267A"/>
    <w:rsid w:val="007065CF"/>
    <w:rsid w:val="0077326C"/>
    <w:rsid w:val="00780E6B"/>
    <w:rsid w:val="007E6B0B"/>
    <w:rsid w:val="007F04B9"/>
    <w:rsid w:val="0083399D"/>
    <w:rsid w:val="008B706E"/>
    <w:rsid w:val="008F4366"/>
    <w:rsid w:val="008F5DBD"/>
    <w:rsid w:val="00905B47"/>
    <w:rsid w:val="009063AF"/>
    <w:rsid w:val="009253C2"/>
    <w:rsid w:val="00950901"/>
    <w:rsid w:val="009C2029"/>
    <w:rsid w:val="009F1224"/>
    <w:rsid w:val="00A56DDE"/>
    <w:rsid w:val="00A76698"/>
    <w:rsid w:val="00AD2FE8"/>
    <w:rsid w:val="00B4759C"/>
    <w:rsid w:val="00B82B19"/>
    <w:rsid w:val="00B85FCD"/>
    <w:rsid w:val="00B94656"/>
    <w:rsid w:val="00BC1787"/>
    <w:rsid w:val="00BD7DC4"/>
    <w:rsid w:val="00BE02D9"/>
    <w:rsid w:val="00CE2CD5"/>
    <w:rsid w:val="00D06B9C"/>
    <w:rsid w:val="00D3110A"/>
    <w:rsid w:val="00D36EDA"/>
    <w:rsid w:val="00D56DA9"/>
    <w:rsid w:val="00E422B2"/>
    <w:rsid w:val="00E53382"/>
    <w:rsid w:val="00E637FC"/>
    <w:rsid w:val="00E71D02"/>
    <w:rsid w:val="00EA7D0D"/>
    <w:rsid w:val="00EB164B"/>
    <w:rsid w:val="00EE66A3"/>
    <w:rsid w:val="00F030EB"/>
    <w:rsid w:val="00FC6A99"/>
    <w:rsid w:val="00FF769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9D891"/>
  <w15:chartTrackingRefBased/>
  <w15:docId w15:val="{DFE10FB6-B5A9-449F-8793-59BC06B4B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653D"/>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unhideWhenUsed/>
    <w:rsid w:val="00250D93"/>
    <w:rPr>
      <w:color w:val="0563C1" w:themeColor="hyperlink"/>
      <w:u w:val="single"/>
    </w:rPr>
  </w:style>
  <w:style w:type="character" w:styleId="a3">
    <w:name w:val="Unresolved Mention"/>
    <w:basedOn w:val="a0"/>
    <w:uiPriority w:val="99"/>
    <w:semiHidden/>
    <w:unhideWhenUsed/>
    <w:rsid w:val="00250D93"/>
    <w:rPr>
      <w:color w:val="605E5C"/>
      <w:shd w:val="clear" w:color="auto" w:fill="E1DFDD"/>
    </w:rPr>
  </w:style>
  <w:style w:type="character" w:styleId="a4">
    <w:name w:val="Strong"/>
    <w:basedOn w:val="a0"/>
    <w:uiPriority w:val="22"/>
    <w:qFormat/>
    <w:rsid w:val="00BD7DC4"/>
    <w:rPr>
      <w:b/>
      <w:bCs/>
    </w:rPr>
  </w:style>
  <w:style w:type="character" w:styleId="a5">
    <w:name w:val="Emphasis"/>
    <w:basedOn w:val="a0"/>
    <w:uiPriority w:val="20"/>
    <w:qFormat/>
    <w:rsid w:val="00BD7DC4"/>
    <w:rPr>
      <w:i/>
      <w:iCs/>
    </w:rPr>
  </w:style>
  <w:style w:type="paragraph" w:styleId="NormalWeb">
    <w:name w:val="Normal (Web)"/>
    <w:basedOn w:val="a"/>
    <w:uiPriority w:val="99"/>
    <w:semiHidden/>
    <w:unhideWhenUsed/>
    <w:rsid w:val="002243F2"/>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a0"/>
    <w:uiPriority w:val="99"/>
    <w:semiHidden/>
    <w:unhideWhenUsed/>
    <w:rsid w:val="002243F2"/>
    <w:rPr>
      <w:rFonts w:ascii="Courier New" w:eastAsia="Times New Roman" w:hAnsi="Courier New" w:cs="Courier New"/>
      <w:sz w:val="20"/>
      <w:szCs w:val="20"/>
    </w:rPr>
  </w:style>
  <w:style w:type="table" w:styleId="a6">
    <w:name w:val="Table Grid"/>
    <w:basedOn w:val="a1"/>
    <w:uiPriority w:val="39"/>
    <w:rsid w:val="007065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a0"/>
    <w:uiPriority w:val="99"/>
    <w:semiHidden/>
    <w:unhideWhenUsed/>
    <w:rsid w:val="00020140"/>
    <w:rPr>
      <w:color w:val="954F72" w:themeColor="followedHyperlink"/>
      <w:u w:val="single"/>
    </w:rPr>
  </w:style>
  <w:style w:type="paragraph" w:styleId="a7">
    <w:name w:val="List Paragraph"/>
    <w:basedOn w:val="a"/>
    <w:uiPriority w:val="34"/>
    <w:qFormat/>
    <w:rsid w:val="008F5DBD"/>
    <w:pPr>
      <w:ind w:left="720"/>
      <w:contextualSpacing/>
    </w:pPr>
  </w:style>
  <w:style w:type="character" w:customStyle="1" w:styleId="pre">
    <w:name w:val="pre"/>
    <w:basedOn w:val="a0"/>
    <w:rsid w:val="00BC1787"/>
  </w:style>
  <w:style w:type="paragraph" w:customStyle="1" w:styleId="ol">
    <w:name w:val="ol"/>
    <w:basedOn w:val="a"/>
    <w:rsid w:val="00905B47"/>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380487">
      <w:bodyDiv w:val="1"/>
      <w:marLeft w:val="0"/>
      <w:marRight w:val="0"/>
      <w:marTop w:val="0"/>
      <w:marBottom w:val="0"/>
      <w:divBdr>
        <w:top w:val="none" w:sz="0" w:space="0" w:color="auto"/>
        <w:left w:val="none" w:sz="0" w:space="0" w:color="auto"/>
        <w:bottom w:val="none" w:sz="0" w:space="0" w:color="auto"/>
        <w:right w:val="none" w:sz="0" w:space="0" w:color="auto"/>
      </w:divBdr>
    </w:div>
    <w:div w:id="622542760">
      <w:bodyDiv w:val="1"/>
      <w:marLeft w:val="0"/>
      <w:marRight w:val="0"/>
      <w:marTop w:val="0"/>
      <w:marBottom w:val="0"/>
      <w:divBdr>
        <w:top w:val="none" w:sz="0" w:space="0" w:color="auto"/>
        <w:left w:val="none" w:sz="0" w:space="0" w:color="auto"/>
        <w:bottom w:val="none" w:sz="0" w:space="0" w:color="auto"/>
        <w:right w:val="none" w:sz="0" w:space="0" w:color="auto"/>
      </w:divBdr>
    </w:div>
    <w:div w:id="723258805">
      <w:bodyDiv w:val="1"/>
      <w:marLeft w:val="0"/>
      <w:marRight w:val="0"/>
      <w:marTop w:val="0"/>
      <w:marBottom w:val="0"/>
      <w:divBdr>
        <w:top w:val="none" w:sz="0" w:space="0" w:color="auto"/>
        <w:left w:val="none" w:sz="0" w:space="0" w:color="auto"/>
        <w:bottom w:val="none" w:sz="0" w:space="0" w:color="auto"/>
        <w:right w:val="none" w:sz="0" w:space="0" w:color="auto"/>
      </w:divBdr>
    </w:div>
    <w:div w:id="788470896">
      <w:bodyDiv w:val="1"/>
      <w:marLeft w:val="0"/>
      <w:marRight w:val="0"/>
      <w:marTop w:val="0"/>
      <w:marBottom w:val="0"/>
      <w:divBdr>
        <w:top w:val="none" w:sz="0" w:space="0" w:color="auto"/>
        <w:left w:val="none" w:sz="0" w:space="0" w:color="auto"/>
        <w:bottom w:val="none" w:sz="0" w:space="0" w:color="auto"/>
        <w:right w:val="none" w:sz="0" w:space="0" w:color="auto"/>
      </w:divBdr>
    </w:div>
    <w:div w:id="793257369">
      <w:bodyDiv w:val="1"/>
      <w:marLeft w:val="0"/>
      <w:marRight w:val="0"/>
      <w:marTop w:val="0"/>
      <w:marBottom w:val="0"/>
      <w:divBdr>
        <w:top w:val="none" w:sz="0" w:space="0" w:color="auto"/>
        <w:left w:val="none" w:sz="0" w:space="0" w:color="auto"/>
        <w:bottom w:val="none" w:sz="0" w:space="0" w:color="auto"/>
        <w:right w:val="none" w:sz="0" w:space="0" w:color="auto"/>
      </w:divBdr>
    </w:div>
    <w:div w:id="834999385">
      <w:bodyDiv w:val="1"/>
      <w:marLeft w:val="0"/>
      <w:marRight w:val="0"/>
      <w:marTop w:val="0"/>
      <w:marBottom w:val="0"/>
      <w:divBdr>
        <w:top w:val="none" w:sz="0" w:space="0" w:color="auto"/>
        <w:left w:val="none" w:sz="0" w:space="0" w:color="auto"/>
        <w:bottom w:val="none" w:sz="0" w:space="0" w:color="auto"/>
        <w:right w:val="none" w:sz="0" w:space="0" w:color="auto"/>
      </w:divBdr>
    </w:div>
    <w:div w:id="1017460988">
      <w:bodyDiv w:val="1"/>
      <w:marLeft w:val="0"/>
      <w:marRight w:val="0"/>
      <w:marTop w:val="0"/>
      <w:marBottom w:val="0"/>
      <w:divBdr>
        <w:top w:val="none" w:sz="0" w:space="0" w:color="auto"/>
        <w:left w:val="none" w:sz="0" w:space="0" w:color="auto"/>
        <w:bottom w:val="none" w:sz="0" w:space="0" w:color="auto"/>
        <w:right w:val="none" w:sz="0" w:space="0" w:color="auto"/>
      </w:divBdr>
    </w:div>
    <w:div w:id="1067336535">
      <w:bodyDiv w:val="1"/>
      <w:marLeft w:val="0"/>
      <w:marRight w:val="0"/>
      <w:marTop w:val="0"/>
      <w:marBottom w:val="0"/>
      <w:divBdr>
        <w:top w:val="none" w:sz="0" w:space="0" w:color="auto"/>
        <w:left w:val="none" w:sz="0" w:space="0" w:color="auto"/>
        <w:bottom w:val="none" w:sz="0" w:space="0" w:color="auto"/>
        <w:right w:val="none" w:sz="0" w:space="0" w:color="auto"/>
      </w:divBdr>
    </w:div>
    <w:div w:id="1092779973">
      <w:bodyDiv w:val="1"/>
      <w:marLeft w:val="0"/>
      <w:marRight w:val="0"/>
      <w:marTop w:val="0"/>
      <w:marBottom w:val="0"/>
      <w:divBdr>
        <w:top w:val="none" w:sz="0" w:space="0" w:color="auto"/>
        <w:left w:val="none" w:sz="0" w:space="0" w:color="auto"/>
        <w:bottom w:val="none" w:sz="0" w:space="0" w:color="auto"/>
        <w:right w:val="none" w:sz="0" w:space="0" w:color="auto"/>
      </w:divBdr>
    </w:div>
    <w:div w:id="1389495529">
      <w:bodyDiv w:val="1"/>
      <w:marLeft w:val="0"/>
      <w:marRight w:val="0"/>
      <w:marTop w:val="0"/>
      <w:marBottom w:val="0"/>
      <w:divBdr>
        <w:top w:val="none" w:sz="0" w:space="0" w:color="auto"/>
        <w:left w:val="none" w:sz="0" w:space="0" w:color="auto"/>
        <w:bottom w:val="none" w:sz="0" w:space="0" w:color="auto"/>
        <w:right w:val="none" w:sz="0" w:space="0" w:color="auto"/>
      </w:divBdr>
      <w:divsChild>
        <w:div w:id="1653026324">
          <w:marLeft w:val="0"/>
          <w:marRight w:val="0"/>
          <w:marTop w:val="0"/>
          <w:marBottom w:val="0"/>
          <w:divBdr>
            <w:top w:val="none" w:sz="0" w:space="0" w:color="auto"/>
            <w:left w:val="none" w:sz="0" w:space="0" w:color="auto"/>
            <w:bottom w:val="none" w:sz="0" w:space="0" w:color="auto"/>
            <w:right w:val="none" w:sz="0" w:space="0" w:color="auto"/>
          </w:divBdr>
          <w:divsChild>
            <w:div w:id="21878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139200">
      <w:bodyDiv w:val="1"/>
      <w:marLeft w:val="0"/>
      <w:marRight w:val="0"/>
      <w:marTop w:val="0"/>
      <w:marBottom w:val="0"/>
      <w:divBdr>
        <w:top w:val="none" w:sz="0" w:space="0" w:color="auto"/>
        <w:left w:val="none" w:sz="0" w:space="0" w:color="auto"/>
        <w:bottom w:val="none" w:sz="0" w:space="0" w:color="auto"/>
        <w:right w:val="none" w:sz="0" w:space="0" w:color="auto"/>
      </w:divBdr>
    </w:div>
    <w:div w:id="1660764550">
      <w:bodyDiv w:val="1"/>
      <w:marLeft w:val="0"/>
      <w:marRight w:val="0"/>
      <w:marTop w:val="0"/>
      <w:marBottom w:val="0"/>
      <w:divBdr>
        <w:top w:val="none" w:sz="0" w:space="0" w:color="auto"/>
        <w:left w:val="none" w:sz="0" w:space="0" w:color="auto"/>
        <w:bottom w:val="none" w:sz="0" w:space="0" w:color="auto"/>
        <w:right w:val="none" w:sz="0" w:space="0" w:color="auto"/>
      </w:divBdr>
      <w:divsChild>
        <w:div w:id="1720546454">
          <w:marLeft w:val="0"/>
          <w:marRight w:val="0"/>
          <w:marTop w:val="0"/>
          <w:marBottom w:val="0"/>
          <w:divBdr>
            <w:top w:val="none" w:sz="0" w:space="0" w:color="auto"/>
            <w:left w:val="none" w:sz="0" w:space="0" w:color="auto"/>
            <w:bottom w:val="none" w:sz="0" w:space="0" w:color="auto"/>
            <w:right w:val="none" w:sz="0" w:space="0" w:color="auto"/>
          </w:divBdr>
          <w:divsChild>
            <w:div w:id="117954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781748">
      <w:bodyDiv w:val="1"/>
      <w:marLeft w:val="0"/>
      <w:marRight w:val="0"/>
      <w:marTop w:val="0"/>
      <w:marBottom w:val="0"/>
      <w:divBdr>
        <w:top w:val="none" w:sz="0" w:space="0" w:color="auto"/>
        <w:left w:val="none" w:sz="0" w:space="0" w:color="auto"/>
        <w:bottom w:val="none" w:sz="0" w:space="0" w:color="auto"/>
        <w:right w:val="none" w:sz="0" w:space="0" w:color="auto"/>
      </w:divBdr>
      <w:divsChild>
        <w:div w:id="1346517869">
          <w:marLeft w:val="0"/>
          <w:marRight w:val="0"/>
          <w:marTop w:val="0"/>
          <w:marBottom w:val="0"/>
          <w:divBdr>
            <w:top w:val="none" w:sz="0" w:space="0" w:color="auto"/>
            <w:left w:val="none" w:sz="0" w:space="0" w:color="auto"/>
            <w:bottom w:val="none" w:sz="0" w:space="0" w:color="auto"/>
            <w:right w:val="none" w:sz="0" w:space="0" w:color="auto"/>
          </w:divBdr>
          <w:divsChild>
            <w:div w:id="143047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093701">
      <w:bodyDiv w:val="1"/>
      <w:marLeft w:val="0"/>
      <w:marRight w:val="0"/>
      <w:marTop w:val="0"/>
      <w:marBottom w:val="0"/>
      <w:divBdr>
        <w:top w:val="none" w:sz="0" w:space="0" w:color="auto"/>
        <w:left w:val="none" w:sz="0" w:space="0" w:color="auto"/>
        <w:bottom w:val="none" w:sz="0" w:space="0" w:color="auto"/>
        <w:right w:val="none" w:sz="0" w:space="0" w:color="auto"/>
      </w:divBdr>
    </w:div>
    <w:div w:id="1982342128">
      <w:bodyDiv w:val="1"/>
      <w:marLeft w:val="0"/>
      <w:marRight w:val="0"/>
      <w:marTop w:val="0"/>
      <w:marBottom w:val="0"/>
      <w:divBdr>
        <w:top w:val="none" w:sz="0" w:space="0" w:color="auto"/>
        <w:left w:val="none" w:sz="0" w:space="0" w:color="auto"/>
        <w:bottom w:val="none" w:sz="0" w:space="0" w:color="auto"/>
        <w:right w:val="none" w:sz="0" w:space="0" w:color="auto"/>
      </w:divBdr>
    </w:div>
    <w:div w:id="2049526174">
      <w:bodyDiv w:val="1"/>
      <w:marLeft w:val="0"/>
      <w:marRight w:val="0"/>
      <w:marTop w:val="0"/>
      <w:marBottom w:val="0"/>
      <w:divBdr>
        <w:top w:val="none" w:sz="0" w:space="0" w:color="auto"/>
        <w:left w:val="none" w:sz="0" w:space="0" w:color="auto"/>
        <w:bottom w:val="none" w:sz="0" w:space="0" w:color="auto"/>
        <w:right w:val="none" w:sz="0" w:space="0" w:color="auto"/>
      </w:divBdr>
      <w:divsChild>
        <w:div w:id="1591892361">
          <w:marLeft w:val="0"/>
          <w:marRight w:val="0"/>
          <w:marTop w:val="0"/>
          <w:marBottom w:val="0"/>
          <w:divBdr>
            <w:top w:val="none" w:sz="0" w:space="0" w:color="auto"/>
            <w:left w:val="none" w:sz="0" w:space="0" w:color="auto"/>
            <w:bottom w:val="none" w:sz="0" w:space="0" w:color="auto"/>
            <w:right w:val="none" w:sz="0" w:space="0" w:color="auto"/>
          </w:divBdr>
          <w:divsChild>
            <w:div w:id="214079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943971">
      <w:bodyDiv w:val="1"/>
      <w:marLeft w:val="0"/>
      <w:marRight w:val="0"/>
      <w:marTop w:val="0"/>
      <w:marBottom w:val="0"/>
      <w:divBdr>
        <w:top w:val="none" w:sz="0" w:space="0" w:color="auto"/>
        <w:left w:val="none" w:sz="0" w:space="0" w:color="auto"/>
        <w:bottom w:val="none" w:sz="0" w:space="0" w:color="auto"/>
        <w:right w:val="none" w:sz="0" w:space="0" w:color="auto"/>
      </w:divBdr>
    </w:div>
    <w:div w:id="2127653622">
      <w:bodyDiv w:val="1"/>
      <w:marLeft w:val="0"/>
      <w:marRight w:val="0"/>
      <w:marTop w:val="0"/>
      <w:marBottom w:val="0"/>
      <w:divBdr>
        <w:top w:val="none" w:sz="0" w:space="0" w:color="auto"/>
        <w:left w:val="none" w:sz="0" w:space="0" w:color="auto"/>
        <w:bottom w:val="none" w:sz="0" w:space="0" w:color="auto"/>
        <w:right w:val="none" w:sz="0" w:space="0" w:color="auto"/>
      </w:divBdr>
      <w:divsChild>
        <w:div w:id="1750301123">
          <w:marLeft w:val="720"/>
          <w:marRight w:val="0"/>
          <w:marTop w:val="0"/>
          <w:marBottom w:val="0"/>
          <w:divBdr>
            <w:top w:val="none" w:sz="0" w:space="0" w:color="auto"/>
            <w:left w:val="none" w:sz="0" w:space="0" w:color="auto"/>
            <w:bottom w:val="none" w:sz="0" w:space="0" w:color="auto"/>
            <w:right w:val="none" w:sz="0" w:space="0" w:color="auto"/>
          </w:divBdr>
        </w:div>
        <w:div w:id="1325863544">
          <w:marLeft w:val="720"/>
          <w:marRight w:val="0"/>
          <w:marTop w:val="0"/>
          <w:marBottom w:val="0"/>
          <w:divBdr>
            <w:top w:val="none" w:sz="0" w:space="0" w:color="auto"/>
            <w:left w:val="none" w:sz="0" w:space="0" w:color="auto"/>
            <w:bottom w:val="none" w:sz="0" w:space="0" w:color="auto"/>
            <w:right w:val="none" w:sz="0" w:space="0" w:color="auto"/>
          </w:divBdr>
        </w:div>
        <w:div w:id="109276905">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hristosSmiliotopoulos/Lateral-Movement-Dataset--LMD_Collections" TargetMode="Externa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colab.research.google.com/drive/1n2WpVu8CJEj5AhWuxYeBBaqKytIZEkaU?authuser=1" TargetMode="External"/><Relationship Id="rId12" Type="http://schemas.openxmlformats.org/officeDocument/2006/relationships/hyperlink" Target="https://medium.com/data-science/shap-for-categorical-features-7c63e6a554ea"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olab.research.google.com/drive/13aqvgMfzxn_JPMY6B5NgQBOTXE2fQw8F?authuser=1" TargetMode="External"/><Relationship Id="rId11" Type="http://schemas.openxmlformats.org/officeDocument/2006/relationships/hyperlink" Target="https://www.datacamp.com/tutorial/introduction-to-shap-values-machine-learning-interpretability" TargetMode="External"/><Relationship Id="rId5" Type="http://schemas.openxmlformats.org/officeDocument/2006/relationships/hyperlink" Target="https://colab.research.google.com/drive/15ekgDHtb2LSyOpm6tPdrZW7sJtiT7iiH?authuser=1" TargetMode="Externa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github.com/ChristosSmiliotopoulos/evtx_To_CSV_ExportTool" TargetMode="External"/><Relationship Id="rId14" Type="http://schemas.openxmlformats.org/officeDocument/2006/relationships/image" Target="media/image3.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2340</TotalTime>
  <Pages>8</Pages>
  <Words>2958</Words>
  <Characters>14792</Characters>
  <Application>Microsoft Office Word</Application>
  <DocSecurity>0</DocSecurity>
  <Lines>123</Lines>
  <Paragraphs>35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17715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Matan Moalem</dc:creator>
  <cp:keywords/>
  <dc:description/>
  <cp:lastModifiedBy>Matan Moalem</cp:lastModifiedBy>
  <cp:revision>20</cp:revision>
  <cp:lastPrinted>2025-09-30T16:50:00Z</cp:lastPrinted>
  <dcterms:created xsi:type="dcterms:W3CDTF">2025-09-22T08:40:00Z</dcterms:created>
  <dcterms:modified xsi:type="dcterms:W3CDTF">2025-09-30T16:55:00Z</dcterms:modified>
</cp:coreProperties>
</file>