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64AC6" w14:textId="02358EBD" w:rsidR="00EC5114" w:rsidRDefault="00EC5114" w:rsidP="00EC5114">
      <w:pPr>
        <w:rPr>
          <w:rFonts w:asciiTheme="majorBidi" w:hAnsiTheme="majorBidi" w:cstheme="majorBidi"/>
          <w:sz w:val="24"/>
          <w:szCs w:val="24"/>
        </w:rPr>
      </w:pPr>
      <w:r w:rsidRPr="00EC5114">
        <w:rPr>
          <w:rFonts w:asciiTheme="majorBidi" w:hAnsiTheme="majorBidi" w:cstheme="majorBidi"/>
          <w:sz w:val="32"/>
          <w:szCs w:val="32"/>
          <w:u w:val="single"/>
        </w:rPr>
        <w:t>Section 1: Linear regression implementation</w:t>
      </w:r>
    </w:p>
    <w:p w14:paraId="2E67C50C" w14:textId="77777777" w:rsidR="00EC5114" w:rsidRDefault="00EC5114" w:rsidP="00EC51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1.</w:t>
      </w:r>
    </w:p>
    <w:p w14:paraId="13860F62" w14:textId="6940E4D6" w:rsidR="00EC5114" w:rsidRDefault="00EC5114" w:rsidP="00EC5114">
      <w:pPr>
        <w:rPr>
          <w:rFonts w:asciiTheme="majorBidi" w:hAnsiTheme="majorBidi" w:cstheme="majorBid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∂b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w, b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*</m:t>
          </m:r>
          <m:r>
            <w:rPr>
              <w:rFonts w:ascii="Cambria Math" w:hAnsi="Cambria Math" w:cstheme="majorBidi"/>
              <w:sz w:val="24"/>
              <w:szCs w:val="24"/>
            </w:rPr>
            <m:t>2*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bar>
                <m:bar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</m:ba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(X</m:t>
          </m:r>
          <m:bar>
            <m:bar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w</m:t>
              </m:r>
            </m:e>
          </m:bar>
          <m:r>
            <w:rPr>
              <w:rFonts w:ascii="Cambria Math" w:hAnsi="Cambria Math" w:cstheme="majorBid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e>
              </m:ba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 xml:space="preserve"> b-</m:t>
          </m:r>
          <m:bar>
            <m:bar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y</m:t>
              </m:r>
            </m:e>
          </m:bar>
          <m:r>
            <w:rPr>
              <w:rFonts w:ascii="Cambria Math" w:hAnsi="Cambria Math" w:cstheme="majorBidi"/>
              <w:sz w:val="24"/>
              <w:szCs w:val="24"/>
            </w:rPr>
            <m:t>)</m:t>
          </m:r>
        </m:oMath>
      </m:oMathPara>
    </w:p>
    <w:p w14:paraId="05701A5C" w14:textId="76970187" w:rsidR="00EC5114" w:rsidRPr="003D0E43" w:rsidRDefault="007E789C" w:rsidP="00EC5114">
      <w:pPr>
        <w:rPr>
          <w:rFonts w:asciiTheme="majorBidi" w:eastAsiaTheme="minorEastAsia" w:hAnsiTheme="majorBidi" w:cstheme="majorBidi"/>
          <w:sz w:val="24"/>
          <w:szCs w:val="24"/>
        </w:rPr>
      </w:pPr>
      <w:r w:rsidRPr="003D0E43">
        <w:rPr>
          <w:rFonts w:asciiTheme="majorBidi" w:hAnsiTheme="majorBidi" w:cstheme="majorBidi"/>
          <w:sz w:val="24"/>
          <w:szCs w:val="24"/>
        </w:rPr>
        <w:t xml:space="preserve">Multiplying by </w:t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bar>
              <m:bar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</m:t>
                </m:r>
              </m:e>
            </m:ba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sup>
        </m:sSup>
      </m:oMath>
      <w:r w:rsidRPr="003D0E43">
        <w:rPr>
          <w:rFonts w:asciiTheme="majorBidi" w:eastAsiaTheme="minorEastAsia" w:hAnsiTheme="majorBidi" w:cstheme="majorBidi"/>
          <w:sz w:val="24"/>
          <w:szCs w:val="24"/>
        </w:rPr>
        <w:t xml:space="preserve"> is like summing the vector</w:t>
      </w:r>
      <w:r w:rsidR="00CE4E50" w:rsidRPr="003D0E43">
        <w:rPr>
          <w:rFonts w:asciiTheme="majorBidi" w:eastAsiaTheme="minorEastAsia" w:hAnsiTheme="majorBidi" w:cstheme="majorBidi"/>
          <w:sz w:val="24"/>
          <w:szCs w:val="24"/>
        </w:rPr>
        <w:t xml:space="preserve"> and we get a scalar as expected.</w:t>
      </w:r>
    </w:p>
    <w:p w14:paraId="1A934175" w14:textId="77777777" w:rsidR="00D83706" w:rsidRPr="003D0E43" w:rsidRDefault="00D83706" w:rsidP="00EC5114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2CA5DE67" w14:textId="77777777" w:rsidR="00D83706" w:rsidRPr="003D0E43" w:rsidRDefault="00D83706" w:rsidP="00EC5114">
      <w:pPr>
        <w:rPr>
          <w:rFonts w:asciiTheme="majorBidi" w:eastAsiaTheme="minorEastAsia" w:hAnsiTheme="majorBidi" w:cstheme="majorBidi"/>
          <w:sz w:val="24"/>
          <w:szCs w:val="24"/>
        </w:rPr>
      </w:pPr>
      <w:r w:rsidRPr="003D0E43">
        <w:rPr>
          <w:rFonts w:asciiTheme="majorBidi" w:eastAsiaTheme="minorEastAsia" w:hAnsiTheme="majorBidi" w:cstheme="majorBidi"/>
          <w:sz w:val="24"/>
          <w:szCs w:val="24"/>
        </w:rPr>
        <w:t>2.</w:t>
      </w:r>
    </w:p>
    <w:p w14:paraId="05A1E5D3" w14:textId="62673695" w:rsidR="00D83706" w:rsidRPr="003D0E43" w:rsidRDefault="00D83706" w:rsidP="00EC5114">
      <w:pPr>
        <w:rPr>
          <w:rFonts w:asciiTheme="majorBidi" w:hAnsiTheme="majorBidi" w:cstheme="majorBidi"/>
          <w:noProof/>
          <w:sz w:val="24"/>
          <w:szCs w:val="24"/>
        </w:rPr>
      </w:pPr>
      <w:r w:rsidRPr="003D0E43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Pr="003D0E43">
        <w:rPr>
          <w:rFonts w:asciiTheme="majorBidi" w:eastAsiaTheme="minorEastAsia" w:hAnsiTheme="majorBidi" w:cstheme="majorBidi"/>
          <w:sz w:val="24"/>
          <w:szCs w:val="24"/>
        </w:rPr>
        <w:drawing>
          <wp:inline distT="0" distB="0" distL="0" distR="0" wp14:anchorId="04C5077E" wp14:editId="2BB1E33C">
            <wp:extent cx="3928734" cy="2251644"/>
            <wp:effectExtent l="0" t="0" r="0" b="0"/>
            <wp:docPr id="1639239546" name="Picture 1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39546" name="Picture 1" descr="A graph of a li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860" cy="22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8BB2" w14:textId="77777777" w:rsidR="00D83706" w:rsidRPr="003D0E43" w:rsidRDefault="00D83706" w:rsidP="00EC5114">
      <w:pPr>
        <w:rPr>
          <w:rFonts w:asciiTheme="majorBidi" w:hAnsiTheme="majorBidi" w:cstheme="majorBidi"/>
          <w:noProof/>
          <w:sz w:val="24"/>
          <w:szCs w:val="24"/>
        </w:rPr>
      </w:pPr>
    </w:p>
    <w:p w14:paraId="625270CF" w14:textId="1ED269AA" w:rsidR="00D83706" w:rsidRPr="003D0E43" w:rsidRDefault="00D83706" w:rsidP="00EC5114">
      <w:pPr>
        <w:rPr>
          <w:rFonts w:asciiTheme="majorBidi" w:hAnsiTheme="majorBidi" w:cstheme="majorBidi"/>
          <w:noProof/>
          <w:sz w:val="24"/>
          <w:szCs w:val="24"/>
        </w:rPr>
      </w:pPr>
      <w:r w:rsidRPr="003D0E43">
        <w:rPr>
          <w:rFonts w:asciiTheme="majorBidi" w:hAnsiTheme="majorBidi" w:cstheme="majorBidi"/>
          <w:noProof/>
          <w:sz w:val="24"/>
          <w:szCs w:val="24"/>
        </w:rPr>
        <w:t>3.</w:t>
      </w:r>
    </w:p>
    <w:p w14:paraId="62404502" w14:textId="5137F038" w:rsidR="00374D0C" w:rsidRPr="003D0E43" w:rsidRDefault="00374D0C" w:rsidP="00EC5114">
      <w:pPr>
        <w:rPr>
          <w:rFonts w:asciiTheme="majorBidi" w:hAnsiTheme="majorBidi" w:cstheme="majorBidi"/>
          <w:noProof/>
          <w:sz w:val="24"/>
          <w:szCs w:val="24"/>
        </w:rPr>
      </w:pPr>
      <w:r w:rsidRPr="003D0E4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A07869B" wp14:editId="7EED8D0E">
            <wp:extent cx="5731510" cy="3384550"/>
            <wp:effectExtent l="0" t="0" r="2540" b="6350"/>
            <wp:docPr id="1985103633" name="Picture 1" descr="A graph of a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03633" name="Picture 1" descr="A graph of a tes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B8BD" w14:textId="03C47E91" w:rsidR="00374D0C" w:rsidRPr="003D0E43" w:rsidRDefault="00743082" w:rsidP="00EC5114">
      <w:pPr>
        <w:rPr>
          <w:rFonts w:asciiTheme="majorBidi" w:hAnsiTheme="majorBidi" w:cstheme="majorBidi"/>
          <w:noProof/>
          <w:sz w:val="24"/>
          <w:szCs w:val="24"/>
        </w:rPr>
      </w:pPr>
      <w:r w:rsidRPr="003D0E43">
        <w:rPr>
          <w:rFonts w:asciiTheme="majorBidi" w:hAnsiTheme="majorBidi" w:cstheme="majorBidi"/>
          <w:noProof/>
          <w:sz w:val="24"/>
          <w:szCs w:val="24"/>
        </w:rPr>
        <w:t>We can see that when the leaning rate is too small we don’t see any learning because every step doesnt change the gradients enough.</w:t>
      </w:r>
      <w:r w:rsidR="00E44882" w:rsidRPr="003D0E43">
        <w:rPr>
          <w:rFonts w:asciiTheme="majorBidi" w:hAnsiTheme="majorBidi" w:cstheme="majorBidi"/>
          <w:noProof/>
          <w:sz w:val="24"/>
          <w:szCs w:val="24"/>
        </w:rPr>
        <w:t xml:space="preserve"> When the learning rate is too high we can see a </w:t>
      </w:r>
      <w:r w:rsidR="00E44882" w:rsidRPr="003D0E43">
        <w:rPr>
          <w:rFonts w:asciiTheme="majorBidi" w:hAnsiTheme="majorBidi" w:cstheme="majorBidi"/>
          <w:noProof/>
          <w:sz w:val="24"/>
          <w:szCs w:val="24"/>
        </w:rPr>
        <w:lastRenderedPageBreak/>
        <w:t xml:space="preserve">spiked curve because the update steps miss the minima. When the learning rate is right (e.g lr = 0.001) e get a smooth decaying curve converging to the minima. </w:t>
      </w:r>
    </w:p>
    <w:p w14:paraId="1C5500E9" w14:textId="094C1997" w:rsidR="00E44882" w:rsidRPr="003D0E43" w:rsidRDefault="00E44882" w:rsidP="00EC5114">
      <w:pPr>
        <w:rPr>
          <w:rFonts w:asciiTheme="majorBidi" w:hAnsiTheme="majorBidi" w:cstheme="majorBidi"/>
          <w:noProof/>
          <w:sz w:val="24"/>
          <w:szCs w:val="24"/>
        </w:rPr>
      </w:pPr>
      <w:r w:rsidRPr="003D0E43">
        <w:rPr>
          <w:rFonts w:asciiTheme="majorBidi" w:hAnsiTheme="majorBidi" w:cstheme="majorBidi"/>
          <w:noProof/>
          <w:sz w:val="24"/>
          <w:szCs w:val="24"/>
        </w:rPr>
        <w:t>It makes sense to increase the number of steps because it seems we didnt reach a platue and with more steps we can achieve lower loss and a better model. more steps can lead to overfitting so we should also implement early stopping.</w:t>
      </w:r>
    </w:p>
    <w:p w14:paraId="55283E2E" w14:textId="77777777" w:rsidR="003D0E43" w:rsidRPr="003D0E43" w:rsidRDefault="003D0E43" w:rsidP="00EC5114">
      <w:pPr>
        <w:rPr>
          <w:rFonts w:asciiTheme="majorBidi" w:hAnsiTheme="majorBidi" w:cstheme="majorBidi"/>
          <w:noProof/>
          <w:sz w:val="24"/>
          <w:szCs w:val="24"/>
        </w:rPr>
      </w:pPr>
    </w:p>
    <w:p w14:paraId="059D532A" w14:textId="77777777" w:rsidR="003D0E43" w:rsidRPr="003D0E43" w:rsidRDefault="003D0E43" w:rsidP="003D0E43">
      <w:pPr>
        <w:rPr>
          <w:rFonts w:asciiTheme="majorBidi" w:hAnsiTheme="majorBidi" w:cstheme="majorBidi"/>
          <w:noProof/>
          <w:sz w:val="24"/>
          <w:szCs w:val="24"/>
        </w:rPr>
      </w:pPr>
      <w:r w:rsidRPr="003D0E43">
        <w:rPr>
          <w:rFonts w:asciiTheme="majorBidi" w:hAnsiTheme="majorBidi" w:cstheme="majorBidi"/>
          <w:noProof/>
          <w:sz w:val="24"/>
          <w:szCs w:val="24"/>
        </w:rP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D0E43" w14:paraId="31F3152B" w14:textId="77777777" w:rsidTr="003D0E43">
        <w:tc>
          <w:tcPr>
            <w:tcW w:w="2254" w:type="dxa"/>
          </w:tcPr>
          <w:p w14:paraId="3BBF52B8" w14:textId="683ADD14" w:rsidR="003D0E43" w:rsidRDefault="003D0E43" w:rsidP="003D0E43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Model</w:t>
            </w:r>
          </w:p>
        </w:tc>
        <w:tc>
          <w:tcPr>
            <w:tcW w:w="2254" w:type="dxa"/>
          </w:tcPr>
          <w:p w14:paraId="35D52500" w14:textId="7053E2DD" w:rsidR="003D0E43" w:rsidRDefault="003D0E43" w:rsidP="003D0E43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Section</w:t>
            </w:r>
          </w:p>
        </w:tc>
        <w:tc>
          <w:tcPr>
            <w:tcW w:w="2254" w:type="dxa"/>
          </w:tcPr>
          <w:p w14:paraId="4CF947C4" w14:textId="4730D00C" w:rsidR="003D0E43" w:rsidRDefault="003D0E43" w:rsidP="003D0E43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Train MSE</w:t>
            </w:r>
          </w:p>
        </w:tc>
        <w:tc>
          <w:tcPr>
            <w:tcW w:w="2254" w:type="dxa"/>
          </w:tcPr>
          <w:p w14:paraId="12431115" w14:textId="3BBBA50E" w:rsidR="003D0E43" w:rsidRDefault="003D0E43" w:rsidP="003D0E43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Valid MSE</w:t>
            </w:r>
          </w:p>
        </w:tc>
      </w:tr>
      <w:tr w:rsidR="003D0E43" w14:paraId="6D78F831" w14:textId="77777777" w:rsidTr="009B2C66">
        <w:tc>
          <w:tcPr>
            <w:tcW w:w="2254" w:type="dxa"/>
          </w:tcPr>
          <w:p w14:paraId="557FD17C" w14:textId="77777777" w:rsidR="003D0E43" w:rsidRDefault="003D0E43" w:rsidP="003D0E43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2254" w:type="dxa"/>
          </w:tcPr>
          <w:p w14:paraId="23946B19" w14:textId="77777777" w:rsidR="003D0E43" w:rsidRDefault="003D0E43" w:rsidP="003D0E43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4508" w:type="dxa"/>
            <w:gridSpan w:val="2"/>
          </w:tcPr>
          <w:p w14:paraId="3C5A40E9" w14:textId="12599F9D" w:rsidR="003D0E43" w:rsidRDefault="003D0E43" w:rsidP="003D0E4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Cross validated</w:t>
            </w:r>
          </w:p>
        </w:tc>
      </w:tr>
      <w:tr w:rsidR="003D0E43" w14:paraId="430DEF8D" w14:textId="77777777" w:rsidTr="003D0E43">
        <w:tc>
          <w:tcPr>
            <w:tcW w:w="2254" w:type="dxa"/>
          </w:tcPr>
          <w:p w14:paraId="54D66FED" w14:textId="304BF94B" w:rsidR="003D0E43" w:rsidRDefault="003D0E43" w:rsidP="003D0E43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Dummy</w:t>
            </w:r>
          </w:p>
        </w:tc>
        <w:tc>
          <w:tcPr>
            <w:tcW w:w="2254" w:type="dxa"/>
          </w:tcPr>
          <w:p w14:paraId="4190C851" w14:textId="748DD58E" w:rsidR="003D0E43" w:rsidRDefault="003D0E43" w:rsidP="003D0E4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6A619082" w14:textId="05BE622D" w:rsidR="003D0E43" w:rsidRDefault="003D0E43" w:rsidP="003D0E43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3D0E43">
              <w:rPr>
                <w:rFonts w:asciiTheme="majorBidi" w:hAnsiTheme="majorBidi" w:cstheme="majorBidi"/>
                <w:noProof/>
                <w:sz w:val="24"/>
                <w:szCs w:val="24"/>
              </w:rPr>
              <w:t>-3.727</w:t>
            </w:r>
          </w:p>
        </w:tc>
        <w:tc>
          <w:tcPr>
            <w:tcW w:w="2254" w:type="dxa"/>
          </w:tcPr>
          <w:p w14:paraId="3BF1B733" w14:textId="5A4C7543" w:rsidR="003D0E43" w:rsidRDefault="003D0E43" w:rsidP="003D0E43">
            <w:pPr>
              <w:ind w:firstLine="720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3D0E43">
              <w:rPr>
                <w:rFonts w:asciiTheme="majorBidi" w:hAnsiTheme="majorBidi" w:cstheme="majorBidi"/>
                <w:noProof/>
                <w:sz w:val="24"/>
                <w:szCs w:val="24"/>
              </w:rPr>
              <w:t>-3.738</w:t>
            </w:r>
          </w:p>
        </w:tc>
      </w:tr>
    </w:tbl>
    <w:p w14:paraId="4673EC20" w14:textId="0B486CC2" w:rsidR="009A58DB" w:rsidRDefault="009A58DB" w:rsidP="003D0E43">
      <w:pPr>
        <w:rPr>
          <w:rFonts w:asciiTheme="majorBidi" w:hAnsiTheme="majorBidi" w:cstheme="majorBidi"/>
          <w:noProof/>
          <w:sz w:val="24"/>
          <w:szCs w:val="24"/>
        </w:rPr>
      </w:pPr>
    </w:p>
    <w:p w14:paraId="12D32F39" w14:textId="77777777" w:rsidR="009A58DB" w:rsidRDefault="009A58DB" w:rsidP="003D0E43">
      <w:pPr>
        <w:rPr>
          <w:rFonts w:asciiTheme="majorBidi" w:hAnsiTheme="majorBidi" w:cstheme="majorBidi"/>
          <w:noProof/>
          <w:sz w:val="24"/>
          <w:szCs w:val="24"/>
        </w:rPr>
      </w:pPr>
    </w:p>
    <w:p w14:paraId="5CAD3C4B" w14:textId="356EFD72" w:rsidR="009A58DB" w:rsidRDefault="009A58DB" w:rsidP="003D0E43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 xml:space="preserve">5. </w:t>
      </w:r>
    </w:p>
    <w:p w14:paraId="0CDE74EB" w14:textId="01A53643" w:rsidR="009A58DB" w:rsidRDefault="009A58DB" w:rsidP="009A58DB">
      <w:pPr>
        <w:rPr>
          <w:rFonts w:asciiTheme="majorBidi" w:hAnsiTheme="majorBidi" w:cstheme="majorBidi"/>
          <w:noProof/>
          <w:sz w:val="24"/>
          <w:szCs w:val="24"/>
        </w:rPr>
      </w:pPr>
      <w:r w:rsidRPr="009A58D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3C29D52" wp14:editId="2D7B5AA0">
            <wp:extent cx="5731510" cy="2844165"/>
            <wp:effectExtent l="0" t="0" r="2540" b="0"/>
            <wp:docPr id="16654342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342" name="Picture 1" descr="A graph of a graph of a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3330" w14:textId="77777777" w:rsidR="009A58DB" w:rsidRDefault="009A58DB" w:rsidP="009A58DB">
      <w:pPr>
        <w:rPr>
          <w:rFonts w:asciiTheme="majorBidi" w:hAnsiTheme="majorBidi" w:cstheme="majorBidi"/>
          <w:noProof/>
          <w:sz w:val="24"/>
          <w:szCs w:val="24"/>
        </w:rPr>
      </w:pPr>
    </w:p>
    <w:p w14:paraId="149CE034" w14:textId="77777777" w:rsidR="009A58DB" w:rsidRDefault="009A58DB" w:rsidP="009A58DB">
      <w:pPr>
        <w:rPr>
          <w:rFonts w:asciiTheme="majorBidi" w:hAnsiTheme="majorBidi" w:cstheme="majorBidi"/>
          <w:noProof/>
          <w:sz w:val="24"/>
          <w:szCs w:val="24"/>
        </w:rPr>
      </w:pPr>
    </w:p>
    <w:p w14:paraId="664D7238" w14:textId="7D0BAE8B" w:rsidR="009A58DB" w:rsidRDefault="009A58DB" w:rsidP="009A58DB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5.</w:t>
      </w:r>
    </w:p>
    <w:p w14:paraId="0EBDFF05" w14:textId="755ABCD1" w:rsidR="00C10D01" w:rsidRDefault="00C10D01" w:rsidP="009A58DB">
      <w:pPr>
        <w:rPr>
          <w:rFonts w:asciiTheme="majorBidi" w:hAnsiTheme="majorBidi" w:cstheme="majorBidi"/>
          <w:noProof/>
          <w:sz w:val="24"/>
          <w:szCs w:val="24"/>
        </w:rPr>
      </w:pPr>
      <w:r w:rsidRPr="00C10D01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350A9CB5" wp14:editId="518AA6F0">
            <wp:extent cx="5731510" cy="2858770"/>
            <wp:effectExtent l="0" t="0" r="2540" b="0"/>
            <wp:docPr id="1656150504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50504" name="Picture 1" descr="A graph of a graph of a graph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0FD0" w14:textId="0A8D817A" w:rsidR="009A58DB" w:rsidRDefault="009A58DB" w:rsidP="009A58DB">
      <w:pPr>
        <w:rPr>
          <w:rFonts w:asciiTheme="majorBidi" w:hAnsiTheme="majorBidi" w:cstheme="majorBidi"/>
          <w:noProof/>
          <w:sz w:val="24"/>
          <w:szCs w:val="24"/>
        </w:rPr>
      </w:pPr>
    </w:p>
    <w:p w14:paraId="6DB59F79" w14:textId="77777777" w:rsidR="004C43FC" w:rsidRDefault="004C43FC" w:rsidP="009A58DB">
      <w:pPr>
        <w:rPr>
          <w:rFonts w:asciiTheme="majorBidi" w:hAnsiTheme="majorBidi" w:cstheme="majorBidi"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C43FC" w14:paraId="3ABC107E" w14:textId="77777777" w:rsidTr="0043753E">
        <w:tc>
          <w:tcPr>
            <w:tcW w:w="2254" w:type="dxa"/>
          </w:tcPr>
          <w:p w14:paraId="097D1A77" w14:textId="77777777" w:rsidR="004C43FC" w:rsidRDefault="004C43FC" w:rsidP="0043753E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Model</w:t>
            </w:r>
          </w:p>
        </w:tc>
        <w:tc>
          <w:tcPr>
            <w:tcW w:w="2254" w:type="dxa"/>
          </w:tcPr>
          <w:p w14:paraId="1F6D0F2A" w14:textId="77777777" w:rsidR="004C43FC" w:rsidRDefault="004C43FC" w:rsidP="0043753E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Section</w:t>
            </w:r>
          </w:p>
        </w:tc>
        <w:tc>
          <w:tcPr>
            <w:tcW w:w="2254" w:type="dxa"/>
          </w:tcPr>
          <w:p w14:paraId="35EB801F" w14:textId="77777777" w:rsidR="004C43FC" w:rsidRDefault="004C43FC" w:rsidP="0043753E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Train MSE</w:t>
            </w:r>
          </w:p>
        </w:tc>
        <w:tc>
          <w:tcPr>
            <w:tcW w:w="2254" w:type="dxa"/>
          </w:tcPr>
          <w:p w14:paraId="269EF224" w14:textId="77777777" w:rsidR="004C43FC" w:rsidRDefault="004C43FC" w:rsidP="0043753E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Valid MSE</w:t>
            </w:r>
          </w:p>
        </w:tc>
      </w:tr>
      <w:tr w:rsidR="004C43FC" w14:paraId="72760142" w14:textId="77777777" w:rsidTr="0043753E">
        <w:tc>
          <w:tcPr>
            <w:tcW w:w="2254" w:type="dxa"/>
          </w:tcPr>
          <w:p w14:paraId="5BD17B34" w14:textId="77777777" w:rsidR="004C43FC" w:rsidRDefault="004C43FC" w:rsidP="0043753E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2254" w:type="dxa"/>
          </w:tcPr>
          <w:p w14:paraId="0E705408" w14:textId="77777777" w:rsidR="004C43FC" w:rsidRDefault="004C43FC" w:rsidP="0043753E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4508" w:type="dxa"/>
            <w:gridSpan w:val="2"/>
          </w:tcPr>
          <w:p w14:paraId="06547E18" w14:textId="77777777" w:rsidR="004C43FC" w:rsidRDefault="004C43FC" w:rsidP="0043753E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Cross validated</w:t>
            </w:r>
          </w:p>
        </w:tc>
      </w:tr>
      <w:tr w:rsidR="004C43FC" w14:paraId="2FBC7470" w14:textId="77777777" w:rsidTr="0043753E">
        <w:tc>
          <w:tcPr>
            <w:tcW w:w="2254" w:type="dxa"/>
          </w:tcPr>
          <w:p w14:paraId="341B3711" w14:textId="77777777" w:rsidR="004C43FC" w:rsidRDefault="004C43FC" w:rsidP="0043753E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Dummy</w:t>
            </w:r>
          </w:p>
        </w:tc>
        <w:tc>
          <w:tcPr>
            <w:tcW w:w="2254" w:type="dxa"/>
          </w:tcPr>
          <w:p w14:paraId="131C44D8" w14:textId="77777777" w:rsidR="004C43FC" w:rsidRDefault="004C43FC" w:rsidP="0043753E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3E89D8C0" w14:textId="77777777" w:rsidR="004C43FC" w:rsidRDefault="004C43FC" w:rsidP="0043753E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3D0E43">
              <w:rPr>
                <w:rFonts w:asciiTheme="majorBidi" w:hAnsiTheme="majorBidi" w:cstheme="majorBidi"/>
                <w:noProof/>
                <w:sz w:val="24"/>
                <w:szCs w:val="24"/>
              </w:rPr>
              <w:t>-3.727</w:t>
            </w:r>
          </w:p>
        </w:tc>
        <w:tc>
          <w:tcPr>
            <w:tcW w:w="2254" w:type="dxa"/>
          </w:tcPr>
          <w:p w14:paraId="494D2620" w14:textId="77777777" w:rsidR="004C43FC" w:rsidRDefault="004C43FC" w:rsidP="0043753E">
            <w:pPr>
              <w:ind w:firstLine="720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3D0E43">
              <w:rPr>
                <w:rFonts w:asciiTheme="majorBidi" w:hAnsiTheme="majorBidi" w:cstheme="majorBidi"/>
                <w:noProof/>
                <w:sz w:val="24"/>
                <w:szCs w:val="24"/>
              </w:rPr>
              <w:t>-3.738</w:t>
            </w:r>
          </w:p>
        </w:tc>
      </w:tr>
      <w:tr w:rsidR="004C43FC" w14:paraId="1F449B4E" w14:textId="77777777" w:rsidTr="0043753E">
        <w:tc>
          <w:tcPr>
            <w:tcW w:w="2254" w:type="dxa"/>
          </w:tcPr>
          <w:p w14:paraId="3944477E" w14:textId="6ED41CEC" w:rsidR="004C43FC" w:rsidRDefault="004C43FC" w:rsidP="0043753E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Linear</w:t>
            </w:r>
          </w:p>
        </w:tc>
        <w:tc>
          <w:tcPr>
            <w:tcW w:w="2254" w:type="dxa"/>
          </w:tcPr>
          <w:p w14:paraId="0B777755" w14:textId="5A667AA6" w:rsidR="004C43FC" w:rsidRDefault="004C43FC" w:rsidP="0043753E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0129A118" w14:textId="417754A0" w:rsidR="004C43FC" w:rsidRPr="003D0E43" w:rsidRDefault="004C43FC" w:rsidP="004C43FC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4C43FC">
              <w:rPr>
                <w:rFonts w:asciiTheme="majorBidi" w:hAnsiTheme="majorBidi" w:cstheme="majorBidi"/>
                <w:noProof/>
                <w:sz w:val="24"/>
                <w:szCs w:val="24"/>
              </w:rPr>
              <w:t>-3.652</w:t>
            </w:r>
          </w:p>
        </w:tc>
        <w:tc>
          <w:tcPr>
            <w:tcW w:w="2254" w:type="dxa"/>
          </w:tcPr>
          <w:p w14:paraId="3515C573" w14:textId="1839EEAF" w:rsidR="004C43FC" w:rsidRPr="003D0E43" w:rsidRDefault="004C43FC" w:rsidP="004C43FC">
            <w:pPr>
              <w:ind w:firstLine="720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4C43FC">
              <w:rPr>
                <w:rFonts w:asciiTheme="majorBidi" w:hAnsiTheme="majorBidi" w:cstheme="majorBidi"/>
                <w:noProof/>
                <w:sz w:val="24"/>
                <w:szCs w:val="24"/>
              </w:rPr>
              <w:t>-3.748</w:t>
            </w:r>
          </w:p>
        </w:tc>
      </w:tr>
    </w:tbl>
    <w:p w14:paraId="6A8B9FC4" w14:textId="77777777" w:rsidR="004C43FC" w:rsidRDefault="004C43FC" w:rsidP="009A58DB">
      <w:pPr>
        <w:rPr>
          <w:rFonts w:asciiTheme="majorBidi" w:hAnsiTheme="majorBidi" w:cstheme="majorBidi"/>
          <w:noProof/>
          <w:sz w:val="24"/>
          <w:szCs w:val="24"/>
        </w:rPr>
      </w:pPr>
    </w:p>
    <w:p w14:paraId="3FEC1DD4" w14:textId="7A059D4F" w:rsidR="004C43FC" w:rsidRDefault="00C10D01" w:rsidP="009A58DB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 xml:space="preserve">6. </w:t>
      </w:r>
      <w:r w:rsidR="004C43FC">
        <w:rPr>
          <w:rFonts w:asciiTheme="majorBidi" w:hAnsiTheme="majorBidi" w:cstheme="majorBidi"/>
          <w:noProof/>
          <w:sz w:val="24"/>
          <w:szCs w:val="24"/>
        </w:rPr>
        <w:t>If we wouldn’t have norm</w:t>
      </w:r>
      <w:r w:rsidR="00161CB5">
        <w:rPr>
          <w:rFonts w:asciiTheme="majorBidi" w:hAnsiTheme="majorBidi" w:cstheme="majorBidi"/>
          <w:noProof/>
          <w:sz w:val="24"/>
          <w:szCs w:val="24"/>
        </w:rPr>
        <w:t>a</w:t>
      </w:r>
      <w:r w:rsidR="004C43FC">
        <w:rPr>
          <w:rFonts w:asciiTheme="majorBidi" w:hAnsiTheme="majorBidi" w:cstheme="majorBidi"/>
          <w:noProof/>
          <w:sz w:val="24"/>
          <w:szCs w:val="24"/>
        </w:rPr>
        <w:t>rlized the features beforehand it wouldn’t affect the Dummy model because it only cares about the labels (it takes avg of it) and not the features.</w:t>
      </w:r>
    </w:p>
    <w:p w14:paraId="5EB7342D" w14:textId="2FB28D39" w:rsidR="004C43FC" w:rsidRDefault="00161CB5" w:rsidP="00161CB5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 xml:space="preserve">It would affect our model because without normalization  </w:t>
      </w:r>
      <w:r w:rsidRPr="00161CB5">
        <w:rPr>
          <w:rFonts w:asciiTheme="majorBidi" w:hAnsiTheme="majorBidi" w:cstheme="majorBidi"/>
          <w:noProof/>
          <w:sz w:val="24"/>
          <w:szCs w:val="24"/>
        </w:rPr>
        <w:t xml:space="preserve">dimensions </w:t>
      </w:r>
      <w:r>
        <w:rPr>
          <w:rFonts w:asciiTheme="majorBidi" w:hAnsiTheme="majorBidi" w:cstheme="majorBidi"/>
          <w:noProof/>
          <w:sz w:val="24"/>
          <w:szCs w:val="24"/>
        </w:rPr>
        <w:t xml:space="preserve">may </w:t>
      </w:r>
      <w:r w:rsidRPr="00161CB5">
        <w:rPr>
          <w:rFonts w:asciiTheme="majorBidi" w:hAnsiTheme="majorBidi" w:cstheme="majorBidi"/>
          <w:noProof/>
          <w:sz w:val="24"/>
          <w:szCs w:val="24"/>
        </w:rPr>
        <w:t>differ in scale considerably</w:t>
      </w:r>
      <w:r>
        <w:rPr>
          <w:rFonts w:asciiTheme="majorBidi" w:hAnsiTheme="majorBidi" w:cstheme="majorBidi"/>
          <w:noProof/>
          <w:sz w:val="24"/>
          <w:szCs w:val="24"/>
        </w:rPr>
        <w:t xml:space="preserve"> and we are using a single learning rate for all of them, which probably wouldn’t suit all the different scales. </w:t>
      </w:r>
    </w:p>
    <w:p w14:paraId="798486D4" w14:textId="77777777" w:rsidR="00C10D01" w:rsidRDefault="00C10D01" w:rsidP="00161CB5">
      <w:pPr>
        <w:rPr>
          <w:rFonts w:asciiTheme="majorBidi" w:hAnsiTheme="majorBidi" w:cstheme="majorBidi"/>
          <w:noProof/>
          <w:sz w:val="24"/>
          <w:szCs w:val="24"/>
        </w:rPr>
      </w:pPr>
    </w:p>
    <w:p w14:paraId="59FF382D" w14:textId="34AF9724" w:rsidR="00C10D01" w:rsidRDefault="00C10D01" w:rsidP="00161CB5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7.</w:t>
      </w:r>
    </w:p>
    <w:p w14:paraId="38675CCF" w14:textId="07DBAE41" w:rsidR="00C10D01" w:rsidRDefault="00C10D01" w:rsidP="00161CB5">
      <w:pPr>
        <w:rPr>
          <w:rFonts w:asciiTheme="majorBidi" w:hAnsiTheme="majorBidi" w:cstheme="majorBidi"/>
          <w:noProof/>
          <w:sz w:val="24"/>
          <w:szCs w:val="24"/>
        </w:rPr>
      </w:pPr>
      <w:r w:rsidRPr="00C10D01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11B8B999" wp14:editId="529C2F62">
            <wp:extent cx="5731510" cy="2858770"/>
            <wp:effectExtent l="0" t="0" r="2540" b="0"/>
            <wp:docPr id="223164879" name="Picture 1" descr="A graph of a number of sco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64879" name="Picture 1" descr="A graph of a number of score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9A5C" w14:textId="25A569AD" w:rsidR="00C10D01" w:rsidRDefault="00C10D01" w:rsidP="00161CB5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Best reg-</w:t>
      </w:r>
    </w:p>
    <w:p w14:paraId="3C11671D" w14:textId="2782C33C" w:rsidR="00C10D01" w:rsidRDefault="00C10D01" w:rsidP="00161CB5">
      <w:pPr>
        <w:rPr>
          <w:rFonts w:asciiTheme="majorBidi" w:hAnsiTheme="majorBidi" w:cstheme="majorBidi"/>
          <w:noProof/>
          <w:sz w:val="24"/>
          <w:szCs w:val="24"/>
        </w:rPr>
      </w:pPr>
      <w:r w:rsidRPr="00C10D01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E889E00" wp14:editId="0F4150AE">
            <wp:extent cx="5731510" cy="196215"/>
            <wp:effectExtent l="0" t="0" r="2540" b="0"/>
            <wp:docPr id="456946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460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1084A" w14:paraId="7620B09D" w14:textId="77777777" w:rsidTr="0043753E">
        <w:tc>
          <w:tcPr>
            <w:tcW w:w="2254" w:type="dxa"/>
          </w:tcPr>
          <w:p w14:paraId="22ECA04F" w14:textId="77777777" w:rsidR="0091084A" w:rsidRDefault="0091084A" w:rsidP="0043753E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Model</w:t>
            </w:r>
          </w:p>
        </w:tc>
        <w:tc>
          <w:tcPr>
            <w:tcW w:w="2254" w:type="dxa"/>
          </w:tcPr>
          <w:p w14:paraId="6ACEBFC1" w14:textId="77777777" w:rsidR="0091084A" w:rsidRDefault="0091084A" w:rsidP="0043753E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Section</w:t>
            </w:r>
          </w:p>
        </w:tc>
        <w:tc>
          <w:tcPr>
            <w:tcW w:w="2254" w:type="dxa"/>
          </w:tcPr>
          <w:p w14:paraId="189F2CC7" w14:textId="77777777" w:rsidR="0091084A" w:rsidRDefault="0091084A" w:rsidP="0043753E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Train MSE</w:t>
            </w:r>
          </w:p>
        </w:tc>
        <w:tc>
          <w:tcPr>
            <w:tcW w:w="2254" w:type="dxa"/>
          </w:tcPr>
          <w:p w14:paraId="2D8583DE" w14:textId="77777777" w:rsidR="0091084A" w:rsidRDefault="0091084A" w:rsidP="0043753E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Valid MSE</w:t>
            </w:r>
          </w:p>
        </w:tc>
      </w:tr>
      <w:tr w:rsidR="0091084A" w14:paraId="1F9D7FA8" w14:textId="77777777" w:rsidTr="0043753E">
        <w:tc>
          <w:tcPr>
            <w:tcW w:w="2254" w:type="dxa"/>
          </w:tcPr>
          <w:p w14:paraId="5F24767D" w14:textId="77777777" w:rsidR="0091084A" w:rsidRDefault="0091084A" w:rsidP="0043753E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2254" w:type="dxa"/>
          </w:tcPr>
          <w:p w14:paraId="14E27234" w14:textId="77777777" w:rsidR="0091084A" w:rsidRDefault="0091084A" w:rsidP="0043753E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</w:tc>
        <w:tc>
          <w:tcPr>
            <w:tcW w:w="4508" w:type="dxa"/>
            <w:gridSpan w:val="2"/>
          </w:tcPr>
          <w:p w14:paraId="4E43F1BB" w14:textId="77777777" w:rsidR="0091084A" w:rsidRDefault="0091084A" w:rsidP="0043753E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Cross validated</w:t>
            </w:r>
          </w:p>
        </w:tc>
      </w:tr>
      <w:tr w:rsidR="0091084A" w14:paraId="2582367F" w14:textId="77777777" w:rsidTr="0043753E">
        <w:tc>
          <w:tcPr>
            <w:tcW w:w="2254" w:type="dxa"/>
          </w:tcPr>
          <w:p w14:paraId="78371902" w14:textId="77777777" w:rsidR="0091084A" w:rsidRDefault="0091084A" w:rsidP="0043753E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Dummy</w:t>
            </w:r>
          </w:p>
        </w:tc>
        <w:tc>
          <w:tcPr>
            <w:tcW w:w="2254" w:type="dxa"/>
          </w:tcPr>
          <w:p w14:paraId="74C75EC7" w14:textId="77777777" w:rsidR="0091084A" w:rsidRDefault="0091084A" w:rsidP="0043753E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1F8BFEA4" w14:textId="77777777" w:rsidR="0091084A" w:rsidRDefault="0091084A" w:rsidP="0043753E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3D0E43">
              <w:rPr>
                <w:rFonts w:asciiTheme="majorBidi" w:hAnsiTheme="majorBidi" w:cstheme="majorBidi"/>
                <w:noProof/>
                <w:sz w:val="24"/>
                <w:szCs w:val="24"/>
              </w:rPr>
              <w:t>-3.727</w:t>
            </w:r>
          </w:p>
        </w:tc>
        <w:tc>
          <w:tcPr>
            <w:tcW w:w="2254" w:type="dxa"/>
          </w:tcPr>
          <w:p w14:paraId="58B4A747" w14:textId="77777777" w:rsidR="0091084A" w:rsidRDefault="0091084A" w:rsidP="0043753E">
            <w:pPr>
              <w:ind w:firstLine="720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3D0E43">
              <w:rPr>
                <w:rFonts w:asciiTheme="majorBidi" w:hAnsiTheme="majorBidi" w:cstheme="majorBidi"/>
                <w:noProof/>
                <w:sz w:val="24"/>
                <w:szCs w:val="24"/>
              </w:rPr>
              <w:t>-3.738</w:t>
            </w:r>
          </w:p>
        </w:tc>
      </w:tr>
      <w:tr w:rsidR="0091084A" w14:paraId="3EB4E4AC" w14:textId="77777777" w:rsidTr="0043753E">
        <w:tc>
          <w:tcPr>
            <w:tcW w:w="2254" w:type="dxa"/>
          </w:tcPr>
          <w:p w14:paraId="0F71689A" w14:textId="77777777" w:rsidR="0091084A" w:rsidRDefault="0091084A" w:rsidP="0043753E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Linear</w:t>
            </w:r>
          </w:p>
        </w:tc>
        <w:tc>
          <w:tcPr>
            <w:tcW w:w="2254" w:type="dxa"/>
          </w:tcPr>
          <w:p w14:paraId="0CC693D8" w14:textId="77777777" w:rsidR="0091084A" w:rsidRDefault="0091084A" w:rsidP="0043753E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39228C47" w14:textId="77777777" w:rsidR="0091084A" w:rsidRPr="003D0E43" w:rsidRDefault="0091084A" w:rsidP="0043753E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4C43FC">
              <w:rPr>
                <w:rFonts w:asciiTheme="majorBidi" w:hAnsiTheme="majorBidi" w:cstheme="majorBidi"/>
                <w:noProof/>
                <w:sz w:val="24"/>
                <w:szCs w:val="24"/>
              </w:rPr>
              <w:t>-3.652</w:t>
            </w:r>
          </w:p>
        </w:tc>
        <w:tc>
          <w:tcPr>
            <w:tcW w:w="2254" w:type="dxa"/>
          </w:tcPr>
          <w:p w14:paraId="7D6C4C37" w14:textId="77777777" w:rsidR="0091084A" w:rsidRPr="003D0E43" w:rsidRDefault="0091084A" w:rsidP="0043753E">
            <w:pPr>
              <w:ind w:firstLine="720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4C43FC">
              <w:rPr>
                <w:rFonts w:asciiTheme="majorBidi" w:hAnsiTheme="majorBidi" w:cstheme="majorBidi"/>
                <w:noProof/>
                <w:sz w:val="24"/>
                <w:szCs w:val="24"/>
              </w:rPr>
              <w:t>-3.748</w:t>
            </w:r>
          </w:p>
        </w:tc>
      </w:tr>
      <w:tr w:rsidR="0091084A" w14:paraId="7C1C432E" w14:textId="77777777" w:rsidTr="0043753E">
        <w:tc>
          <w:tcPr>
            <w:tcW w:w="2254" w:type="dxa"/>
          </w:tcPr>
          <w:p w14:paraId="59D585B0" w14:textId="42E85CEB" w:rsidR="0091084A" w:rsidRDefault="0091084A" w:rsidP="0043753E">
            <w:pPr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Lasso</w:t>
            </w:r>
          </w:p>
        </w:tc>
        <w:tc>
          <w:tcPr>
            <w:tcW w:w="2254" w:type="dxa"/>
          </w:tcPr>
          <w:p w14:paraId="6F76945D" w14:textId="67417018" w:rsidR="0091084A" w:rsidRDefault="0091084A" w:rsidP="0043753E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3326B56A" w14:textId="04370FDC" w:rsidR="0091084A" w:rsidRPr="004C43FC" w:rsidRDefault="0091084A" w:rsidP="0091084A">
            <w:pPr>
              <w:jc w:val="center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91084A">
              <w:rPr>
                <w:rFonts w:asciiTheme="majorBidi" w:hAnsiTheme="majorBidi" w:cstheme="majorBidi"/>
                <w:noProof/>
                <w:sz w:val="24"/>
                <w:szCs w:val="24"/>
              </w:rPr>
              <w:t>-3.721</w:t>
            </w:r>
          </w:p>
        </w:tc>
        <w:tc>
          <w:tcPr>
            <w:tcW w:w="2254" w:type="dxa"/>
          </w:tcPr>
          <w:p w14:paraId="6F0A6046" w14:textId="6EB117E0" w:rsidR="0091084A" w:rsidRPr="004C43FC" w:rsidRDefault="0091084A" w:rsidP="0091084A">
            <w:pPr>
              <w:ind w:firstLine="720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91084A">
              <w:rPr>
                <w:rFonts w:asciiTheme="majorBidi" w:hAnsiTheme="majorBidi" w:cstheme="majorBidi"/>
                <w:noProof/>
                <w:sz w:val="24"/>
                <w:szCs w:val="24"/>
              </w:rPr>
              <w:t>-3.736</w:t>
            </w:r>
          </w:p>
        </w:tc>
      </w:tr>
    </w:tbl>
    <w:p w14:paraId="1DF2D8DA" w14:textId="77777777" w:rsidR="00C10D01" w:rsidRDefault="00C10D01" w:rsidP="00161CB5">
      <w:pPr>
        <w:rPr>
          <w:rFonts w:asciiTheme="majorBidi" w:hAnsiTheme="majorBidi" w:cstheme="majorBidi"/>
          <w:noProof/>
          <w:sz w:val="24"/>
          <w:szCs w:val="24"/>
        </w:rPr>
      </w:pPr>
    </w:p>
    <w:p w14:paraId="3CECAF85" w14:textId="77777777" w:rsidR="004C43FC" w:rsidRDefault="004C43FC" w:rsidP="009A58DB">
      <w:pPr>
        <w:rPr>
          <w:rFonts w:asciiTheme="majorBidi" w:hAnsiTheme="majorBidi" w:cstheme="majorBidi"/>
          <w:noProof/>
          <w:sz w:val="24"/>
          <w:szCs w:val="24"/>
        </w:rPr>
      </w:pPr>
    </w:p>
    <w:p w14:paraId="254B98E2" w14:textId="77777777" w:rsidR="004C43FC" w:rsidRPr="009A58DB" w:rsidRDefault="004C43FC" w:rsidP="009A58DB">
      <w:pPr>
        <w:rPr>
          <w:rFonts w:asciiTheme="majorBidi" w:hAnsiTheme="majorBidi" w:cstheme="majorBidi"/>
          <w:noProof/>
          <w:sz w:val="24"/>
          <w:szCs w:val="24"/>
        </w:rPr>
      </w:pPr>
    </w:p>
    <w:p w14:paraId="71772B49" w14:textId="77777777" w:rsidR="00E44882" w:rsidRPr="00743082" w:rsidRDefault="00E44882" w:rsidP="00EC5114">
      <w:pPr>
        <w:rPr>
          <w:rFonts w:asciiTheme="majorBidi" w:hAnsiTheme="majorBidi" w:cstheme="majorBidi"/>
          <w:noProof/>
        </w:rPr>
      </w:pPr>
    </w:p>
    <w:p w14:paraId="5BC62C87" w14:textId="77777777" w:rsidR="00D83706" w:rsidRPr="00EC5114" w:rsidRDefault="00D83706" w:rsidP="00EC5114">
      <w:pPr>
        <w:rPr>
          <w:rFonts w:asciiTheme="majorBidi" w:hAnsiTheme="majorBidi" w:cstheme="majorBidi"/>
          <w:sz w:val="24"/>
          <w:szCs w:val="24"/>
        </w:rPr>
      </w:pPr>
    </w:p>
    <w:sectPr w:rsidR="00D83706" w:rsidRPr="00EC5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450CC"/>
    <w:multiLevelType w:val="hybridMultilevel"/>
    <w:tmpl w:val="2ED613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60693"/>
    <w:multiLevelType w:val="hybridMultilevel"/>
    <w:tmpl w:val="B73E3B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432093">
    <w:abstractNumId w:val="1"/>
  </w:num>
  <w:num w:numId="2" w16cid:durableId="977567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89"/>
    <w:rsid w:val="00161CB5"/>
    <w:rsid w:val="00361403"/>
    <w:rsid w:val="00374D0C"/>
    <w:rsid w:val="003D0E43"/>
    <w:rsid w:val="004C43FC"/>
    <w:rsid w:val="00636E85"/>
    <w:rsid w:val="00743082"/>
    <w:rsid w:val="007D4020"/>
    <w:rsid w:val="007E789C"/>
    <w:rsid w:val="008817D5"/>
    <w:rsid w:val="0091084A"/>
    <w:rsid w:val="009A58DB"/>
    <w:rsid w:val="009F313C"/>
    <w:rsid w:val="00A25A89"/>
    <w:rsid w:val="00C10D01"/>
    <w:rsid w:val="00C759C2"/>
    <w:rsid w:val="00CE4E50"/>
    <w:rsid w:val="00D83706"/>
    <w:rsid w:val="00E44882"/>
    <w:rsid w:val="00EC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49E96"/>
  <w15:chartTrackingRefBased/>
  <w15:docId w15:val="{61FABEC7-8577-4882-B0CA-DEA9A13A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84A"/>
  </w:style>
  <w:style w:type="paragraph" w:styleId="Heading1">
    <w:name w:val="heading 1"/>
    <w:basedOn w:val="Normal"/>
    <w:next w:val="Normal"/>
    <w:link w:val="Heading1Char"/>
    <w:uiPriority w:val="9"/>
    <w:qFormat/>
    <w:rsid w:val="00A25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A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A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A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A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A8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C5114"/>
    <w:rPr>
      <w:color w:val="666666"/>
    </w:rPr>
  </w:style>
  <w:style w:type="table" w:styleId="TableGrid">
    <w:name w:val="Table Grid"/>
    <w:basedOn w:val="TableNormal"/>
    <w:uiPriority w:val="39"/>
    <w:rsid w:val="003D0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4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Matan-David Ophir-Koifman</dc:creator>
  <cp:keywords/>
  <dc:description/>
  <cp:lastModifiedBy>Matan-David Ophir-Koifman</cp:lastModifiedBy>
  <cp:revision>4</cp:revision>
  <dcterms:created xsi:type="dcterms:W3CDTF">2025-01-17T11:10:00Z</dcterms:created>
  <dcterms:modified xsi:type="dcterms:W3CDTF">2025-01-17T17:34:00Z</dcterms:modified>
</cp:coreProperties>
</file>