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MEDNET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MEDNET,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MEDNET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  <w:tr>
        <w:tc>
          <w:tcPr>
            <w:tcW w:type="dxa" w:w="2084"/>
          </w:tcPr>
          <w:p>
            <w:r>
              <w:t>MEDNET</w:t>
            </w:r>
          </w:p>
        </w:tc>
        <w:tc>
          <w:tcPr>
            <w:tcW w:type="dxa" w:w="2405"/>
          </w:tcPr>
          <w:p>
            <w:r>
              <w:t>582132</w:t>
            </w:r>
          </w:p>
        </w:tc>
        <w:tc>
          <w:tcPr>
            <w:tcW w:type="dxa" w:w="4489"/>
          </w:tcPr>
          <w:p>
            <w:r>
              <w:t>STP1W 360 FRM DP1 SN4 2A:W WP</w:t>
            </w:r>
          </w:p>
        </w:tc>
      </w:tr>
      <w:tr>
        <w:tc>
          <w:tcPr>
            <w:tcW w:type="dxa" w:w="2084"/>
          </w:tcPr>
          <w:p>
            <w:r>
              <w:t>MEDNET</w:t>
            </w:r>
          </w:p>
        </w:tc>
        <w:tc>
          <w:tcPr>
            <w:tcW w:type="dxa" w:w="2405"/>
          </w:tcPr>
          <w:p>
            <w:r>
              <w:t>562362</w:t>
            </w:r>
          </w:p>
        </w:tc>
        <w:tc>
          <w:tcPr>
            <w:tcW w:type="dxa" w:w="4489"/>
          </w:tcPr>
          <w:p>
            <w:r>
              <w:t>STP 3W FFDM DP1 LS LA:W GR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