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FC" w:rsidRPr="009E3275" w:rsidRDefault="00DF3157" w:rsidP="00ED1A8A">
      <w:pPr>
        <w:bidi w:val="0"/>
        <w:rPr>
          <w:rFonts w:asciiTheme="majorBidi" w:hAnsiTheme="majorBidi" w:cstheme="majorBidi"/>
          <w:sz w:val="36"/>
          <w:szCs w:val="36"/>
        </w:rPr>
      </w:pPr>
      <w:r w:rsidRPr="009E3275">
        <w:rPr>
          <w:rFonts w:asciiTheme="majorBidi" w:hAnsiTheme="majorBidi" w:cstheme="majorBidi"/>
          <w:b/>
          <w:bCs/>
          <w:sz w:val="36"/>
          <w:szCs w:val="36"/>
        </w:rPr>
        <w:t>Remove object files and executables</w:t>
      </w:r>
    </w:p>
    <w:p w:rsidR="00ED1A8A" w:rsidRPr="009E3275" w:rsidRDefault="00ED1A8A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$cd xv6-public</w:t>
      </w: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$make clean</w:t>
      </w: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306"/>
      </w:tblGrid>
      <w:tr w:rsidR="006B3CFC" w:rsidRPr="009E3275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rm -f *.tex *.dvi *.idx *.aux *.log *.ind *.ilg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\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*.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o *.d *.asm *.sym vectors.S bootblock entryother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\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initcode initcode.out kernel xv6.img fs.img kernelmemfs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\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xv6memfs.img mkfs .gdbinit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\</w:t>
            </w:r>
          </w:p>
          <w:p w:rsidR="006B3CFC" w:rsidRPr="009E3275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_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cat _echo _forktest _grep _init _kill _ln _ls _mkdir _rm _sh _stressfs _usertests _wc _zombie _uthread</w:t>
            </w:r>
          </w:p>
        </w:tc>
      </w:tr>
    </w:tbl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653B4" w:rsidRDefault="004653B4" w:rsidP="00ED1A8A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:rsidR="004653B4" w:rsidRDefault="004653B4" w:rsidP="004653B4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:rsidR="006B3CFC" w:rsidRPr="004653B4" w:rsidRDefault="00DF3157" w:rsidP="004653B4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4653B4">
        <w:rPr>
          <w:rFonts w:asciiTheme="majorBidi" w:hAnsiTheme="majorBidi" w:cstheme="majorBidi"/>
          <w:b/>
          <w:bCs/>
          <w:sz w:val="36"/>
          <w:szCs w:val="36"/>
        </w:rPr>
        <w:t>Build xv6</w:t>
      </w:r>
    </w:p>
    <w:p w:rsidR="00ED1A8A" w:rsidRPr="009E3275" w:rsidRDefault="00ED1A8A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$cd xv6-public</w:t>
      </w: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$make</w:t>
      </w: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306"/>
      </w:tblGrid>
      <w:tr w:rsidR="006B3CFC" w:rsidRPr="009E3275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gcc -fno-pic -static -fno-builtin -fno-strict-aliasing -O2 -Wall -MD -ggdb -m32 -Werror -fno-omit-frame-pointer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-fno-stack-protector -fno-pie -no-pie -fno-pic -O -nostdinc -I. -c bootmain.c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-fno-pic -nostdinc -I. -c bo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otasm.S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ld -m    elf_i386 -N -e start -Ttext 0x7C00 -o bootblock.o bootasm.o bootmain.o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objdump -S bootblock.o &gt; bootblock.asm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objcopy -S -O binary -j .text bootblock.o bootblock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./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sign.pl bootblock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boot block is 448 bytes (max 510)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no-builtin -fno-strict-aliasing -O2 -Wall -MD -ggdb -m32 -Werror -fno-omit-frame-pointer -fno-stack-protector -fno-pie -no-pie   -c -o bio.o bio.c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er -fno-stack-protector -fno-pie -no-pie   -c -o console.o console.c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exec.o exec.c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tatic -fno-builtin -fno-strict-aliasing -O2 -Wall -MD -ggdb -m32 -Werror -fno-omit-frame-pointer -fno-stack-protector -fno-pie -no-pie   -c -o file.o file.c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rame-pointer -fno-stack-protector -fno-pie -no-pie   -c -o fs.o fs.c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ide.o ide.c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tic -fno-builtin -fno-strict-aliasing -O2 -Wall -MD -ggdb -m32 -Werror -fno-omit-frame-pointer -fno-stack-protector -fno-pie -no-pie   -c -o ioapic.o ioapic.c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-frame-pointer -fno-stack-protector -fno-pie -no-pie   -c -o kalloc.o kalloc.c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kbd.o kbd.c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o-pic -static -fno-builtin -fno-strict-aliasing -O2 -Wall -MD -ggdb -m32 -Werror -fno-omit-frame-pointer -fno-stack-protector -fno-pie -no-pie   -c -o lapic.o lapic.c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fno-omit-frame-pointer -fno-stack-protector -fno-pie -no-pie   -c -o log.o log.c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main.o main.c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 -fno-pic -static -fno-builtin -fno-strict-aliasing -O2 -Wall -MD -ggdb -m32 -Werror -fno-omit-frame-pointer -fno-stack-protector -fno-pie -no-pie   -c -o mp.o mp.c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gcc -fno-pic -static -fno-builtin -fno-strict-aliasing -O2 -Wall -MD -ggdb -m32 -Werror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-fno-omit-frame-pointer -fno-stack-protector -fno-pie -no-pie   -c -o picirq.o picirq.c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pipe.o pip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e.c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proc.o proc.c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gcc -fno-pic -static -fno-builtin -fno-strict-aliasing -O2 -Wall -MD -ggdb -m32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-Werror -fno-omit-frame-pointer -fno-stack-protector -fno-pie -no-pie   -c -o sleeplock.o sleeplock.c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 -o spinlock.o spinlock.c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gcc -fno-pic -static -fno-builtin -fno-strict-aliasing -O2 -Wall -MD -ggdb -m32 -Werror -fno-omit-frame-pointer -fno-stack-protector -fno-pie -no-pie   -c -o string.o string.c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-m32 -gdwarf-2 -Wa,-divide   -c -o swtch.o swtch.S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syscall.o syscall.c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32 -Werror -fno-omit-frame-pointer -fno-stack-protector -fno-pie -no-pie   -c -o sysfile.o sysfile.c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gcc -fno-pic -static -fno-builtin -fno-strict-aliasing -O2 -Wall -MD -ggdb -m32 -Werror -fno-omit-frame-pointer -fno-stack-protector -fno-pie -no-pie   -c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-o sysproc.o sysproc.c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-m32 -gdwarf-2 -Wa,-divide   -c -o trapasm.o trapasm.S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  -c -o trap.o trap.c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c -fno-pic -static -fno-builtin -fno-strict-aliasing -O2 -Wall -MD -ggdb -m32 -Werror -fno-omit-frame-pointer -fno-stack-protector -fno-pie -no-pie   -c -o uart.o uart.c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./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vectors.pl &gt; vectors.S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-m32 -gdwarf-2 -Wa,-divide   -c -o vectors.o vectors.S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c -fno-pic -static -fno-builtin -fno-strict-aliasing -O2 -Wall -MD -ggdb -m32 -Werror -fno-omit-frame-pointer -fno-stack-protector -fno-pie -no-pie   -c -o vm.o vm.c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-m32 -gdwarf-2 -Wa,-divide   -c -o entry.o entry.S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fno-strict-aliasing -O2 -Wall -MD -ggdb -m32 -Werror -fno-omit-frame-pointer -fno-stack-protector -fno-pie -no-pie -fno-pic -nostdinc -I. -c entryother.S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ld -m    elf_i386 -N -e start -Ttext 0x7000 -o bootblockother.o entryother.o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objcopy -S -O binary -j .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text bootblockother.o entryother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objdump -S bootblockother.o &gt; entryother.asm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gcc -fno-pic -static -fno-builtin -fno-strict-aliasing -O2 -Wall -MD -ggdb -m32 -Werror -fno-omit-frame-pointer -fno-stack-protector -fno-pie -no-pie -nostdinc -I. -c initcode.S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ld -m    elf_i386 -N -e start -Ttext 0 -o initcode.out initcode.o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objcopy -S -O binary initcode.out initcode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objdump -S initcode.o &gt; initcode.asm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ld -m    elf_i386 -T kernel.ld -o kernel entry.o bio.o console.o exec.o file.o fs.o ide.o ioapic.o kalloc.o kb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d.o lapic.o log.o main.o mp.o picirq.o pipe.o proc.o sleeplock.o spinlock.o string.o swtch.o syscall.o sysfile.o sysproc.o trapasm.o trap.o uart.o vectors.o vm.o  -b binary initcode entryother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objdump -S kernel &gt; kernel.asm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objdump -t kernel | sed '1,/SYMB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OL TABLE/d; s/ .* / /; /^$/d'&gt; kernel.sym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dd if=/dev/zero of=xv6.img count=10000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10000+0records in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10000+0records out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5120000bytes (5.1 MB, 4.9 MiB) copied, 0.0598836 s, 85.5 MB/s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dd if=bootblock of=xv6.img conv=notrunc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1+0records in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1+0records out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512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bytes copied, 0.00028549 s, 1.8 MB/s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dd if=kernel of=xv6.img seek=1 conv=notrunc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349+1records in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349+1records out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178916bytes (179 kB, 175 KiB) copied, 0.0017677 s, 101 MB/s</w:t>
            </w:r>
          </w:p>
        </w:tc>
      </w:tr>
    </w:tbl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3CFC" w:rsidRPr="009E3275" w:rsidRDefault="006B3CFC" w:rsidP="00ED1A8A">
      <w:pPr>
        <w:bidi w:val="0"/>
        <w:rPr>
          <w:rFonts w:asciiTheme="majorBidi" w:hAnsiTheme="majorBidi" w:cstheme="majorBidi"/>
          <w:sz w:val="24"/>
          <w:szCs w:val="24"/>
        </w:rPr>
      </w:pPr>
    </w:p>
    <w:p w:rsidR="006B3CFC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653B4" w:rsidRDefault="004653B4" w:rsidP="004653B4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653B4" w:rsidRPr="009E3275" w:rsidRDefault="004653B4" w:rsidP="004653B4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3CFC" w:rsidRPr="004653B4" w:rsidRDefault="00DF3157" w:rsidP="00ED1A8A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4653B4">
        <w:rPr>
          <w:rFonts w:asciiTheme="majorBidi" w:hAnsiTheme="majorBidi" w:cstheme="majorBidi"/>
          <w:b/>
          <w:bCs/>
          <w:sz w:val="36"/>
          <w:szCs w:val="36"/>
        </w:rPr>
        <w:t>Run xv6 under QEMU</w:t>
      </w: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$cd xv6-public</w:t>
      </w: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$make qemu</w:t>
      </w: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306"/>
      </w:tblGrid>
      <w:tr w:rsidR="006B3CFC" w:rsidRPr="009E3275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qemu-system-i386 -serial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mon:stdio -drive file=fs.img,index=1,media=disk,format=raw -drive file=xv6.img,index=0,media=disk,format=raw -smp 2 -m 512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xv6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...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cpu1: starting 1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cpu0: starting 0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sb: size 1000 nblocks 941 ninodes 200 nlog 30 logstart 2 inodestart 32 bmap start 58</w:t>
            </w:r>
          </w:p>
          <w:p w:rsidR="006B3CFC" w:rsidRPr="009E3275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init: s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tarting sh</w:t>
            </w:r>
          </w:p>
        </w:tc>
      </w:tr>
    </w:tbl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A separate window should appear containing the display of the virtual machine. After a few seconds, QEMU's virtual BIOS will load xv6's boot loader from a virtual hard </w:t>
      </w:r>
      <w:r w:rsidRPr="009E3275">
        <w:rPr>
          <w:rFonts w:asciiTheme="majorBidi" w:hAnsiTheme="majorBidi" w:cstheme="majorBidi"/>
          <w:bCs/>
          <w:color w:val="000000"/>
          <w:sz w:val="24"/>
          <w:szCs w:val="24"/>
        </w:rPr>
        <w:lastRenderedPageBreak/>
        <w:t xml:space="preserve">drive image contained in the file </w:t>
      </w:r>
      <w:r w:rsidRPr="009E3275">
        <w:rPr>
          <w:rStyle w:val="SourceText"/>
          <w:rFonts w:asciiTheme="majorBidi" w:hAnsiTheme="majorBidi" w:cstheme="majorBidi"/>
          <w:bCs/>
          <w:color w:val="000000"/>
          <w:sz w:val="24"/>
          <w:szCs w:val="24"/>
        </w:rPr>
        <w:t>xv6.img</w:t>
      </w:r>
      <w:r w:rsidRPr="009E3275">
        <w:rPr>
          <w:rFonts w:asciiTheme="majorBidi" w:hAnsiTheme="majorBidi" w:cstheme="majorBidi"/>
          <w:bCs/>
          <w:color w:val="000000"/>
          <w:sz w:val="24"/>
          <w:szCs w:val="24"/>
        </w:rPr>
        <w:t>, and the boot loader will in turn</w:t>
      </w:r>
      <w:r w:rsidRPr="009E327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load and run the xv6 kernel. After everything is loaded, you should get a '</w:t>
      </w:r>
      <w:r w:rsidRPr="009E3275">
        <w:rPr>
          <w:rStyle w:val="SourceText"/>
          <w:rFonts w:asciiTheme="majorBidi" w:hAnsiTheme="majorBidi" w:cstheme="majorBidi"/>
          <w:bCs/>
          <w:color w:val="000000"/>
          <w:sz w:val="24"/>
          <w:szCs w:val="24"/>
        </w:rPr>
        <w:t>$</w:t>
      </w:r>
      <w:r w:rsidRPr="009E3275">
        <w:rPr>
          <w:rFonts w:asciiTheme="majorBidi" w:hAnsiTheme="majorBidi" w:cstheme="majorBidi"/>
          <w:bCs/>
          <w:color w:val="000000"/>
          <w:sz w:val="24"/>
          <w:szCs w:val="24"/>
        </w:rPr>
        <w:t>' prompt in the xv6 display window and be able to enter commands into the rudimentary but functional xv6 shell. For example, try ‘ls’.</w:t>
      </w: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6B3CFC" w:rsidRPr="009E3275" w:rsidRDefault="006B3CFC" w:rsidP="00ED1A8A">
      <w:pPr>
        <w:bidi w:val="0"/>
        <w:rPr>
          <w:rFonts w:asciiTheme="majorBidi" w:hAnsiTheme="majorBidi" w:cstheme="majorBidi"/>
          <w:sz w:val="24"/>
          <w:szCs w:val="24"/>
        </w:rPr>
      </w:pPr>
    </w:p>
    <w:p w:rsidR="006B3CFC" w:rsidRPr="009E3275" w:rsidRDefault="00DF3157" w:rsidP="00ED1A8A">
      <w:pPr>
        <w:bidi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2962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6B3CFC" w:rsidRDefault="006B3CFC" w:rsidP="00ED1A8A">
      <w:pPr>
        <w:bidi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4653B4" w:rsidRDefault="004653B4" w:rsidP="004653B4">
      <w:pPr>
        <w:bidi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4653B4" w:rsidRPr="009E3275" w:rsidRDefault="004653B4" w:rsidP="004653B4">
      <w:pPr>
        <w:bidi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6B3CFC" w:rsidRPr="004653B4" w:rsidRDefault="00DF3157" w:rsidP="00ED1A8A">
      <w:pPr>
        <w:pStyle w:val="Heading3"/>
        <w:numPr>
          <w:ilvl w:val="2"/>
          <w:numId w:val="2"/>
        </w:numPr>
        <w:bidi w:val="0"/>
        <w:ind w:left="0" w:firstLine="0"/>
        <w:rPr>
          <w:rFonts w:asciiTheme="majorBidi" w:hAnsiTheme="majorBidi" w:cstheme="majorBidi"/>
          <w:sz w:val="36"/>
          <w:szCs w:val="36"/>
        </w:rPr>
      </w:pPr>
      <w:r w:rsidRPr="004653B4">
        <w:rPr>
          <w:rFonts w:asciiTheme="majorBidi" w:hAnsiTheme="majorBidi" w:cstheme="majorBidi"/>
          <w:sz w:val="36"/>
          <w:szCs w:val="36"/>
        </w:rPr>
        <w:t>Remote Debugging xv6 under QEMU</w:t>
      </w: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r w:rsidRPr="009E3275">
        <w:rPr>
          <w:rFonts w:asciiTheme="majorBidi" w:hAnsiTheme="majorBidi" w:cstheme="majorBidi"/>
          <w:color w:val="000000"/>
          <w:sz w:val="24"/>
        </w:rPr>
        <w:t>The basic idea is that the main debugger (GDB in this case) runs separately from the program being debugged (the xv6 kernel atop QEMU) - they could be on completely separate machines, in fact. The debugger and the target environment communicate over some s</w:t>
      </w:r>
      <w:r w:rsidRPr="009E3275">
        <w:rPr>
          <w:rFonts w:asciiTheme="majorBidi" w:hAnsiTheme="majorBidi" w:cstheme="majorBidi"/>
          <w:color w:val="000000"/>
          <w:sz w:val="24"/>
        </w:rPr>
        <w:t xml:space="preserve">imple communication medium, such as a network socket or a serial cable, and a small </w:t>
      </w:r>
      <w:r w:rsidRPr="009E3275">
        <w:rPr>
          <w:rFonts w:asciiTheme="majorBidi" w:hAnsiTheme="majorBidi" w:cstheme="majorBidi"/>
          <w:i/>
          <w:color w:val="000000"/>
          <w:sz w:val="24"/>
        </w:rPr>
        <w:t xml:space="preserve">remote debugging stub </w:t>
      </w:r>
      <w:r w:rsidRPr="009E3275">
        <w:rPr>
          <w:rFonts w:asciiTheme="majorBidi" w:hAnsiTheme="majorBidi" w:cstheme="majorBidi"/>
          <w:color w:val="000000"/>
          <w:sz w:val="24"/>
        </w:rPr>
        <w:t>handles the "immediate supervision" of the program being debugged in the target environment</w:t>
      </w: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r w:rsidRPr="009E3275">
        <w:rPr>
          <w:rFonts w:asciiTheme="majorBidi" w:hAnsiTheme="majorBidi" w:cstheme="majorBidi"/>
          <w:color w:val="000000"/>
          <w:sz w:val="24"/>
        </w:rPr>
        <w:t>To run xv6 under QEMU and enable remote debugging, type</w:t>
      </w: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</w:t>
      </w:r>
      <w:r w:rsidRPr="009E3275">
        <w:rPr>
          <w:rFonts w:asciiTheme="majorBidi" w:hAnsiTheme="majorBidi" w:cstheme="majorBidi"/>
          <w:b/>
          <w:bCs/>
          <w:sz w:val="24"/>
          <w:szCs w:val="24"/>
        </w:rPr>
        <w:t>cd xv6-public</w:t>
      </w:r>
    </w:p>
    <w:p w:rsidR="006B3CFC" w:rsidRPr="009E3275" w:rsidRDefault="00DF3157" w:rsidP="00ED1A8A">
      <w:pPr>
        <w:bidi w:val="0"/>
        <w:rPr>
          <w:rFonts w:asciiTheme="majorBidi" w:hAnsiTheme="majorBidi" w:cstheme="majorBidi"/>
          <w:sz w:val="24"/>
          <w:szCs w:val="24"/>
        </w:rPr>
      </w:pPr>
      <w:r w:rsidRPr="009E3275">
        <w:rPr>
          <w:rFonts w:asciiTheme="majorBidi" w:hAnsiTheme="majorBidi" w:cstheme="majorBidi"/>
          <w:b/>
          <w:bCs/>
          <w:sz w:val="24"/>
          <w:szCs w:val="24"/>
        </w:rPr>
        <w:t>$make qemu-gdb</w:t>
      </w:r>
    </w:p>
    <w:p w:rsidR="006B3CFC" w:rsidRPr="009E3275" w:rsidRDefault="006B3CFC" w:rsidP="00ED1A8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306"/>
      </w:tblGrid>
      <w:tr w:rsidR="006B3CFC" w:rsidRPr="004653B4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sed "s/localhost:1234/localhost:26000/"&lt; .gdbinit.tmpl &gt; .gdbinit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***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Now run 'gdb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'.</w:t>
            </w:r>
          </w:p>
          <w:p w:rsidR="006B3CFC" w:rsidRPr="004653B4" w:rsidRDefault="00DF3157" w:rsidP="004653B4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qemu-system-i386 -serial mon:stdio -drive file=fs.img,index=1,media=disk,format=raw -drive file=xv6.img,index=0,media=disk,format=raw -smp 2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-m 512  -S -gdb tcp::26000</w:t>
            </w:r>
          </w:p>
        </w:tc>
      </w:tr>
    </w:tbl>
    <w:p w:rsidR="006B3CFC" w:rsidRPr="009E3275" w:rsidRDefault="006B3CFC" w:rsidP="00ED1A8A">
      <w:pPr>
        <w:bidi w:val="0"/>
        <w:spacing w:after="283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bCs/>
          <w:color w:val="000000"/>
          <w:sz w:val="24"/>
        </w:rPr>
      </w:pPr>
      <w:r w:rsidRPr="009E3275">
        <w:rPr>
          <w:rFonts w:asciiTheme="majorBidi" w:hAnsiTheme="majorBidi" w:cstheme="majorBidi"/>
          <w:bCs/>
          <w:color w:val="000000"/>
          <w:sz w:val="24"/>
        </w:rPr>
        <w:lastRenderedPageBreak/>
        <w:t xml:space="preserve">You will notice that while a window appears representing the virtual machine's display, nothing appears on that display: that is because QEMU initialized the virtual machine but stopped it before executing the first </w:t>
      </w:r>
      <w:r w:rsidRPr="009E3275">
        <w:rPr>
          <w:rFonts w:asciiTheme="majorBidi" w:hAnsiTheme="majorBidi" w:cstheme="majorBidi"/>
          <w:bCs/>
          <w:color w:val="000000"/>
          <w:sz w:val="24"/>
        </w:rPr>
        <w:t>instruction, and is now waiting for an instance of GDB to connect to its remote debugging stub and supervise the virtual machine's execution. In particular, QEMU is listening for connections on a TCP network socket, at port 26000 in this example, because o</w:t>
      </w:r>
      <w:r w:rsidRPr="009E3275">
        <w:rPr>
          <w:rFonts w:asciiTheme="majorBidi" w:hAnsiTheme="majorBidi" w:cstheme="majorBidi"/>
          <w:bCs/>
          <w:color w:val="000000"/>
          <w:sz w:val="24"/>
        </w:rPr>
        <w:t>f the '</w:t>
      </w:r>
      <w:r w:rsidRPr="009E3275">
        <w:rPr>
          <w:rFonts w:asciiTheme="majorBidi" w:hAnsiTheme="majorBidi" w:cstheme="majorBidi"/>
          <w:bCs/>
          <w:color w:val="000000"/>
          <w:sz w:val="24"/>
        </w:rPr>
        <w:t>-p 26000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' in the </w:t>
      </w:r>
      <w:r w:rsidRPr="009E3275">
        <w:rPr>
          <w:rFonts w:asciiTheme="majorBidi" w:hAnsiTheme="majorBidi" w:cstheme="majorBidi"/>
          <w:sz w:val="24"/>
        </w:rPr>
        <w:t xml:space="preserve">qemu 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command line above (see the </w:t>
      </w:r>
      <w:r w:rsidRPr="009E3275">
        <w:rPr>
          <w:rFonts w:asciiTheme="majorBidi" w:hAnsiTheme="majorBidi" w:cstheme="majorBidi"/>
          <w:sz w:val="24"/>
        </w:rPr>
        <w:t xml:space="preserve">GDBPORT 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variable in xv6's </w:t>
      </w:r>
      <w:r w:rsidRPr="009E3275">
        <w:rPr>
          <w:rFonts w:asciiTheme="majorBidi" w:hAnsiTheme="majorBidi" w:cstheme="majorBidi"/>
          <w:sz w:val="24"/>
        </w:rPr>
        <w:t>Makefile</w:t>
      </w:r>
      <w:r w:rsidRPr="009E3275">
        <w:rPr>
          <w:rFonts w:asciiTheme="majorBidi" w:hAnsiTheme="majorBidi" w:cstheme="majorBidi"/>
          <w:bCs/>
          <w:color w:val="000000"/>
          <w:sz w:val="24"/>
        </w:rPr>
        <w:t>).</w:t>
      </w: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bCs/>
          <w:color w:val="000000"/>
          <w:sz w:val="24"/>
        </w:rPr>
      </w:pP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Add to </w:t>
      </w:r>
      <w:r w:rsidRPr="009E3275">
        <w:rPr>
          <w:rFonts w:asciiTheme="majorBidi" w:hAnsiTheme="majorBidi" w:cstheme="majorBidi"/>
          <w:bCs/>
          <w:i/>
          <w:iCs/>
          <w:color w:val="000000"/>
          <w:sz w:val="24"/>
        </w:rPr>
        <w:t>~/.gdbinit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 the line “</w:t>
      </w:r>
      <w:r w:rsidRPr="009E3275">
        <w:rPr>
          <w:rFonts w:asciiTheme="majorBidi" w:hAnsiTheme="majorBidi" w:cstheme="majorBidi"/>
          <w:bCs/>
          <w:i/>
          <w:iCs/>
          <w:color w:val="000000"/>
          <w:sz w:val="24"/>
        </w:rPr>
        <w:t>set auto-load safe-path /</w:t>
      </w:r>
      <w:r w:rsidRPr="009E3275">
        <w:rPr>
          <w:rFonts w:asciiTheme="majorBidi" w:hAnsiTheme="majorBidi" w:cstheme="majorBidi"/>
          <w:bCs/>
          <w:color w:val="000000"/>
          <w:sz w:val="24"/>
        </w:rPr>
        <w:t>” and start the debugger and connect it to QEMU'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s waiting remote debugging stub. Open a new, separate terminal window, change to the  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same xv6 directory, and type </w:t>
      </w:r>
      <w:r w:rsidRPr="009E3275">
        <w:rPr>
          <w:rFonts w:asciiTheme="majorBidi" w:hAnsiTheme="majorBidi" w:cstheme="majorBidi"/>
          <w:bCs/>
          <w:i/>
          <w:iCs/>
          <w:color w:val="000000"/>
          <w:sz w:val="24"/>
        </w:rPr>
        <w:t>gdb kernel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 (to debug xv6 kernel) or </w:t>
      </w:r>
      <w:r w:rsidRPr="009E3275">
        <w:rPr>
          <w:rFonts w:asciiTheme="majorBidi" w:hAnsiTheme="majorBidi" w:cstheme="majorBidi"/>
          <w:bCs/>
          <w:i/>
          <w:iCs/>
          <w:color w:val="000000"/>
          <w:sz w:val="24"/>
        </w:rPr>
        <w:t>gdb xv6_executable_file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 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(to debug usermode utils like </w:t>
      </w:r>
      <w:r w:rsidRPr="009E3275">
        <w:rPr>
          <w:rFonts w:asciiTheme="majorBidi" w:hAnsiTheme="majorBidi" w:cstheme="majorBidi"/>
          <w:bCs/>
          <w:i/>
          <w:iCs/>
          <w:color w:val="000000"/>
          <w:sz w:val="24"/>
        </w:rPr>
        <w:t>ls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, </w:t>
      </w:r>
      <w:r w:rsidRPr="009E3275">
        <w:rPr>
          <w:rFonts w:asciiTheme="majorBidi" w:hAnsiTheme="majorBidi" w:cstheme="majorBidi"/>
          <w:bCs/>
          <w:i/>
          <w:iCs/>
          <w:color w:val="000000"/>
          <w:sz w:val="24"/>
        </w:rPr>
        <w:t>cat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, </w:t>
      </w:r>
      <w:r w:rsidRPr="009E3275">
        <w:rPr>
          <w:rFonts w:asciiTheme="majorBidi" w:hAnsiTheme="majorBidi" w:cstheme="majorBidi"/>
          <w:bCs/>
          <w:i/>
          <w:iCs/>
          <w:color w:val="000000"/>
          <w:sz w:val="24"/>
        </w:rPr>
        <w:t>ps</w:t>
      </w:r>
      <w:r w:rsidRPr="009E3275">
        <w:rPr>
          <w:rFonts w:asciiTheme="majorBidi" w:hAnsiTheme="majorBidi" w:cstheme="majorBidi"/>
          <w:bCs/>
          <w:color w:val="000000"/>
          <w:sz w:val="24"/>
        </w:rPr>
        <w:t xml:space="preserve"> etc.)</w:t>
      </w:r>
      <w:r w:rsidRPr="009E3275">
        <w:rPr>
          <w:rFonts w:asciiTheme="majorBidi" w:hAnsiTheme="majorBidi" w:cstheme="majorBidi"/>
          <w:sz w:val="24"/>
          <w:rtl/>
        </w:rPr>
        <w:br/>
      </w: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306"/>
      </w:tblGrid>
      <w:tr w:rsidR="006B3CFC" w:rsidRPr="004653B4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gdb kernel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 $ 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GNU gdb (Ubuntu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 8.1-0ubuntu3) 8.1.0.20180409-git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Copyright (C) 2018 Free Software Foundation, Inc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License GPLv3+: GNU GPL version 3 or later &lt;http://gnu.org/licenses/gpl.html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&gt;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This is free software: you are free to change and redistribute it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There is NO WARRANTY, to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the extent permitted by law.  Type "show copying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"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and "show warranty" for details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This GDB was configured as "x86_64-linux-gnu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".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Type "show configuration" for configuration details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For bug reporting instructions, please see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: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&lt;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http://www.gnu.org/software/gdb/bugs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/&gt;. 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Find the GDB manual and other documentation resources online at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: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&lt;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http://www.gnu.org/software/gdb/documentation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/&gt;.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For help, type "help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".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Type "apropos word" to search for commands related to "word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".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+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target remote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 xml:space="preserve"> localhost:26000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warning: No executable has been specified and target does not support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determining executable automatically.  Try using the "file" command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The target architecture is assumed to be i8086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[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f000:fff0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]   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0xffff0: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ab/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ljmp   $0x3630,$0xf000e05b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0x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0000fff0 in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 ?? ()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+ </w:t>
            </w:r>
            <w:r w:rsidRPr="004653B4">
              <w:rPr>
                <w:rFonts w:asciiTheme="majorBidi" w:hAnsiTheme="majorBidi" w:cstheme="majorBidi"/>
                <w:sz w:val="16"/>
                <w:szCs w:val="16"/>
              </w:rPr>
              <w:t>symbol-file kernel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warning: A handler for the OS ABI "GNU/Linux" is not built into this configuration</w:t>
            </w:r>
          </w:p>
          <w:p w:rsidR="006B3CFC" w:rsidRPr="004653B4" w:rsidRDefault="00DF3157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4653B4">
              <w:rPr>
                <w:rFonts w:asciiTheme="majorBidi" w:hAnsiTheme="majorBidi" w:cstheme="majorBidi"/>
                <w:sz w:val="16"/>
                <w:szCs w:val="16"/>
              </w:rPr>
              <w:t>of GDB.  Attempting to continue with the default i8086 settings</w:t>
            </w:r>
            <w:r w:rsidRPr="004653B4">
              <w:rPr>
                <w:rFonts w:asciiTheme="majorBidi" w:hAnsiTheme="majorBidi" w:cstheme="majorBidi"/>
                <w:sz w:val="16"/>
                <w:szCs w:val="16"/>
                <w:rtl/>
              </w:rPr>
              <w:t>.</w:t>
            </w:r>
          </w:p>
          <w:p w:rsidR="006B3CFC" w:rsidRPr="004653B4" w:rsidRDefault="006B3CFC" w:rsidP="00ED1A8A">
            <w:pPr>
              <w:pStyle w:val="TableContents"/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:rsidR="006B3CFC" w:rsidRPr="009E3275" w:rsidRDefault="006B3CFC" w:rsidP="00ED1A8A">
      <w:pPr>
        <w:pStyle w:val="BodyText"/>
        <w:bidi w:val="0"/>
        <w:spacing w:after="283"/>
        <w:rPr>
          <w:rStyle w:val="Example"/>
          <w:rFonts w:asciiTheme="majorBidi" w:hAnsiTheme="majorBidi" w:cstheme="majorBidi"/>
          <w:b/>
          <w:bCs/>
          <w:color w:val="000000"/>
          <w:sz w:val="24"/>
        </w:rPr>
      </w:pP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In the same manner, if userspace executable was specified as a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gdb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 parameter, the appropriate symbol table were loaded. In the example above, the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kernel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symbol table was loaded. Let’s load the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ls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userspace utility symbol table by running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symbol-file _ls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from the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gdb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command line</w:t>
      </w: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306"/>
      </w:tblGrid>
      <w:tr w:rsidR="006B3CFC" w:rsidRPr="009E3275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B3CFC" w:rsidRPr="00011885" w:rsidRDefault="00DF3157" w:rsidP="00011885">
            <w:pPr>
              <w:pStyle w:val="BodyText"/>
              <w:bidi w:val="0"/>
              <w:spacing w:after="283"/>
              <w:rPr>
                <w:rFonts w:asciiTheme="majorBidi" w:hAnsiTheme="majorBidi" w:cstheme="majorBidi"/>
                <w:sz w:val="16"/>
                <w:szCs w:val="16"/>
              </w:rPr>
            </w:pPr>
            <w:r w:rsidRPr="00011885">
              <w:rPr>
                <w:rStyle w:val="Example"/>
                <w:rFonts w:asciiTheme="majorBidi" w:hAnsiTheme="majorBidi" w:cstheme="majorBidi"/>
                <w:bCs/>
                <w:color w:val="000000"/>
                <w:sz w:val="16"/>
                <w:szCs w:val="16"/>
              </w:rPr>
              <w:t>Reading symbols from _ls...done</w:t>
            </w:r>
          </w:p>
        </w:tc>
      </w:tr>
    </w:tbl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>Note, al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>l xv6 urespace utilities have _ prepended to their names on the host operating system</w:t>
      </w: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The GDB command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target remote localhost:26000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connects to a remote debugging stub, given the waiting stub's TCP host name and port number. As mentioned earlier, QEMU's re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>mote debugging stub stops the virtual machine before it executes the first instruction</w:t>
      </w: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lastRenderedPageBreak/>
        <w:t xml:space="preserve">Run the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b ls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and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c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commands from the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gdb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command line to set a   breakpoint at the beginning of the </w:t>
      </w:r>
      <w:r w:rsidRPr="009E3275">
        <w:rPr>
          <w:rStyle w:val="Example"/>
          <w:rFonts w:asciiTheme="majorBidi" w:hAnsiTheme="majorBidi" w:cstheme="majorBidi"/>
          <w:i/>
          <w:iCs/>
          <w:color w:val="000000"/>
          <w:sz w:val="24"/>
        </w:rPr>
        <w:t>ls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function from the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ls.c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file and then continue the virtual machine'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s execution until it hits that breakpoint  and  run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ls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from the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xv6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command line. Now, you should see GDB appear to "hang" on </w:t>
      </w:r>
      <w:r w:rsidRPr="009E3275">
        <w:rPr>
          <w:rStyle w:val="Example"/>
          <w:rFonts w:asciiTheme="majorBidi" w:hAnsiTheme="majorBidi" w:cstheme="majorBidi"/>
          <w:bCs/>
          <w:i/>
          <w:iCs/>
          <w:color w:val="000000"/>
          <w:sz w:val="24"/>
        </w:rPr>
        <w:t>ls</w:t>
      </w:r>
      <w:r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 xml:space="preserve"> </w:t>
      </w:r>
      <w:r w:rsidR="004653B4" w:rsidRPr="009E3275">
        <w:rPr>
          <w:rStyle w:val="Example"/>
          <w:rFonts w:asciiTheme="majorBidi" w:hAnsiTheme="majorBidi" w:cstheme="majorBidi"/>
          <w:bCs/>
          <w:color w:val="000000"/>
          <w:sz w:val="24"/>
        </w:rPr>
        <w:t>function</w:t>
      </w:r>
      <w:r w:rsidR="004653B4">
        <w:rPr>
          <w:rStyle w:val="Example"/>
          <w:rFonts w:asciiTheme="majorBidi" w:hAnsiTheme="majorBidi" w:cstheme="majorBidi"/>
          <w:bCs/>
          <w:color w:val="000000"/>
          <w:sz w:val="24"/>
        </w:rPr>
        <w:t>.</w:t>
      </w:r>
    </w:p>
    <w:p w:rsidR="006B3CFC" w:rsidRPr="009E3275" w:rsidRDefault="00DF3157" w:rsidP="00ED1A8A">
      <w:pPr>
        <w:pStyle w:val="BodyText"/>
        <w:bidi w:val="0"/>
        <w:spacing w:after="283"/>
        <w:rPr>
          <w:rStyle w:val="Example"/>
          <w:rFonts w:asciiTheme="majorBidi" w:eastAsia="Times New Roman" w:hAnsiTheme="majorBidi" w:cstheme="majorBidi"/>
          <w:b/>
          <w:bCs/>
          <w:sz w:val="24"/>
        </w:rPr>
      </w:pPr>
      <w:r w:rsidRPr="009E3275">
        <w:rPr>
          <w:rFonts w:asciiTheme="majorBidi" w:hAnsiTheme="majorBidi" w:cstheme="majorBidi"/>
          <w:b/>
          <w:bCs/>
          <w:noProof/>
          <w:sz w:val="24"/>
          <w:rtl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146685</wp:posOffset>
            </wp:positionV>
            <wp:extent cx="5281295" cy="7759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8" t="76479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CFC" w:rsidRPr="009E3275" w:rsidRDefault="006B3CFC" w:rsidP="00ED1A8A">
      <w:pPr>
        <w:pStyle w:val="BodyText"/>
        <w:bidi w:val="0"/>
        <w:spacing w:after="283"/>
        <w:rPr>
          <w:rStyle w:val="Example"/>
          <w:rFonts w:asciiTheme="majorBidi" w:eastAsia="Times New Roman" w:hAnsiTheme="majorBidi" w:cstheme="majorBidi"/>
          <w:b/>
          <w:bCs/>
          <w:sz w:val="24"/>
        </w:rPr>
      </w:pPr>
    </w:p>
    <w:p w:rsidR="006B3CFC" w:rsidRPr="00011885" w:rsidRDefault="00DF3157" w:rsidP="00ED1A8A">
      <w:pPr>
        <w:pStyle w:val="Heading1"/>
        <w:numPr>
          <w:ilvl w:val="0"/>
          <w:numId w:val="2"/>
        </w:numPr>
        <w:bidi w:val="0"/>
        <w:spacing w:after="283"/>
        <w:ind w:left="0" w:firstLine="0"/>
        <w:rPr>
          <w:rFonts w:asciiTheme="majorBidi" w:hAnsiTheme="majorBidi" w:cstheme="majorBidi"/>
          <w:sz w:val="36"/>
          <w:szCs w:val="36"/>
        </w:rPr>
      </w:pPr>
      <w:r w:rsidRPr="00011885">
        <w:rPr>
          <w:rStyle w:val="Example"/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GNU GDB Debugger Command Cheat Sheet</w:t>
      </w:r>
    </w:p>
    <w:p w:rsidR="006B3CFC" w:rsidRPr="009E3275" w:rsidRDefault="00E30F12" w:rsidP="00ED1A8A">
      <w:pPr>
        <w:pStyle w:val="BodyText"/>
        <w:bidi w:val="0"/>
        <w:spacing w:after="283"/>
        <w:rPr>
          <w:rStyle w:val="Example"/>
          <w:rFonts w:asciiTheme="majorBidi" w:eastAsia="Times New Roman" w:hAnsiTheme="majorBidi" w:cstheme="majorBidi"/>
          <w:b/>
          <w:bCs/>
          <w:sz w:val="24"/>
        </w:rPr>
      </w:pPr>
      <w:r w:rsidRPr="009E3275">
        <w:rPr>
          <w:rFonts w:asciiTheme="majorBidi" w:hAnsiTheme="majorBidi" w:cstheme="majorBidi"/>
          <w:noProof/>
          <w:sz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4445</wp:posOffset>
            </wp:positionV>
            <wp:extent cx="4189730" cy="2286000"/>
            <wp:effectExtent l="19050" t="0" r="127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065" t="45508" r="47351" b="19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157" w:rsidRPr="009E3275">
        <w:rPr>
          <w:rFonts w:asciiTheme="majorBidi" w:hAnsiTheme="majorBidi" w:cstheme="majorBidi"/>
          <w:sz w:val="24"/>
        </w:rPr>
        <w:br w:type="page"/>
      </w:r>
    </w:p>
    <w:p w:rsidR="006B3CFC" w:rsidRPr="009E3275" w:rsidRDefault="00DF3157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r w:rsidRPr="009E3275">
        <w:rPr>
          <w:rStyle w:val="Example"/>
          <w:rFonts w:asciiTheme="majorBidi" w:eastAsia="Times New Roman" w:hAnsiTheme="majorBidi" w:cstheme="majorBidi"/>
          <w:b/>
          <w:bCs/>
          <w:sz w:val="24"/>
        </w:rPr>
        <w:lastRenderedPageBreak/>
        <w:t>References</w:t>
      </w:r>
    </w:p>
    <w:p w:rsidR="00E30F12" w:rsidRPr="009E3275" w:rsidRDefault="006B3CFC" w:rsidP="00E30F12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hyperlink r:id="rId10">
        <w:r w:rsidR="00DF3157" w:rsidRPr="009E3275">
          <w:rPr>
            <w:rStyle w:val="Example"/>
            <w:rFonts w:asciiTheme="majorBidi" w:hAnsiTheme="majorBidi" w:cstheme="majorBidi"/>
            <w:bCs/>
            <w:color w:val="000000"/>
            <w:sz w:val="24"/>
          </w:rPr>
          <w:t>https://www.youtube.com/watch?v=GQrNks_T0N8</w:t>
        </w:r>
      </w:hyperlink>
    </w:p>
    <w:p w:rsidR="006B3CFC" w:rsidRPr="009E3275" w:rsidRDefault="006B3CFC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  <w:hyperlink r:id="rId11">
        <w:r w:rsidR="00DF3157" w:rsidRPr="009E3275">
          <w:rPr>
            <w:rStyle w:val="Example"/>
            <w:rFonts w:asciiTheme="majorBidi" w:hAnsiTheme="majorBidi" w:cstheme="majorBidi"/>
            <w:bCs/>
            <w:color w:val="000000"/>
            <w:sz w:val="24"/>
          </w:rPr>
          <w:t>http://zoo.cs.yale.edu/classes/cs422/2010/lec/l2-hw</w:t>
        </w:r>
      </w:hyperlink>
    </w:p>
    <w:p w:rsidR="006B3CFC" w:rsidRPr="009E3275" w:rsidRDefault="006B3CFC" w:rsidP="00ED1A8A">
      <w:pPr>
        <w:pStyle w:val="BodyText"/>
        <w:bidi w:val="0"/>
        <w:spacing w:after="283"/>
        <w:rPr>
          <w:rFonts w:asciiTheme="majorBidi" w:hAnsiTheme="majorBidi" w:cstheme="majorBidi"/>
          <w:sz w:val="24"/>
        </w:rPr>
      </w:pPr>
    </w:p>
    <w:sectPr w:rsidR="006B3CFC" w:rsidRPr="009E3275" w:rsidSect="006B3CFC">
      <w:pgSz w:w="11906" w:h="16838"/>
      <w:pgMar w:top="1440" w:right="1800" w:bottom="1440" w:left="1800" w:header="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157" w:rsidRDefault="00DF3157" w:rsidP="009E3275">
      <w:r>
        <w:separator/>
      </w:r>
    </w:p>
  </w:endnote>
  <w:endnote w:type="continuationSeparator" w:id="1">
    <w:p w:rsidR="00DF3157" w:rsidRDefault="00DF3157" w:rsidP="009E3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157" w:rsidRDefault="00DF3157" w:rsidP="009E3275">
      <w:r>
        <w:separator/>
      </w:r>
    </w:p>
  </w:footnote>
  <w:footnote w:type="continuationSeparator" w:id="1">
    <w:p w:rsidR="00DF3157" w:rsidRDefault="00DF3157" w:rsidP="009E3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35DE"/>
    <w:multiLevelType w:val="multilevel"/>
    <w:tmpl w:val="9C6A3F3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B4B3BBF"/>
    <w:multiLevelType w:val="multilevel"/>
    <w:tmpl w:val="C698399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3CFC"/>
    <w:rsid w:val="00011885"/>
    <w:rsid w:val="004653B4"/>
    <w:rsid w:val="006B3CFC"/>
    <w:rsid w:val="009E3275"/>
    <w:rsid w:val="00DF3157"/>
    <w:rsid w:val="00E30F12"/>
    <w:rsid w:val="00ED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EA"/>
    <w:pPr>
      <w:bidi/>
    </w:pPr>
    <w:rPr>
      <w:rFonts w:ascii="Times New Roman" w:eastAsia="Times New Roman" w:hAnsi="Times New Roman" w:cs="Times New Roman"/>
      <w:szCs w:val="20"/>
      <w:lang w:eastAsia="en-US" w:bidi="he-IL"/>
    </w:rPr>
  </w:style>
  <w:style w:type="paragraph" w:styleId="Heading1">
    <w:name w:val="heading 1"/>
    <w:basedOn w:val="Normal"/>
    <w:next w:val="Normal"/>
    <w:qFormat/>
    <w:rsid w:val="00674FEA"/>
    <w:pPr>
      <w:keepNext/>
      <w:numPr>
        <w:numId w:val="1"/>
      </w:numPr>
      <w:ind w:left="0" w:firstLine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74FEA"/>
    <w:pPr>
      <w:keepNext/>
      <w:numPr>
        <w:ilvl w:val="1"/>
        <w:numId w:val="1"/>
      </w:numPr>
      <w:spacing w:line="360" w:lineRule="auto"/>
      <w:ind w:left="0"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74FE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4FEA"/>
    <w:pPr>
      <w:keepNext/>
      <w:numPr>
        <w:ilvl w:val="3"/>
        <w:numId w:val="1"/>
      </w:numPr>
      <w:spacing w:line="360" w:lineRule="auto"/>
      <w:ind w:left="0" w:firstLine="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qFormat/>
    <w:rsid w:val="00674FEA"/>
    <w:pPr>
      <w:keepNext/>
      <w:numPr>
        <w:ilvl w:val="4"/>
        <w:numId w:val="1"/>
      </w:numPr>
      <w:spacing w:line="360" w:lineRule="auto"/>
      <w:ind w:left="0" w:firstLine="0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674FEA"/>
    <w:pPr>
      <w:numPr>
        <w:ilvl w:val="5"/>
        <w:numId w:val="1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674FEA"/>
  </w:style>
  <w:style w:type="character" w:customStyle="1" w:styleId="WW8Num1z1">
    <w:name w:val="WW8Num1z1"/>
    <w:qFormat/>
    <w:rsid w:val="00674FEA"/>
  </w:style>
  <w:style w:type="character" w:customStyle="1" w:styleId="WW8Num1z2">
    <w:name w:val="WW8Num1z2"/>
    <w:qFormat/>
    <w:rsid w:val="00674FEA"/>
  </w:style>
  <w:style w:type="character" w:customStyle="1" w:styleId="WW8Num1z3">
    <w:name w:val="WW8Num1z3"/>
    <w:qFormat/>
    <w:rsid w:val="00674FEA"/>
  </w:style>
  <w:style w:type="character" w:customStyle="1" w:styleId="WW8Num1z4">
    <w:name w:val="WW8Num1z4"/>
    <w:qFormat/>
    <w:rsid w:val="00674FEA"/>
  </w:style>
  <w:style w:type="character" w:customStyle="1" w:styleId="WW8Num1z5">
    <w:name w:val="WW8Num1z5"/>
    <w:qFormat/>
    <w:rsid w:val="00674FEA"/>
  </w:style>
  <w:style w:type="character" w:customStyle="1" w:styleId="WW8Num1z6">
    <w:name w:val="WW8Num1z6"/>
    <w:qFormat/>
    <w:rsid w:val="00674FEA"/>
  </w:style>
  <w:style w:type="character" w:customStyle="1" w:styleId="WW8Num1z7">
    <w:name w:val="WW8Num1z7"/>
    <w:qFormat/>
    <w:rsid w:val="00674FEA"/>
  </w:style>
  <w:style w:type="character" w:customStyle="1" w:styleId="WW8Num1z8">
    <w:name w:val="WW8Num1z8"/>
    <w:qFormat/>
    <w:rsid w:val="00674FEA"/>
  </w:style>
  <w:style w:type="character" w:customStyle="1" w:styleId="WW8Num2z0">
    <w:name w:val="WW8Num2z0"/>
    <w:qFormat/>
    <w:rsid w:val="00674FEA"/>
    <w:rPr>
      <w:rFonts w:ascii="Symbol" w:hAnsi="Symbol" w:cs="Symbol"/>
    </w:rPr>
  </w:style>
  <w:style w:type="character" w:customStyle="1" w:styleId="WW8Num3z0">
    <w:name w:val="WW8Num3z0"/>
    <w:qFormat/>
    <w:rsid w:val="00674FEA"/>
    <w:rPr>
      <w:rFonts w:ascii="Times New Roman" w:hAnsi="Times New Roman" w:cs="Miriam"/>
    </w:rPr>
  </w:style>
  <w:style w:type="character" w:customStyle="1" w:styleId="WW8Num4z0">
    <w:name w:val="WW8Num4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5z0">
    <w:name w:val="WW8Num5z0"/>
    <w:qFormat/>
    <w:rsid w:val="00674FEA"/>
    <w:rPr>
      <w:rFonts w:ascii="Times New Roman" w:hAnsi="Times New Roman" w:cs="Times New Roman"/>
    </w:rPr>
  </w:style>
  <w:style w:type="character" w:customStyle="1" w:styleId="WW8Num6z0">
    <w:name w:val="WW8Num6z0"/>
    <w:qFormat/>
    <w:rsid w:val="00674FEA"/>
    <w:rPr>
      <w:rFonts w:ascii="Times New Roman" w:hAnsi="Times New Roman" w:cs="Times New Roman"/>
    </w:rPr>
  </w:style>
  <w:style w:type="character" w:customStyle="1" w:styleId="WW8Num7z0">
    <w:name w:val="WW8Num7z0"/>
    <w:qFormat/>
    <w:rsid w:val="00674FEA"/>
    <w:rPr>
      <w:rFonts w:ascii="Symbol" w:hAnsi="Symbol" w:cs="Symbol"/>
    </w:rPr>
  </w:style>
  <w:style w:type="character" w:customStyle="1" w:styleId="WW8Num7z1">
    <w:name w:val="WW8Num7z1"/>
    <w:qFormat/>
    <w:rsid w:val="00674FEA"/>
    <w:rPr>
      <w:rFonts w:ascii="Courier New" w:hAnsi="Courier New" w:cs="Courier New"/>
    </w:rPr>
  </w:style>
  <w:style w:type="character" w:customStyle="1" w:styleId="WW8Num7z2">
    <w:name w:val="WW8Num7z2"/>
    <w:qFormat/>
    <w:rsid w:val="00674FEA"/>
    <w:rPr>
      <w:rFonts w:ascii="Wingdings" w:hAnsi="Wingdings" w:cs="Wingdings"/>
    </w:rPr>
  </w:style>
  <w:style w:type="character" w:customStyle="1" w:styleId="WW8Num8z0">
    <w:name w:val="WW8Num8z0"/>
    <w:qFormat/>
    <w:rsid w:val="00674FEA"/>
  </w:style>
  <w:style w:type="character" w:customStyle="1" w:styleId="WW8Num8z1">
    <w:name w:val="WW8Num8z1"/>
    <w:qFormat/>
    <w:rsid w:val="00674FEA"/>
  </w:style>
  <w:style w:type="character" w:customStyle="1" w:styleId="WW8Num8z2">
    <w:name w:val="WW8Num8z2"/>
    <w:qFormat/>
    <w:rsid w:val="00674FEA"/>
  </w:style>
  <w:style w:type="character" w:customStyle="1" w:styleId="WW8Num8z3">
    <w:name w:val="WW8Num8z3"/>
    <w:qFormat/>
    <w:rsid w:val="00674FEA"/>
  </w:style>
  <w:style w:type="character" w:customStyle="1" w:styleId="WW8Num8z4">
    <w:name w:val="WW8Num8z4"/>
    <w:qFormat/>
    <w:rsid w:val="00674FEA"/>
  </w:style>
  <w:style w:type="character" w:customStyle="1" w:styleId="WW8Num8z5">
    <w:name w:val="WW8Num8z5"/>
    <w:qFormat/>
    <w:rsid w:val="00674FEA"/>
  </w:style>
  <w:style w:type="character" w:customStyle="1" w:styleId="WW8Num8z6">
    <w:name w:val="WW8Num8z6"/>
    <w:qFormat/>
    <w:rsid w:val="00674FEA"/>
  </w:style>
  <w:style w:type="character" w:customStyle="1" w:styleId="WW8Num8z7">
    <w:name w:val="WW8Num8z7"/>
    <w:qFormat/>
    <w:rsid w:val="00674FEA"/>
  </w:style>
  <w:style w:type="character" w:customStyle="1" w:styleId="WW8Num8z8">
    <w:name w:val="WW8Num8z8"/>
    <w:qFormat/>
    <w:rsid w:val="00674FEA"/>
  </w:style>
  <w:style w:type="character" w:customStyle="1" w:styleId="WW8Num9z0">
    <w:name w:val="WW8Num9z0"/>
    <w:qFormat/>
    <w:rsid w:val="00674FEA"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sid w:val="00674FEA"/>
    <w:rPr>
      <w:rFonts w:ascii="Courier New" w:hAnsi="Courier New" w:cs="Courier New"/>
    </w:rPr>
  </w:style>
  <w:style w:type="character" w:customStyle="1" w:styleId="WW8Num9z2">
    <w:name w:val="WW8Num9z2"/>
    <w:qFormat/>
    <w:rsid w:val="00674FEA"/>
    <w:rPr>
      <w:rFonts w:ascii="Wingdings" w:hAnsi="Wingdings" w:cs="Wingdings"/>
    </w:rPr>
  </w:style>
  <w:style w:type="character" w:customStyle="1" w:styleId="WW8Num9z3">
    <w:name w:val="WW8Num9z3"/>
    <w:qFormat/>
    <w:rsid w:val="00674FEA"/>
    <w:rPr>
      <w:rFonts w:ascii="Symbol" w:hAnsi="Symbol" w:cs="Symbol"/>
    </w:rPr>
  </w:style>
  <w:style w:type="character" w:customStyle="1" w:styleId="WW8Num10z0">
    <w:name w:val="WW8Num10z0"/>
    <w:qFormat/>
    <w:rsid w:val="00674FEA"/>
  </w:style>
  <w:style w:type="character" w:customStyle="1" w:styleId="WW8Num10z1">
    <w:name w:val="WW8Num10z1"/>
    <w:qFormat/>
    <w:rsid w:val="00674FEA"/>
  </w:style>
  <w:style w:type="character" w:customStyle="1" w:styleId="WW8Num10z2">
    <w:name w:val="WW8Num10z2"/>
    <w:qFormat/>
    <w:rsid w:val="00674FEA"/>
  </w:style>
  <w:style w:type="character" w:customStyle="1" w:styleId="WW8Num10z3">
    <w:name w:val="WW8Num10z3"/>
    <w:qFormat/>
    <w:rsid w:val="00674FEA"/>
  </w:style>
  <w:style w:type="character" w:customStyle="1" w:styleId="WW8Num10z4">
    <w:name w:val="WW8Num10z4"/>
    <w:qFormat/>
    <w:rsid w:val="00674FEA"/>
  </w:style>
  <w:style w:type="character" w:customStyle="1" w:styleId="WW8Num10z5">
    <w:name w:val="WW8Num10z5"/>
    <w:qFormat/>
    <w:rsid w:val="00674FEA"/>
  </w:style>
  <w:style w:type="character" w:customStyle="1" w:styleId="WW8Num10z6">
    <w:name w:val="WW8Num10z6"/>
    <w:qFormat/>
    <w:rsid w:val="00674FEA"/>
  </w:style>
  <w:style w:type="character" w:customStyle="1" w:styleId="WW8Num10z7">
    <w:name w:val="WW8Num10z7"/>
    <w:qFormat/>
    <w:rsid w:val="00674FEA"/>
  </w:style>
  <w:style w:type="character" w:customStyle="1" w:styleId="WW8Num10z8">
    <w:name w:val="WW8Num10z8"/>
    <w:qFormat/>
    <w:rsid w:val="00674FEA"/>
  </w:style>
  <w:style w:type="character" w:customStyle="1" w:styleId="WW8Num11z0">
    <w:name w:val="WW8Num11z0"/>
    <w:qFormat/>
    <w:rsid w:val="00674FEA"/>
    <w:rPr>
      <w:rFonts w:ascii="Times New Roman" w:hAnsi="Times New Roman" w:cs="Miriam"/>
    </w:rPr>
  </w:style>
  <w:style w:type="character" w:customStyle="1" w:styleId="WW8Num12z0">
    <w:name w:val="WW8Num12z0"/>
    <w:qFormat/>
    <w:rsid w:val="00674FEA"/>
    <w:rPr>
      <w:rFonts w:ascii="Times New Roman" w:hAnsi="Times New Roman" w:cs="Times New Roman"/>
    </w:rPr>
  </w:style>
  <w:style w:type="character" w:customStyle="1" w:styleId="WW8Num12z1">
    <w:name w:val="WW8Num12z1"/>
    <w:qFormat/>
    <w:rsid w:val="00674FEA"/>
    <w:rPr>
      <w:rFonts w:ascii="Times New Roman" w:hAnsi="Times New Roman" w:cs="Times New Roman"/>
    </w:rPr>
  </w:style>
  <w:style w:type="character" w:customStyle="1" w:styleId="WW8Num13z0">
    <w:name w:val="WW8Num13z0"/>
    <w:qFormat/>
    <w:rsid w:val="00674FEA"/>
    <w:rPr>
      <w:rFonts w:cs="Times New Roman"/>
    </w:rPr>
  </w:style>
  <w:style w:type="character" w:customStyle="1" w:styleId="WW8Num14z0">
    <w:name w:val="WW8Num1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14z1">
    <w:name w:val="WW8Num14z1"/>
    <w:qFormat/>
    <w:rsid w:val="00674FEA"/>
    <w:rPr>
      <w:rFonts w:ascii="Times New Roman" w:hAnsi="Times New Roman" w:cs="Times New Roman"/>
    </w:rPr>
  </w:style>
  <w:style w:type="character" w:customStyle="1" w:styleId="WW8Num15z0">
    <w:name w:val="WW8Num15z0"/>
    <w:qFormat/>
    <w:rsid w:val="00674FEA"/>
    <w:rPr>
      <w:rFonts w:ascii="Times New Roman" w:hAnsi="Times New Roman" w:cs="Times New Roman"/>
    </w:rPr>
  </w:style>
  <w:style w:type="character" w:customStyle="1" w:styleId="WW8Num15z1">
    <w:name w:val="WW8Num15z1"/>
    <w:qFormat/>
    <w:rsid w:val="00674FEA"/>
    <w:rPr>
      <w:rFonts w:ascii="Times New Roman" w:hAnsi="Times New Roman" w:cs="Times New Roman"/>
    </w:rPr>
  </w:style>
  <w:style w:type="character" w:customStyle="1" w:styleId="WW8Num16z0">
    <w:name w:val="WW8Num16z0"/>
    <w:qFormat/>
    <w:rsid w:val="00674FEA"/>
    <w:rPr>
      <w:rFonts w:cs="Times New Roman"/>
    </w:rPr>
  </w:style>
  <w:style w:type="character" w:customStyle="1" w:styleId="WW8Num17z0">
    <w:name w:val="WW8Num17z0"/>
    <w:qFormat/>
    <w:rsid w:val="00674FEA"/>
    <w:rPr>
      <w:rFonts w:ascii="Symbol" w:hAnsi="Symbol" w:cs="Symbol"/>
      <w:lang w:val="en-US" w:eastAsia="he-IL"/>
    </w:rPr>
  </w:style>
  <w:style w:type="character" w:customStyle="1" w:styleId="WW8Num17z1">
    <w:name w:val="WW8Num17z1"/>
    <w:qFormat/>
    <w:rsid w:val="00674FEA"/>
    <w:rPr>
      <w:rFonts w:ascii="Courier New" w:hAnsi="Courier New" w:cs="Courier New"/>
    </w:rPr>
  </w:style>
  <w:style w:type="character" w:customStyle="1" w:styleId="WW8Num17z2">
    <w:name w:val="WW8Num17z2"/>
    <w:qFormat/>
    <w:rsid w:val="00674FEA"/>
    <w:rPr>
      <w:rFonts w:ascii="Wingdings" w:hAnsi="Wingdings" w:cs="Wingdings"/>
    </w:rPr>
  </w:style>
  <w:style w:type="character" w:customStyle="1" w:styleId="WW8Num18z0">
    <w:name w:val="WW8Num18z0"/>
    <w:qFormat/>
    <w:rsid w:val="00674FEA"/>
    <w:rPr>
      <w:rFonts w:ascii="Times New Roman" w:hAnsi="Times New Roman" w:cs="Times New Roman"/>
    </w:rPr>
  </w:style>
  <w:style w:type="character" w:customStyle="1" w:styleId="WW8Num18z1">
    <w:name w:val="WW8Num18z1"/>
    <w:qFormat/>
    <w:rsid w:val="00674FEA"/>
    <w:rPr>
      <w:rFonts w:ascii="Times New Roman" w:hAnsi="Times New Roman" w:cs="Times New Roman"/>
    </w:rPr>
  </w:style>
  <w:style w:type="character" w:customStyle="1" w:styleId="WW8Num19z0">
    <w:name w:val="WW8Num19z0"/>
    <w:qFormat/>
    <w:rsid w:val="00674FEA"/>
    <w:rPr>
      <w:rFonts w:ascii="Times New Roman" w:hAnsi="Times New Roman" w:cs="Times New Roman"/>
    </w:rPr>
  </w:style>
  <w:style w:type="character" w:customStyle="1" w:styleId="WW8Num20z0">
    <w:name w:val="WW8Num20z0"/>
    <w:qFormat/>
    <w:rsid w:val="00674FEA"/>
    <w:rPr>
      <w:rFonts w:ascii="Times New Roman" w:hAnsi="Times New Roman" w:cs="Times New Roman"/>
      <w:lang w:val="en-US" w:eastAsia="he-IL"/>
    </w:rPr>
  </w:style>
  <w:style w:type="character" w:customStyle="1" w:styleId="WW8Num20z1">
    <w:name w:val="WW8Num20z1"/>
    <w:qFormat/>
    <w:rsid w:val="00674FEA"/>
    <w:rPr>
      <w:rFonts w:ascii="Times New Roman" w:hAnsi="Times New Roman" w:cs="Times New Roman"/>
      <w:sz w:val="24"/>
      <w:szCs w:val="24"/>
      <w:lang w:val="en-US" w:eastAsia="he-IL"/>
    </w:rPr>
  </w:style>
  <w:style w:type="character" w:customStyle="1" w:styleId="WW8Num20z2">
    <w:name w:val="WW8Num20z2"/>
    <w:qFormat/>
    <w:rsid w:val="00674FEA"/>
    <w:rPr>
      <w:rFonts w:ascii="Times New Roman" w:hAnsi="Times New Roman" w:cs="Times New Roman"/>
    </w:rPr>
  </w:style>
  <w:style w:type="character" w:customStyle="1" w:styleId="WW8Num21z0">
    <w:name w:val="WW8Num21z0"/>
    <w:qFormat/>
    <w:rsid w:val="00674FEA"/>
    <w:rPr>
      <w:rFonts w:ascii="Times New Roman" w:hAnsi="Times New Roman" w:cs="Times New Roman"/>
    </w:rPr>
  </w:style>
  <w:style w:type="character" w:customStyle="1" w:styleId="WW8Num21z1">
    <w:name w:val="WW8Num21z1"/>
    <w:qFormat/>
    <w:rsid w:val="00674FEA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674FEA"/>
    <w:rPr>
      <w:rFonts w:ascii="Times New Roman" w:hAnsi="Times New Roman" w:cs="Times New Roman"/>
    </w:rPr>
  </w:style>
  <w:style w:type="character" w:customStyle="1" w:styleId="WW8Num22z0">
    <w:name w:val="WW8Num22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23z0">
    <w:name w:val="WW8Num23z0"/>
    <w:qFormat/>
    <w:rsid w:val="00674FEA"/>
    <w:rPr>
      <w:rFonts w:cs="Times New Roman"/>
    </w:rPr>
  </w:style>
  <w:style w:type="character" w:customStyle="1" w:styleId="WW8Num23z1">
    <w:name w:val="WW8Num23z1"/>
    <w:qFormat/>
    <w:rsid w:val="00674FEA"/>
    <w:rPr>
      <w:rFonts w:cs="Times New Roman"/>
    </w:rPr>
  </w:style>
  <w:style w:type="character" w:customStyle="1" w:styleId="WW8Num24z0">
    <w:name w:val="WW8Num2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24z1">
    <w:name w:val="WW8Num24z1"/>
    <w:qFormat/>
    <w:rsid w:val="00674FEA"/>
    <w:rPr>
      <w:rFonts w:ascii="Times New Roman" w:hAnsi="Times New Roman" w:cs="Times New Roman"/>
    </w:rPr>
  </w:style>
  <w:style w:type="character" w:customStyle="1" w:styleId="WW8Num25z0">
    <w:name w:val="WW8Num25z0"/>
    <w:qFormat/>
    <w:rsid w:val="00674FEA"/>
    <w:rPr>
      <w:rFonts w:ascii="Times New Roman" w:hAnsi="Times New Roman" w:cs="Times New Roman"/>
    </w:rPr>
  </w:style>
  <w:style w:type="character" w:customStyle="1" w:styleId="WW8Num26z0">
    <w:name w:val="WW8Num26z0"/>
    <w:qFormat/>
    <w:rsid w:val="00674FEA"/>
    <w:rPr>
      <w:rFonts w:cs="Times New Roman"/>
      <w:sz w:val="2"/>
      <w:szCs w:val="20"/>
    </w:rPr>
  </w:style>
  <w:style w:type="character" w:customStyle="1" w:styleId="WW8Num26z1">
    <w:name w:val="WW8Num26z1"/>
    <w:qFormat/>
    <w:rsid w:val="00674FEA"/>
    <w:rPr>
      <w:rFonts w:cs="Times New Roman"/>
    </w:rPr>
  </w:style>
  <w:style w:type="character" w:customStyle="1" w:styleId="WW8Num27z0">
    <w:name w:val="WW8Num27z0"/>
    <w:qFormat/>
    <w:rsid w:val="00674FEA"/>
    <w:rPr>
      <w:rFonts w:ascii="Times New Roman" w:hAnsi="Times New Roman" w:cs="Times New Roman"/>
    </w:rPr>
  </w:style>
  <w:style w:type="character" w:customStyle="1" w:styleId="WW8Num27z1">
    <w:name w:val="WW8Num27z1"/>
    <w:qFormat/>
    <w:rsid w:val="00674FEA"/>
    <w:rPr>
      <w:rFonts w:ascii="Times New Roman" w:hAnsi="Times New Roman" w:cs="Times New Roman"/>
    </w:rPr>
  </w:style>
  <w:style w:type="character" w:customStyle="1" w:styleId="WW8Num28z0">
    <w:name w:val="WW8Num28z0"/>
    <w:qFormat/>
    <w:rsid w:val="00674FEA"/>
  </w:style>
  <w:style w:type="character" w:customStyle="1" w:styleId="WW8Num28z1">
    <w:name w:val="WW8Num28z1"/>
    <w:qFormat/>
    <w:rsid w:val="00674FEA"/>
  </w:style>
  <w:style w:type="character" w:customStyle="1" w:styleId="WW8Num28z2">
    <w:name w:val="WW8Num28z2"/>
    <w:qFormat/>
    <w:rsid w:val="00674FEA"/>
  </w:style>
  <w:style w:type="character" w:customStyle="1" w:styleId="WW8Num28z3">
    <w:name w:val="WW8Num28z3"/>
    <w:qFormat/>
    <w:rsid w:val="00674FEA"/>
  </w:style>
  <w:style w:type="character" w:customStyle="1" w:styleId="WW8Num28z4">
    <w:name w:val="WW8Num28z4"/>
    <w:qFormat/>
    <w:rsid w:val="00674FEA"/>
  </w:style>
  <w:style w:type="character" w:customStyle="1" w:styleId="WW8Num28z5">
    <w:name w:val="WW8Num28z5"/>
    <w:qFormat/>
    <w:rsid w:val="00674FEA"/>
  </w:style>
  <w:style w:type="character" w:customStyle="1" w:styleId="WW8Num28z6">
    <w:name w:val="WW8Num28z6"/>
    <w:qFormat/>
    <w:rsid w:val="00674FEA"/>
  </w:style>
  <w:style w:type="character" w:customStyle="1" w:styleId="WW8Num28z7">
    <w:name w:val="WW8Num28z7"/>
    <w:qFormat/>
    <w:rsid w:val="00674FEA"/>
  </w:style>
  <w:style w:type="character" w:customStyle="1" w:styleId="WW8Num28z8">
    <w:name w:val="WW8Num28z8"/>
    <w:qFormat/>
    <w:rsid w:val="00674FEA"/>
  </w:style>
  <w:style w:type="character" w:customStyle="1" w:styleId="WW8Num29z0">
    <w:name w:val="WW8Num29z0"/>
    <w:qFormat/>
    <w:rsid w:val="00674FEA"/>
    <w:rPr>
      <w:rFonts w:cs="Times New Roman"/>
    </w:rPr>
  </w:style>
  <w:style w:type="character" w:customStyle="1" w:styleId="WW8Num29z1">
    <w:name w:val="WW8Num29z1"/>
    <w:qFormat/>
    <w:rsid w:val="00674FEA"/>
    <w:rPr>
      <w:rFonts w:cs="Times New Roman"/>
    </w:rPr>
  </w:style>
  <w:style w:type="character" w:customStyle="1" w:styleId="WW8Num30z0">
    <w:name w:val="WW8Num30z0"/>
    <w:qFormat/>
    <w:rsid w:val="00674FEA"/>
    <w:rPr>
      <w:rFonts w:ascii="Symbol" w:hAnsi="Symbol" w:cs="Symbol"/>
    </w:rPr>
  </w:style>
  <w:style w:type="character" w:customStyle="1" w:styleId="WW8Num30z1">
    <w:name w:val="WW8Num30z1"/>
    <w:qFormat/>
    <w:rsid w:val="00674FEA"/>
    <w:rPr>
      <w:rFonts w:ascii="Courier New" w:hAnsi="Courier New" w:cs="Courier New"/>
    </w:rPr>
  </w:style>
  <w:style w:type="character" w:customStyle="1" w:styleId="WW8Num30z2">
    <w:name w:val="WW8Num30z2"/>
    <w:qFormat/>
    <w:rsid w:val="00674FEA"/>
    <w:rPr>
      <w:rFonts w:ascii="Wingdings" w:hAnsi="Wingdings" w:cs="Wingdings"/>
    </w:rPr>
  </w:style>
  <w:style w:type="character" w:customStyle="1" w:styleId="WW8Num31z0">
    <w:name w:val="WW8Num31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31z1">
    <w:name w:val="WW8Num31z1"/>
    <w:qFormat/>
    <w:rsid w:val="00674FEA"/>
    <w:rPr>
      <w:rFonts w:ascii="Times New Roman" w:hAnsi="Times New Roman" w:cs="Times New Roman"/>
    </w:rPr>
  </w:style>
  <w:style w:type="character" w:customStyle="1" w:styleId="WW8Num32z0">
    <w:name w:val="WW8Num32z0"/>
    <w:qFormat/>
    <w:rsid w:val="00674FEA"/>
    <w:rPr>
      <w:rFonts w:ascii="Symbol" w:hAnsi="Symbol" w:cs="Symbol"/>
      <w:sz w:val="20"/>
    </w:rPr>
  </w:style>
  <w:style w:type="character" w:customStyle="1" w:styleId="WW8Num32z1">
    <w:name w:val="WW8Num32z1"/>
    <w:qFormat/>
    <w:rsid w:val="00674FEA"/>
    <w:rPr>
      <w:rFonts w:ascii="Courier New" w:hAnsi="Courier New" w:cs="Courier New"/>
      <w:sz w:val="20"/>
    </w:rPr>
  </w:style>
  <w:style w:type="character" w:customStyle="1" w:styleId="WW8Num32z2">
    <w:name w:val="WW8Num32z2"/>
    <w:qFormat/>
    <w:rsid w:val="00674FEA"/>
    <w:rPr>
      <w:rFonts w:ascii="Wingdings" w:hAnsi="Wingdings" w:cs="Wingdings"/>
      <w:sz w:val="20"/>
    </w:rPr>
  </w:style>
  <w:style w:type="character" w:customStyle="1" w:styleId="WW8Num33z0">
    <w:name w:val="WW8Num33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34z0">
    <w:name w:val="WW8Num34z0"/>
    <w:qFormat/>
    <w:rsid w:val="00674FEA"/>
    <w:rPr>
      <w:rFonts w:ascii="Symbol" w:hAnsi="Symbol" w:cs="Symbol"/>
    </w:rPr>
  </w:style>
  <w:style w:type="character" w:customStyle="1" w:styleId="WW8Num34z1">
    <w:name w:val="WW8Num34z1"/>
    <w:qFormat/>
    <w:rsid w:val="00674FEA"/>
    <w:rPr>
      <w:rFonts w:ascii="Courier New" w:hAnsi="Courier New" w:cs="Courier New"/>
    </w:rPr>
  </w:style>
  <w:style w:type="character" w:customStyle="1" w:styleId="WW8Num34z2">
    <w:name w:val="WW8Num34z2"/>
    <w:qFormat/>
    <w:rsid w:val="00674FEA"/>
    <w:rPr>
      <w:rFonts w:ascii="Wingdings" w:hAnsi="Wingdings" w:cs="Wingdings"/>
    </w:rPr>
  </w:style>
  <w:style w:type="character" w:customStyle="1" w:styleId="WW8Num35z0">
    <w:name w:val="WW8Num35z0"/>
    <w:qFormat/>
    <w:rsid w:val="00674FEA"/>
    <w:rPr>
      <w:rFonts w:ascii="Symbol" w:hAnsi="Symbol" w:cs="Symbol"/>
    </w:rPr>
  </w:style>
  <w:style w:type="character" w:customStyle="1" w:styleId="WW8Num35z1">
    <w:name w:val="WW8Num35z1"/>
    <w:qFormat/>
    <w:rsid w:val="00674FEA"/>
    <w:rPr>
      <w:rFonts w:ascii="Courier New" w:hAnsi="Courier New" w:cs="Courier New"/>
    </w:rPr>
  </w:style>
  <w:style w:type="character" w:customStyle="1" w:styleId="WW8Num35z2">
    <w:name w:val="WW8Num35z2"/>
    <w:qFormat/>
    <w:rsid w:val="00674FEA"/>
    <w:rPr>
      <w:rFonts w:ascii="Wingdings" w:hAnsi="Wingdings" w:cs="Wingdings"/>
    </w:rPr>
  </w:style>
  <w:style w:type="character" w:customStyle="1" w:styleId="VisitedInternetLink">
    <w:name w:val="Visited Internet Link"/>
    <w:rsid w:val="00674FEA"/>
    <w:rPr>
      <w:color w:val="80008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AB750F"/>
    <w:rPr>
      <w:color w:val="0563C1" w:themeColor="hyperlink"/>
      <w:u w:val="single"/>
    </w:rPr>
  </w:style>
  <w:style w:type="character" w:customStyle="1" w:styleId="SubtitleChar">
    <w:name w:val="Subtitle Char"/>
    <w:qFormat/>
    <w:rsid w:val="00674FEA"/>
    <w:rPr>
      <w:b/>
      <w:bCs/>
      <w:i/>
      <w:iCs/>
      <w:sz w:val="24"/>
      <w:szCs w:val="28"/>
      <w:lang w:val="en-US" w:eastAsia="en-US" w:bidi="he-IL"/>
    </w:rPr>
  </w:style>
  <w:style w:type="character" w:customStyle="1" w:styleId="HTMLPreformattedChar">
    <w:name w:val="HTML Preformatted Char"/>
    <w:uiPriority w:val="99"/>
    <w:qFormat/>
    <w:rsid w:val="00674FEA"/>
    <w:rPr>
      <w:rFonts w:ascii="Courier New" w:hAnsi="Courier New" w:cs="Courier New"/>
      <w:lang w:val="en-US" w:bidi="he-IL"/>
    </w:rPr>
  </w:style>
  <w:style w:type="character" w:customStyle="1" w:styleId="typ">
    <w:name w:val="typ"/>
    <w:qFormat/>
    <w:rsid w:val="00674FEA"/>
  </w:style>
  <w:style w:type="character" w:customStyle="1" w:styleId="pln">
    <w:name w:val="pln"/>
    <w:qFormat/>
    <w:rsid w:val="00674FEA"/>
  </w:style>
  <w:style w:type="character" w:customStyle="1" w:styleId="pun">
    <w:name w:val="pun"/>
    <w:qFormat/>
    <w:rsid w:val="00674FEA"/>
  </w:style>
  <w:style w:type="character" w:customStyle="1" w:styleId="str">
    <w:name w:val="str"/>
    <w:qFormat/>
    <w:rsid w:val="00674FEA"/>
  </w:style>
  <w:style w:type="character" w:customStyle="1" w:styleId="lit">
    <w:name w:val="lit"/>
    <w:qFormat/>
    <w:rsid w:val="00674FEA"/>
  </w:style>
  <w:style w:type="character" w:styleId="HTMLTypewriter">
    <w:name w:val="HTML Typewriter"/>
    <w:qFormat/>
    <w:rsid w:val="00674FEA"/>
    <w:rPr>
      <w:rFonts w:ascii="Courier New" w:hAnsi="Courier New" w:cs="Courier New"/>
      <w:sz w:val="20"/>
      <w:szCs w:val="20"/>
    </w:rPr>
  </w:style>
  <w:style w:type="character" w:customStyle="1" w:styleId="FootnoteTextChar">
    <w:name w:val="Footnote Text Char"/>
    <w:qFormat/>
    <w:rsid w:val="00674FEA"/>
    <w:rPr>
      <w:lang w:val="en-US" w:bidi="he-IL"/>
    </w:rPr>
  </w:style>
  <w:style w:type="character" w:customStyle="1" w:styleId="FootnoteCharacters">
    <w:name w:val="Footnote Characters"/>
    <w:qFormat/>
    <w:rsid w:val="00674FEA"/>
    <w:rPr>
      <w:rFonts w:cs="Times New Roman"/>
      <w:vertAlign w:val="superscript"/>
    </w:rPr>
  </w:style>
  <w:style w:type="character" w:customStyle="1" w:styleId="docemphasis">
    <w:name w:val="docemphasis"/>
    <w:qFormat/>
    <w:rsid w:val="00674FEA"/>
    <w:rPr>
      <w:rFonts w:cs="Times New Roman"/>
    </w:rPr>
  </w:style>
  <w:style w:type="character" w:customStyle="1" w:styleId="Bullets">
    <w:name w:val="Bullets"/>
    <w:qFormat/>
    <w:rsid w:val="00674FEA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7A04"/>
    <w:rPr>
      <w:rFonts w:ascii="Tahoma" w:eastAsia="Times New Roman" w:hAnsi="Tahoma" w:cs="Tahoma"/>
      <w:sz w:val="16"/>
      <w:szCs w:val="16"/>
      <w:lang w:eastAsia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750F"/>
    <w:rPr>
      <w:color w:val="954F72" w:themeColor="followedHyperlink"/>
      <w:u w:val="single"/>
    </w:rPr>
  </w:style>
  <w:style w:type="character" w:customStyle="1" w:styleId="ListLabel1">
    <w:name w:val="ListLabel 1"/>
    <w:qFormat/>
    <w:rsid w:val="006B3CFC"/>
    <w:rPr>
      <w:rFonts w:cs="Times New Roman"/>
    </w:rPr>
  </w:style>
  <w:style w:type="character" w:customStyle="1" w:styleId="ListLabel2">
    <w:name w:val="ListLabel 2"/>
    <w:qFormat/>
    <w:rsid w:val="006B3CFC"/>
    <w:rPr>
      <w:rFonts w:ascii="David" w:hAnsi="David" w:cs="Symbol"/>
      <w:sz w:val="24"/>
      <w:lang w:val="en-US" w:eastAsia="he-IL"/>
    </w:rPr>
  </w:style>
  <w:style w:type="character" w:customStyle="1" w:styleId="ListLabel3">
    <w:name w:val="ListLabel 3"/>
    <w:qFormat/>
    <w:rsid w:val="006B3CFC"/>
    <w:rPr>
      <w:rFonts w:ascii="David" w:hAnsi="David" w:cs="Times New Roman"/>
      <w:sz w:val="24"/>
    </w:rPr>
  </w:style>
  <w:style w:type="character" w:customStyle="1" w:styleId="ListLabel4">
    <w:name w:val="ListLabel 4"/>
    <w:qFormat/>
    <w:rsid w:val="006B3CFC"/>
    <w:rPr>
      <w:rFonts w:cs="Times New Roman"/>
      <w:lang w:val="en-US" w:eastAsia="he-IL"/>
    </w:rPr>
  </w:style>
  <w:style w:type="character" w:customStyle="1" w:styleId="ListLabel5">
    <w:name w:val="ListLabel 5"/>
    <w:qFormat/>
    <w:rsid w:val="006B3CFC"/>
    <w:rPr>
      <w:rFonts w:cs="Times New Roman"/>
      <w:sz w:val="24"/>
      <w:szCs w:val="24"/>
      <w:lang w:val="en-US" w:eastAsia="he-IL"/>
    </w:rPr>
  </w:style>
  <w:style w:type="character" w:customStyle="1" w:styleId="ListLabel6">
    <w:name w:val="ListLabel 6"/>
    <w:qFormat/>
    <w:rsid w:val="006B3CFC"/>
    <w:rPr>
      <w:rFonts w:cs="Times New Roman"/>
    </w:rPr>
  </w:style>
  <w:style w:type="character" w:customStyle="1" w:styleId="ListLabel7">
    <w:name w:val="ListLabel 7"/>
    <w:qFormat/>
    <w:rsid w:val="006B3CFC"/>
    <w:rPr>
      <w:rFonts w:cs="Times New Roman"/>
    </w:rPr>
  </w:style>
  <w:style w:type="character" w:customStyle="1" w:styleId="ListLabel8">
    <w:name w:val="ListLabel 8"/>
    <w:qFormat/>
    <w:rsid w:val="006B3CFC"/>
    <w:rPr>
      <w:rFonts w:cs="Times New Roman"/>
    </w:rPr>
  </w:style>
  <w:style w:type="character" w:customStyle="1" w:styleId="ListLabel9">
    <w:name w:val="ListLabel 9"/>
    <w:qFormat/>
    <w:rsid w:val="006B3CFC"/>
    <w:rPr>
      <w:rFonts w:cs="Times New Roman"/>
    </w:rPr>
  </w:style>
  <w:style w:type="character" w:customStyle="1" w:styleId="ListLabel10">
    <w:name w:val="ListLabel 10"/>
    <w:qFormat/>
    <w:rsid w:val="006B3CFC"/>
    <w:rPr>
      <w:rFonts w:cs="Times New Roman"/>
    </w:rPr>
  </w:style>
  <w:style w:type="character" w:customStyle="1" w:styleId="ListLabel11">
    <w:name w:val="ListLabel 11"/>
    <w:qFormat/>
    <w:rsid w:val="006B3CFC"/>
    <w:rPr>
      <w:rFonts w:cs="Times New Roman"/>
    </w:rPr>
  </w:style>
  <w:style w:type="character" w:customStyle="1" w:styleId="ListLabel12">
    <w:name w:val="ListLabel 12"/>
    <w:qFormat/>
    <w:rsid w:val="006B3CFC"/>
    <w:rPr>
      <w:rFonts w:cs="Times New Roman"/>
    </w:rPr>
  </w:style>
  <w:style w:type="character" w:customStyle="1" w:styleId="ListLabel13">
    <w:name w:val="ListLabel 13"/>
    <w:qFormat/>
    <w:rsid w:val="006B3CFC"/>
    <w:rPr>
      <w:rFonts w:ascii="David" w:hAnsi="David" w:cs="Times New Roman"/>
      <w:sz w:val="24"/>
    </w:rPr>
  </w:style>
  <w:style w:type="character" w:customStyle="1" w:styleId="ListLabel14">
    <w:name w:val="ListLabel 14"/>
    <w:qFormat/>
    <w:rsid w:val="006B3CFC"/>
    <w:rPr>
      <w:rFonts w:ascii="David" w:hAnsi="David" w:cs="Times New Roman"/>
      <w:sz w:val="24"/>
      <w:szCs w:val="20"/>
    </w:rPr>
  </w:style>
  <w:style w:type="character" w:customStyle="1" w:styleId="ListLabel15">
    <w:name w:val="ListLabel 15"/>
    <w:qFormat/>
    <w:rsid w:val="006B3CFC"/>
    <w:rPr>
      <w:rFonts w:ascii="David" w:hAnsi="David" w:cs="OpenSymbol"/>
      <w:sz w:val="24"/>
    </w:rPr>
  </w:style>
  <w:style w:type="character" w:customStyle="1" w:styleId="ListLabel16">
    <w:name w:val="ListLabel 16"/>
    <w:qFormat/>
    <w:rsid w:val="006B3CFC"/>
    <w:rPr>
      <w:rFonts w:cs="OpenSymbol"/>
    </w:rPr>
  </w:style>
  <w:style w:type="character" w:customStyle="1" w:styleId="ListLabel17">
    <w:name w:val="ListLabel 17"/>
    <w:qFormat/>
    <w:rsid w:val="006B3CFC"/>
    <w:rPr>
      <w:rFonts w:cs="OpenSymbol"/>
    </w:rPr>
  </w:style>
  <w:style w:type="character" w:customStyle="1" w:styleId="ListLabel18">
    <w:name w:val="ListLabel 18"/>
    <w:qFormat/>
    <w:rsid w:val="006B3CFC"/>
    <w:rPr>
      <w:rFonts w:cs="OpenSymbol"/>
    </w:rPr>
  </w:style>
  <w:style w:type="character" w:customStyle="1" w:styleId="ListLabel19">
    <w:name w:val="ListLabel 19"/>
    <w:qFormat/>
    <w:rsid w:val="006B3CFC"/>
    <w:rPr>
      <w:rFonts w:cs="OpenSymbol"/>
    </w:rPr>
  </w:style>
  <w:style w:type="character" w:customStyle="1" w:styleId="ListLabel20">
    <w:name w:val="ListLabel 20"/>
    <w:qFormat/>
    <w:rsid w:val="006B3CFC"/>
    <w:rPr>
      <w:rFonts w:cs="OpenSymbol"/>
    </w:rPr>
  </w:style>
  <w:style w:type="character" w:customStyle="1" w:styleId="ListLabel21">
    <w:name w:val="ListLabel 21"/>
    <w:qFormat/>
    <w:rsid w:val="006B3CFC"/>
    <w:rPr>
      <w:rFonts w:cs="OpenSymbol"/>
    </w:rPr>
  </w:style>
  <w:style w:type="character" w:customStyle="1" w:styleId="ListLabel22">
    <w:name w:val="ListLabel 22"/>
    <w:qFormat/>
    <w:rsid w:val="006B3CFC"/>
    <w:rPr>
      <w:rFonts w:cs="OpenSymbol"/>
    </w:rPr>
  </w:style>
  <w:style w:type="character" w:customStyle="1" w:styleId="ListLabel23">
    <w:name w:val="ListLabel 23"/>
    <w:qFormat/>
    <w:rsid w:val="006B3CFC"/>
    <w:rPr>
      <w:rFonts w:cs="OpenSymbol"/>
    </w:rPr>
  </w:style>
  <w:style w:type="character" w:customStyle="1" w:styleId="ListLabel24">
    <w:name w:val="ListLabel 24"/>
    <w:qFormat/>
    <w:rsid w:val="006B3CFC"/>
    <w:rPr>
      <w:rFonts w:cs="OpenSymbol"/>
    </w:rPr>
  </w:style>
  <w:style w:type="character" w:customStyle="1" w:styleId="ListLabel25">
    <w:name w:val="ListLabel 25"/>
    <w:qFormat/>
    <w:rsid w:val="006B3CFC"/>
    <w:rPr>
      <w:rFonts w:cs="OpenSymbol"/>
    </w:rPr>
  </w:style>
  <w:style w:type="character" w:customStyle="1" w:styleId="ListLabel26">
    <w:name w:val="ListLabel 26"/>
    <w:qFormat/>
    <w:rsid w:val="006B3CFC"/>
    <w:rPr>
      <w:rFonts w:cs="OpenSymbol"/>
    </w:rPr>
  </w:style>
  <w:style w:type="character" w:customStyle="1" w:styleId="ListLabel27">
    <w:name w:val="ListLabel 27"/>
    <w:qFormat/>
    <w:rsid w:val="006B3CFC"/>
    <w:rPr>
      <w:rFonts w:cs="OpenSymbol"/>
    </w:rPr>
  </w:style>
  <w:style w:type="character" w:customStyle="1" w:styleId="ListLabel28">
    <w:name w:val="ListLabel 28"/>
    <w:qFormat/>
    <w:rsid w:val="006B3CFC"/>
    <w:rPr>
      <w:rFonts w:cs="OpenSymbol"/>
    </w:rPr>
  </w:style>
  <w:style w:type="character" w:customStyle="1" w:styleId="ListLabel29">
    <w:name w:val="ListLabel 29"/>
    <w:qFormat/>
    <w:rsid w:val="006B3CFC"/>
    <w:rPr>
      <w:rFonts w:cs="OpenSymbol"/>
    </w:rPr>
  </w:style>
  <w:style w:type="character" w:customStyle="1" w:styleId="ListLabel30">
    <w:name w:val="ListLabel 30"/>
    <w:qFormat/>
    <w:rsid w:val="006B3CFC"/>
    <w:rPr>
      <w:rFonts w:cs="OpenSymbol"/>
    </w:rPr>
  </w:style>
  <w:style w:type="character" w:customStyle="1" w:styleId="ListLabel31">
    <w:name w:val="ListLabel 31"/>
    <w:qFormat/>
    <w:rsid w:val="006B3CFC"/>
    <w:rPr>
      <w:rFonts w:cs="OpenSymbol"/>
    </w:rPr>
  </w:style>
  <w:style w:type="character" w:customStyle="1" w:styleId="ListLabel32">
    <w:name w:val="ListLabel 32"/>
    <w:qFormat/>
    <w:rsid w:val="006B3CFC"/>
    <w:rPr>
      <w:rFonts w:cs="OpenSymbol"/>
    </w:rPr>
  </w:style>
  <w:style w:type="character" w:customStyle="1" w:styleId="ListLabel33">
    <w:name w:val="ListLabel 33"/>
    <w:qFormat/>
    <w:rsid w:val="006B3CFC"/>
    <w:rPr>
      <w:rFonts w:cs="OpenSymbol"/>
    </w:rPr>
  </w:style>
  <w:style w:type="character" w:customStyle="1" w:styleId="ListLabel34">
    <w:name w:val="ListLabel 34"/>
    <w:qFormat/>
    <w:rsid w:val="006B3CFC"/>
    <w:rPr>
      <w:rFonts w:cs="OpenSymbol"/>
    </w:rPr>
  </w:style>
  <w:style w:type="character" w:customStyle="1" w:styleId="ListLabel35">
    <w:name w:val="ListLabel 35"/>
    <w:qFormat/>
    <w:rsid w:val="006B3CFC"/>
    <w:rPr>
      <w:rFonts w:cs="OpenSymbol"/>
    </w:rPr>
  </w:style>
  <w:style w:type="character" w:customStyle="1" w:styleId="ListLabel36">
    <w:name w:val="ListLabel 36"/>
    <w:qFormat/>
    <w:rsid w:val="006B3CFC"/>
    <w:rPr>
      <w:rFonts w:cs="OpenSymbol"/>
    </w:rPr>
  </w:style>
  <w:style w:type="character" w:customStyle="1" w:styleId="ListLabel37">
    <w:name w:val="ListLabel 37"/>
    <w:qFormat/>
    <w:rsid w:val="006B3CFC"/>
    <w:rPr>
      <w:rFonts w:cs="OpenSymbol"/>
    </w:rPr>
  </w:style>
  <w:style w:type="character" w:customStyle="1" w:styleId="ListLabel38">
    <w:name w:val="ListLabel 38"/>
    <w:qFormat/>
    <w:rsid w:val="006B3CFC"/>
    <w:rPr>
      <w:rFonts w:cs="OpenSymbol"/>
    </w:rPr>
  </w:style>
  <w:style w:type="character" w:customStyle="1" w:styleId="ListLabel39">
    <w:name w:val="ListLabel 39"/>
    <w:qFormat/>
    <w:rsid w:val="006B3CFC"/>
    <w:rPr>
      <w:rFonts w:cs="OpenSymbol"/>
    </w:rPr>
  </w:style>
  <w:style w:type="character" w:customStyle="1" w:styleId="ListLabel40">
    <w:name w:val="ListLabel 40"/>
    <w:qFormat/>
    <w:rsid w:val="006B3CFC"/>
    <w:rPr>
      <w:rFonts w:cs="OpenSymbol"/>
    </w:rPr>
  </w:style>
  <w:style w:type="character" w:customStyle="1" w:styleId="ListLabel41">
    <w:name w:val="ListLabel 41"/>
    <w:qFormat/>
    <w:rsid w:val="006B3CFC"/>
    <w:rPr>
      <w:rFonts w:cs="OpenSymbol"/>
    </w:rPr>
  </w:style>
  <w:style w:type="character" w:customStyle="1" w:styleId="ListLabel42">
    <w:name w:val="ListLabel 42"/>
    <w:qFormat/>
    <w:rsid w:val="006B3CFC"/>
    <w:rPr>
      <w:rFonts w:cs="Courier New"/>
    </w:rPr>
  </w:style>
  <w:style w:type="character" w:customStyle="1" w:styleId="ListLabel43">
    <w:name w:val="ListLabel 43"/>
    <w:qFormat/>
    <w:rsid w:val="006B3CFC"/>
    <w:rPr>
      <w:rFonts w:cs="Courier New"/>
    </w:rPr>
  </w:style>
  <w:style w:type="character" w:customStyle="1" w:styleId="ListLabel44">
    <w:name w:val="ListLabel 44"/>
    <w:qFormat/>
    <w:rsid w:val="006B3CFC"/>
    <w:rPr>
      <w:rFonts w:cs="Courier New"/>
    </w:rPr>
  </w:style>
  <w:style w:type="character" w:customStyle="1" w:styleId="ListLabel45">
    <w:name w:val="ListLabel 45"/>
    <w:qFormat/>
    <w:rsid w:val="006B3CFC"/>
    <w:rPr>
      <w:rFonts w:cs="Courier New"/>
    </w:rPr>
  </w:style>
  <w:style w:type="character" w:customStyle="1" w:styleId="ListLabel46">
    <w:name w:val="ListLabel 46"/>
    <w:qFormat/>
    <w:rsid w:val="006B3CFC"/>
    <w:rPr>
      <w:rFonts w:cs="Courier New"/>
    </w:rPr>
  </w:style>
  <w:style w:type="character" w:customStyle="1" w:styleId="ListLabel47">
    <w:name w:val="ListLabel 47"/>
    <w:qFormat/>
    <w:rsid w:val="006B3CFC"/>
    <w:rPr>
      <w:rFonts w:cs="Courier New"/>
    </w:rPr>
  </w:style>
  <w:style w:type="character" w:customStyle="1" w:styleId="ListLabel48">
    <w:name w:val="ListLabel 48"/>
    <w:qFormat/>
    <w:rsid w:val="006B3CFC"/>
    <w:rPr>
      <w:rFonts w:cs="Courier New"/>
    </w:rPr>
  </w:style>
  <w:style w:type="character" w:customStyle="1" w:styleId="ListLabel49">
    <w:name w:val="ListLabel 49"/>
    <w:qFormat/>
    <w:rsid w:val="006B3CFC"/>
    <w:rPr>
      <w:rFonts w:cs="Courier New"/>
    </w:rPr>
  </w:style>
  <w:style w:type="character" w:customStyle="1" w:styleId="ListLabel50">
    <w:name w:val="ListLabel 50"/>
    <w:qFormat/>
    <w:rsid w:val="006B3CFC"/>
    <w:rPr>
      <w:rFonts w:cs="Courier New"/>
    </w:rPr>
  </w:style>
  <w:style w:type="character" w:customStyle="1" w:styleId="ListLabel51">
    <w:name w:val="ListLabel 51"/>
    <w:qFormat/>
    <w:rsid w:val="006B3CFC"/>
    <w:rPr>
      <w:rFonts w:cs="Courier New"/>
    </w:rPr>
  </w:style>
  <w:style w:type="character" w:customStyle="1" w:styleId="ListLabel52">
    <w:name w:val="ListLabel 52"/>
    <w:qFormat/>
    <w:rsid w:val="006B3CFC"/>
    <w:rPr>
      <w:rFonts w:cs="Courier New"/>
    </w:rPr>
  </w:style>
  <w:style w:type="character" w:customStyle="1" w:styleId="ListLabel53">
    <w:name w:val="ListLabel 53"/>
    <w:qFormat/>
    <w:rsid w:val="006B3CFC"/>
    <w:rPr>
      <w:rFonts w:cs="Courier New"/>
    </w:rPr>
  </w:style>
  <w:style w:type="character" w:customStyle="1" w:styleId="ListLabel54">
    <w:name w:val="ListLabel 54"/>
    <w:qFormat/>
    <w:rsid w:val="006B3CFC"/>
    <w:rPr>
      <w:rFonts w:ascii="David" w:hAnsi="David" w:cs="David"/>
      <w:sz w:val="24"/>
      <w:szCs w:val="24"/>
      <w:lang w:eastAsia="he-IL"/>
    </w:rPr>
  </w:style>
  <w:style w:type="character" w:customStyle="1" w:styleId="ListLabel55">
    <w:name w:val="ListLabel 55"/>
    <w:qFormat/>
    <w:rsid w:val="006B3CFC"/>
    <w:rPr>
      <w:rFonts w:ascii="David" w:hAnsi="David" w:cs="David"/>
      <w:sz w:val="24"/>
      <w:szCs w:val="24"/>
    </w:rPr>
  </w:style>
  <w:style w:type="character" w:customStyle="1" w:styleId="ListLabel56">
    <w:name w:val="ListLabel 56"/>
    <w:qFormat/>
    <w:rsid w:val="006B3CFC"/>
    <w:rPr>
      <w:rFonts w:ascii="David" w:hAnsi="David" w:cs="David"/>
      <w:sz w:val="24"/>
      <w:szCs w:val="24"/>
    </w:rPr>
  </w:style>
  <w:style w:type="character" w:customStyle="1" w:styleId="ListLabel57">
    <w:name w:val="ListLabel 57"/>
    <w:qFormat/>
    <w:rsid w:val="006B3CFC"/>
    <w:rPr>
      <w:rFonts w:ascii="David" w:hAnsi="David" w:cs="David"/>
      <w:lang w:eastAsia="he-IL"/>
    </w:rPr>
  </w:style>
  <w:style w:type="character" w:customStyle="1" w:styleId="ListLabel58">
    <w:name w:val="ListLabel 58"/>
    <w:qFormat/>
    <w:rsid w:val="006B3CFC"/>
    <w:rPr>
      <w:rFonts w:ascii="David" w:hAnsi="David" w:cs="David"/>
      <w:color w:val="0366D6"/>
      <w:sz w:val="24"/>
      <w:szCs w:val="24"/>
      <w:shd w:val="clear" w:color="auto" w:fill="FFFFFF"/>
    </w:rPr>
  </w:style>
  <w:style w:type="character" w:customStyle="1" w:styleId="ListLabel59">
    <w:name w:val="ListLabel 59"/>
    <w:qFormat/>
    <w:rsid w:val="006B3CFC"/>
    <w:rPr>
      <w:rFonts w:ascii="David" w:hAnsi="David" w:cs="Symbol"/>
      <w:sz w:val="24"/>
      <w:lang w:val="en-US" w:eastAsia="he-IL"/>
    </w:rPr>
  </w:style>
  <w:style w:type="character" w:customStyle="1" w:styleId="ListLabel60">
    <w:name w:val="ListLabel 60"/>
    <w:qFormat/>
    <w:rsid w:val="006B3CFC"/>
    <w:rPr>
      <w:rFonts w:ascii="David" w:hAnsi="David" w:cs="Times New Roman"/>
      <w:sz w:val="24"/>
    </w:rPr>
  </w:style>
  <w:style w:type="character" w:customStyle="1" w:styleId="ListLabel61">
    <w:name w:val="ListLabel 61"/>
    <w:qFormat/>
    <w:rsid w:val="006B3CFC"/>
    <w:rPr>
      <w:rFonts w:ascii="David" w:hAnsi="David" w:cs="Times New Roman"/>
      <w:sz w:val="24"/>
    </w:rPr>
  </w:style>
  <w:style w:type="character" w:customStyle="1" w:styleId="ListLabel62">
    <w:name w:val="ListLabel 62"/>
    <w:qFormat/>
    <w:rsid w:val="006B3CFC"/>
    <w:rPr>
      <w:rFonts w:ascii="David" w:hAnsi="David" w:cs="Times New Roman"/>
      <w:sz w:val="24"/>
      <w:szCs w:val="20"/>
    </w:rPr>
  </w:style>
  <w:style w:type="character" w:customStyle="1" w:styleId="ListLabel63">
    <w:name w:val="ListLabel 63"/>
    <w:qFormat/>
    <w:rsid w:val="006B3CFC"/>
    <w:rPr>
      <w:rFonts w:ascii="David" w:hAnsi="David" w:cs="OpenSymbol"/>
      <w:sz w:val="24"/>
    </w:rPr>
  </w:style>
  <w:style w:type="character" w:customStyle="1" w:styleId="ListLabel64">
    <w:name w:val="ListLabel 64"/>
    <w:qFormat/>
    <w:rsid w:val="006B3CFC"/>
    <w:rPr>
      <w:rFonts w:cs="OpenSymbol"/>
    </w:rPr>
  </w:style>
  <w:style w:type="character" w:customStyle="1" w:styleId="ListLabel65">
    <w:name w:val="ListLabel 65"/>
    <w:qFormat/>
    <w:rsid w:val="006B3CFC"/>
    <w:rPr>
      <w:rFonts w:cs="OpenSymbol"/>
    </w:rPr>
  </w:style>
  <w:style w:type="character" w:customStyle="1" w:styleId="ListLabel66">
    <w:name w:val="ListLabel 66"/>
    <w:qFormat/>
    <w:rsid w:val="006B3CFC"/>
    <w:rPr>
      <w:rFonts w:cs="OpenSymbol"/>
    </w:rPr>
  </w:style>
  <w:style w:type="character" w:customStyle="1" w:styleId="ListLabel67">
    <w:name w:val="ListLabel 67"/>
    <w:qFormat/>
    <w:rsid w:val="006B3CFC"/>
    <w:rPr>
      <w:rFonts w:cs="OpenSymbol"/>
    </w:rPr>
  </w:style>
  <w:style w:type="character" w:customStyle="1" w:styleId="ListLabel68">
    <w:name w:val="ListLabel 68"/>
    <w:qFormat/>
    <w:rsid w:val="006B3CFC"/>
    <w:rPr>
      <w:rFonts w:cs="OpenSymbol"/>
    </w:rPr>
  </w:style>
  <w:style w:type="character" w:customStyle="1" w:styleId="ListLabel69">
    <w:name w:val="ListLabel 69"/>
    <w:qFormat/>
    <w:rsid w:val="006B3CFC"/>
    <w:rPr>
      <w:rFonts w:cs="OpenSymbol"/>
    </w:rPr>
  </w:style>
  <w:style w:type="character" w:customStyle="1" w:styleId="ListLabel70">
    <w:name w:val="ListLabel 70"/>
    <w:qFormat/>
    <w:rsid w:val="006B3CFC"/>
    <w:rPr>
      <w:rFonts w:cs="OpenSymbol"/>
    </w:rPr>
  </w:style>
  <w:style w:type="character" w:customStyle="1" w:styleId="ListLabel71">
    <w:name w:val="ListLabel 71"/>
    <w:qFormat/>
    <w:rsid w:val="006B3CFC"/>
    <w:rPr>
      <w:rFonts w:cs="OpenSymbol"/>
    </w:rPr>
  </w:style>
  <w:style w:type="character" w:customStyle="1" w:styleId="ListLabel72">
    <w:name w:val="ListLabel 72"/>
    <w:qFormat/>
    <w:rsid w:val="006B3CFC"/>
    <w:rPr>
      <w:rFonts w:ascii="David" w:hAnsi="David" w:cs="Symbol"/>
      <w:sz w:val="24"/>
    </w:rPr>
  </w:style>
  <w:style w:type="character" w:customStyle="1" w:styleId="ListLabel73">
    <w:name w:val="ListLabel 73"/>
    <w:qFormat/>
    <w:rsid w:val="006B3CFC"/>
    <w:rPr>
      <w:rFonts w:cs="Courier New"/>
    </w:rPr>
  </w:style>
  <w:style w:type="character" w:customStyle="1" w:styleId="ListLabel74">
    <w:name w:val="ListLabel 74"/>
    <w:qFormat/>
    <w:rsid w:val="006B3CFC"/>
    <w:rPr>
      <w:rFonts w:cs="Wingdings"/>
    </w:rPr>
  </w:style>
  <w:style w:type="character" w:customStyle="1" w:styleId="ListLabel75">
    <w:name w:val="ListLabel 75"/>
    <w:qFormat/>
    <w:rsid w:val="006B3CFC"/>
    <w:rPr>
      <w:rFonts w:cs="Symbol"/>
    </w:rPr>
  </w:style>
  <w:style w:type="character" w:customStyle="1" w:styleId="ListLabel76">
    <w:name w:val="ListLabel 76"/>
    <w:qFormat/>
    <w:rsid w:val="006B3CFC"/>
    <w:rPr>
      <w:rFonts w:cs="Courier New"/>
    </w:rPr>
  </w:style>
  <w:style w:type="character" w:customStyle="1" w:styleId="ListLabel77">
    <w:name w:val="ListLabel 77"/>
    <w:qFormat/>
    <w:rsid w:val="006B3CFC"/>
    <w:rPr>
      <w:rFonts w:cs="Wingdings"/>
    </w:rPr>
  </w:style>
  <w:style w:type="character" w:customStyle="1" w:styleId="ListLabel78">
    <w:name w:val="ListLabel 78"/>
    <w:qFormat/>
    <w:rsid w:val="006B3CFC"/>
    <w:rPr>
      <w:rFonts w:cs="Symbol"/>
    </w:rPr>
  </w:style>
  <w:style w:type="character" w:customStyle="1" w:styleId="ListLabel79">
    <w:name w:val="ListLabel 79"/>
    <w:qFormat/>
    <w:rsid w:val="006B3CFC"/>
    <w:rPr>
      <w:rFonts w:cs="Courier New"/>
    </w:rPr>
  </w:style>
  <w:style w:type="character" w:customStyle="1" w:styleId="ListLabel80">
    <w:name w:val="ListLabel 80"/>
    <w:qFormat/>
    <w:rsid w:val="006B3CFC"/>
    <w:rPr>
      <w:rFonts w:cs="Wingdings"/>
    </w:rPr>
  </w:style>
  <w:style w:type="character" w:customStyle="1" w:styleId="ListLabel81">
    <w:name w:val="ListLabel 81"/>
    <w:qFormat/>
    <w:rsid w:val="006B3CFC"/>
    <w:rPr>
      <w:rFonts w:ascii="David" w:hAnsi="David" w:cs="Symbol"/>
      <w:sz w:val="24"/>
    </w:rPr>
  </w:style>
  <w:style w:type="character" w:customStyle="1" w:styleId="ListLabel82">
    <w:name w:val="ListLabel 82"/>
    <w:qFormat/>
    <w:rsid w:val="006B3CFC"/>
    <w:rPr>
      <w:rFonts w:cs="Courier New"/>
    </w:rPr>
  </w:style>
  <w:style w:type="character" w:customStyle="1" w:styleId="ListLabel83">
    <w:name w:val="ListLabel 83"/>
    <w:qFormat/>
    <w:rsid w:val="006B3CFC"/>
    <w:rPr>
      <w:rFonts w:cs="Wingdings"/>
    </w:rPr>
  </w:style>
  <w:style w:type="character" w:customStyle="1" w:styleId="ListLabel84">
    <w:name w:val="ListLabel 84"/>
    <w:qFormat/>
    <w:rsid w:val="006B3CFC"/>
    <w:rPr>
      <w:rFonts w:cs="Symbol"/>
    </w:rPr>
  </w:style>
  <w:style w:type="character" w:customStyle="1" w:styleId="ListLabel85">
    <w:name w:val="ListLabel 85"/>
    <w:qFormat/>
    <w:rsid w:val="006B3CFC"/>
    <w:rPr>
      <w:rFonts w:cs="Courier New"/>
    </w:rPr>
  </w:style>
  <w:style w:type="character" w:customStyle="1" w:styleId="ListLabel86">
    <w:name w:val="ListLabel 86"/>
    <w:qFormat/>
    <w:rsid w:val="006B3CFC"/>
    <w:rPr>
      <w:rFonts w:cs="Wingdings"/>
    </w:rPr>
  </w:style>
  <w:style w:type="character" w:customStyle="1" w:styleId="ListLabel87">
    <w:name w:val="ListLabel 87"/>
    <w:qFormat/>
    <w:rsid w:val="006B3CFC"/>
    <w:rPr>
      <w:rFonts w:cs="Symbol"/>
    </w:rPr>
  </w:style>
  <w:style w:type="character" w:customStyle="1" w:styleId="ListLabel88">
    <w:name w:val="ListLabel 88"/>
    <w:qFormat/>
    <w:rsid w:val="006B3CFC"/>
    <w:rPr>
      <w:rFonts w:cs="Courier New"/>
    </w:rPr>
  </w:style>
  <w:style w:type="character" w:customStyle="1" w:styleId="ListLabel89">
    <w:name w:val="ListLabel 89"/>
    <w:qFormat/>
    <w:rsid w:val="006B3CFC"/>
    <w:rPr>
      <w:rFonts w:cs="Wingdings"/>
    </w:rPr>
  </w:style>
  <w:style w:type="character" w:customStyle="1" w:styleId="ListLabel90">
    <w:name w:val="ListLabel 90"/>
    <w:qFormat/>
    <w:rsid w:val="006B3CFC"/>
    <w:rPr>
      <w:rFonts w:ascii="David" w:hAnsi="David" w:cs="Symbol"/>
      <w:sz w:val="24"/>
    </w:rPr>
  </w:style>
  <w:style w:type="character" w:customStyle="1" w:styleId="ListLabel91">
    <w:name w:val="ListLabel 91"/>
    <w:qFormat/>
    <w:rsid w:val="006B3CFC"/>
    <w:rPr>
      <w:rFonts w:cs="Courier New"/>
    </w:rPr>
  </w:style>
  <w:style w:type="character" w:customStyle="1" w:styleId="ListLabel92">
    <w:name w:val="ListLabel 92"/>
    <w:qFormat/>
    <w:rsid w:val="006B3CFC"/>
    <w:rPr>
      <w:rFonts w:cs="Wingdings"/>
    </w:rPr>
  </w:style>
  <w:style w:type="character" w:customStyle="1" w:styleId="ListLabel93">
    <w:name w:val="ListLabel 93"/>
    <w:qFormat/>
    <w:rsid w:val="006B3CFC"/>
    <w:rPr>
      <w:rFonts w:cs="Symbol"/>
    </w:rPr>
  </w:style>
  <w:style w:type="character" w:customStyle="1" w:styleId="ListLabel94">
    <w:name w:val="ListLabel 94"/>
    <w:qFormat/>
    <w:rsid w:val="006B3CFC"/>
    <w:rPr>
      <w:rFonts w:cs="Courier New"/>
    </w:rPr>
  </w:style>
  <w:style w:type="character" w:customStyle="1" w:styleId="ListLabel95">
    <w:name w:val="ListLabel 95"/>
    <w:qFormat/>
    <w:rsid w:val="006B3CFC"/>
    <w:rPr>
      <w:rFonts w:cs="Wingdings"/>
    </w:rPr>
  </w:style>
  <w:style w:type="character" w:customStyle="1" w:styleId="ListLabel96">
    <w:name w:val="ListLabel 96"/>
    <w:qFormat/>
    <w:rsid w:val="006B3CFC"/>
    <w:rPr>
      <w:rFonts w:cs="Symbol"/>
    </w:rPr>
  </w:style>
  <w:style w:type="character" w:customStyle="1" w:styleId="ListLabel97">
    <w:name w:val="ListLabel 97"/>
    <w:qFormat/>
    <w:rsid w:val="006B3CFC"/>
    <w:rPr>
      <w:rFonts w:cs="Courier New"/>
    </w:rPr>
  </w:style>
  <w:style w:type="character" w:customStyle="1" w:styleId="ListLabel98">
    <w:name w:val="ListLabel 98"/>
    <w:qFormat/>
    <w:rsid w:val="006B3CFC"/>
    <w:rPr>
      <w:rFonts w:cs="Wingdings"/>
    </w:rPr>
  </w:style>
  <w:style w:type="character" w:customStyle="1" w:styleId="ListLabel99">
    <w:name w:val="ListLabel 99"/>
    <w:qFormat/>
    <w:rsid w:val="006B3CFC"/>
    <w:rPr>
      <w:rFonts w:ascii="David" w:hAnsi="David" w:cs="Symbol"/>
      <w:sz w:val="24"/>
    </w:rPr>
  </w:style>
  <w:style w:type="character" w:customStyle="1" w:styleId="ListLabel100">
    <w:name w:val="ListLabel 100"/>
    <w:qFormat/>
    <w:rsid w:val="006B3CFC"/>
    <w:rPr>
      <w:rFonts w:cs="Courier New"/>
    </w:rPr>
  </w:style>
  <w:style w:type="character" w:customStyle="1" w:styleId="ListLabel101">
    <w:name w:val="ListLabel 101"/>
    <w:qFormat/>
    <w:rsid w:val="006B3CFC"/>
    <w:rPr>
      <w:rFonts w:cs="Wingdings"/>
    </w:rPr>
  </w:style>
  <w:style w:type="character" w:customStyle="1" w:styleId="ListLabel102">
    <w:name w:val="ListLabel 102"/>
    <w:qFormat/>
    <w:rsid w:val="006B3CFC"/>
    <w:rPr>
      <w:rFonts w:cs="Symbol"/>
    </w:rPr>
  </w:style>
  <w:style w:type="character" w:customStyle="1" w:styleId="ListLabel103">
    <w:name w:val="ListLabel 103"/>
    <w:qFormat/>
    <w:rsid w:val="006B3CFC"/>
    <w:rPr>
      <w:rFonts w:cs="Courier New"/>
    </w:rPr>
  </w:style>
  <w:style w:type="character" w:customStyle="1" w:styleId="ListLabel104">
    <w:name w:val="ListLabel 104"/>
    <w:qFormat/>
    <w:rsid w:val="006B3CFC"/>
    <w:rPr>
      <w:rFonts w:cs="Wingdings"/>
    </w:rPr>
  </w:style>
  <w:style w:type="character" w:customStyle="1" w:styleId="ListLabel105">
    <w:name w:val="ListLabel 105"/>
    <w:qFormat/>
    <w:rsid w:val="006B3CFC"/>
    <w:rPr>
      <w:rFonts w:cs="Symbol"/>
    </w:rPr>
  </w:style>
  <w:style w:type="character" w:customStyle="1" w:styleId="ListLabel106">
    <w:name w:val="ListLabel 106"/>
    <w:qFormat/>
    <w:rsid w:val="006B3CFC"/>
    <w:rPr>
      <w:rFonts w:cs="Courier New"/>
    </w:rPr>
  </w:style>
  <w:style w:type="character" w:customStyle="1" w:styleId="ListLabel107">
    <w:name w:val="ListLabel 107"/>
    <w:qFormat/>
    <w:rsid w:val="006B3CFC"/>
    <w:rPr>
      <w:rFonts w:cs="Wingdings"/>
    </w:rPr>
  </w:style>
  <w:style w:type="character" w:customStyle="1" w:styleId="ListLabel108">
    <w:name w:val="ListLabel 108"/>
    <w:qFormat/>
    <w:rsid w:val="006B3CFC"/>
    <w:rPr>
      <w:rFonts w:ascii="David" w:hAnsi="David" w:cs="David"/>
      <w:sz w:val="24"/>
      <w:szCs w:val="24"/>
      <w:lang w:eastAsia="he-IL"/>
    </w:rPr>
  </w:style>
  <w:style w:type="character" w:customStyle="1" w:styleId="ListLabel109">
    <w:name w:val="ListLabel 109"/>
    <w:qFormat/>
    <w:rsid w:val="006B3CFC"/>
    <w:rPr>
      <w:rFonts w:ascii="David" w:hAnsi="David" w:cs="David"/>
      <w:sz w:val="24"/>
      <w:szCs w:val="24"/>
    </w:rPr>
  </w:style>
  <w:style w:type="character" w:customStyle="1" w:styleId="ListLabel110">
    <w:name w:val="ListLabel 110"/>
    <w:qFormat/>
    <w:rsid w:val="006B3CFC"/>
    <w:rPr>
      <w:rFonts w:ascii="David" w:eastAsia="Calibri" w:hAnsi="David" w:cs="David"/>
      <w:szCs w:val="22"/>
      <w:lang w:eastAsia="he-IL" w:bidi="he-IL"/>
    </w:rPr>
  </w:style>
  <w:style w:type="character" w:customStyle="1" w:styleId="ListLabel111">
    <w:name w:val="ListLabel 111"/>
    <w:qFormat/>
    <w:rsid w:val="006B3CFC"/>
    <w:rPr>
      <w:rFonts w:ascii="David" w:hAnsi="David" w:cs="David"/>
      <w:color w:val="0366D6"/>
      <w:sz w:val="24"/>
      <w:szCs w:val="24"/>
      <w:highlight w:val="white"/>
    </w:rPr>
  </w:style>
  <w:style w:type="character" w:customStyle="1" w:styleId="ListLabel112">
    <w:name w:val="ListLabel 112"/>
    <w:qFormat/>
    <w:rsid w:val="006B3CFC"/>
    <w:rPr>
      <w:rFonts w:ascii="David" w:hAnsi="David" w:cs="Symbol"/>
      <w:sz w:val="24"/>
      <w:lang w:val="en-US" w:eastAsia="he-IL"/>
    </w:rPr>
  </w:style>
  <w:style w:type="character" w:customStyle="1" w:styleId="ListLabel113">
    <w:name w:val="ListLabel 113"/>
    <w:qFormat/>
    <w:rsid w:val="006B3CFC"/>
    <w:rPr>
      <w:rFonts w:ascii="David" w:hAnsi="David" w:cs="OpenSymbol"/>
      <w:sz w:val="24"/>
    </w:rPr>
  </w:style>
  <w:style w:type="character" w:customStyle="1" w:styleId="ListLabel114">
    <w:name w:val="ListLabel 114"/>
    <w:qFormat/>
    <w:rsid w:val="006B3CFC"/>
    <w:rPr>
      <w:rFonts w:cs="OpenSymbol"/>
    </w:rPr>
  </w:style>
  <w:style w:type="character" w:customStyle="1" w:styleId="ListLabel115">
    <w:name w:val="ListLabel 115"/>
    <w:qFormat/>
    <w:rsid w:val="006B3CFC"/>
    <w:rPr>
      <w:rFonts w:cs="OpenSymbol"/>
    </w:rPr>
  </w:style>
  <w:style w:type="character" w:customStyle="1" w:styleId="ListLabel116">
    <w:name w:val="ListLabel 116"/>
    <w:qFormat/>
    <w:rsid w:val="006B3CFC"/>
    <w:rPr>
      <w:rFonts w:cs="OpenSymbol"/>
    </w:rPr>
  </w:style>
  <w:style w:type="character" w:customStyle="1" w:styleId="ListLabel117">
    <w:name w:val="ListLabel 117"/>
    <w:qFormat/>
    <w:rsid w:val="006B3CFC"/>
    <w:rPr>
      <w:rFonts w:cs="OpenSymbol"/>
    </w:rPr>
  </w:style>
  <w:style w:type="character" w:customStyle="1" w:styleId="ListLabel118">
    <w:name w:val="ListLabel 118"/>
    <w:qFormat/>
    <w:rsid w:val="006B3CFC"/>
    <w:rPr>
      <w:rFonts w:cs="OpenSymbol"/>
    </w:rPr>
  </w:style>
  <w:style w:type="character" w:customStyle="1" w:styleId="ListLabel119">
    <w:name w:val="ListLabel 119"/>
    <w:qFormat/>
    <w:rsid w:val="006B3CFC"/>
    <w:rPr>
      <w:rFonts w:cs="OpenSymbol"/>
    </w:rPr>
  </w:style>
  <w:style w:type="character" w:customStyle="1" w:styleId="ListLabel120">
    <w:name w:val="ListLabel 120"/>
    <w:qFormat/>
    <w:rsid w:val="006B3CFC"/>
    <w:rPr>
      <w:rFonts w:cs="OpenSymbol"/>
    </w:rPr>
  </w:style>
  <w:style w:type="character" w:customStyle="1" w:styleId="ListLabel121">
    <w:name w:val="ListLabel 121"/>
    <w:qFormat/>
    <w:rsid w:val="006B3CFC"/>
    <w:rPr>
      <w:rFonts w:cs="OpenSymbol"/>
    </w:rPr>
  </w:style>
  <w:style w:type="character" w:customStyle="1" w:styleId="ListLabel122">
    <w:name w:val="ListLabel 122"/>
    <w:qFormat/>
    <w:rsid w:val="006B3CFC"/>
    <w:rPr>
      <w:rFonts w:ascii="David" w:hAnsi="David" w:cs="David"/>
      <w:sz w:val="24"/>
      <w:szCs w:val="24"/>
      <w:lang w:eastAsia="he-IL"/>
    </w:rPr>
  </w:style>
  <w:style w:type="character" w:customStyle="1" w:styleId="ListLabel123">
    <w:name w:val="ListLabel 123"/>
    <w:qFormat/>
    <w:rsid w:val="006B3CFC"/>
    <w:rPr>
      <w:rFonts w:ascii="David" w:hAnsi="David" w:cs="David"/>
      <w:sz w:val="24"/>
      <w:szCs w:val="24"/>
    </w:rPr>
  </w:style>
  <w:style w:type="character" w:customStyle="1" w:styleId="SourceText">
    <w:name w:val="Source Text"/>
    <w:qFormat/>
    <w:rsid w:val="006B3CFC"/>
    <w:rPr>
      <w:rFonts w:ascii="Liberation Mono" w:eastAsia="DejaVu Sans Mono" w:hAnsi="Liberation Mono" w:cs="Liberation Mono"/>
    </w:rPr>
  </w:style>
  <w:style w:type="character" w:customStyle="1" w:styleId="Example">
    <w:name w:val="Example"/>
    <w:qFormat/>
    <w:rsid w:val="006B3CFC"/>
    <w:rPr>
      <w:rFonts w:ascii="Liberation Mono" w:eastAsia="DejaVu Sans Mono" w:hAnsi="Liberation Mono" w:cs="Liberation Mono"/>
    </w:rPr>
  </w:style>
  <w:style w:type="character" w:customStyle="1" w:styleId="ListLabel124">
    <w:name w:val="ListLabel 124"/>
    <w:qFormat/>
    <w:rsid w:val="006B3CFC"/>
    <w:rPr>
      <w:rFonts w:ascii="Times New Roman" w:hAnsi="Times New Roman"/>
      <w:b w:val="0"/>
      <w:bCs/>
      <w:i w:val="0"/>
      <w:caps w:val="0"/>
      <w:smallCaps w:val="0"/>
      <w:color w:val="000000"/>
      <w:spacing w:val="0"/>
      <w:kern w:val="0"/>
      <w:sz w:val="28"/>
      <w:szCs w:val="20"/>
      <w:lang w:val="en-US" w:eastAsia="en-US" w:bidi="he-IL"/>
    </w:rPr>
  </w:style>
  <w:style w:type="paragraph" w:customStyle="1" w:styleId="Heading">
    <w:name w:val="Heading"/>
    <w:basedOn w:val="Normal"/>
    <w:next w:val="BodyText"/>
    <w:qFormat/>
    <w:rsid w:val="00674FE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4FEA"/>
    <w:pPr>
      <w:spacing w:line="280" w:lineRule="atLeast"/>
    </w:pPr>
    <w:rPr>
      <w:szCs w:val="24"/>
    </w:rPr>
  </w:style>
  <w:style w:type="paragraph" w:styleId="List">
    <w:name w:val="List"/>
    <w:basedOn w:val="BodyText"/>
    <w:rsid w:val="00674FEA"/>
    <w:rPr>
      <w:rFonts w:cs="FreeSans"/>
    </w:rPr>
  </w:style>
  <w:style w:type="paragraph" w:styleId="Caption">
    <w:name w:val="caption"/>
    <w:basedOn w:val="Normal"/>
    <w:qFormat/>
    <w:rsid w:val="0067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4FEA"/>
    <w:pPr>
      <w:suppressLineNumbers/>
    </w:pPr>
    <w:rPr>
      <w:rFonts w:cs="FreeSans"/>
    </w:rPr>
  </w:style>
  <w:style w:type="paragraph" w:styleId="Subtitle">
    <w:name w:val="Subtitle"/>
    <w:basedOn w:val="Normal"/>
    <w:qFormat/>
    <w:rsid w:val="00674FEA"/>
    <w:pPr>
      <w:spacing w:line="480" w:lineRule="auto"/>
    </w:pPr>
    <w:rPr>
      <w:b/>
      <w:bCs/>
      <w:i/>
      <w:iCs/>
      <w:sz w:val="24"/>
      <w:szCs w:val="28"/>
    </w:rPr>
  </w:style>
  <w:style w:type="paragraph" w:styleId="NormalWeb">
    <w:name w:val="Normal (Web)"/>
    <w:basedOn w:val="Normal"/>
    <w:qFormat/>
    <w:rsid w:val="00674FEA"/>
    <w:pPr>
      <w:bidi w:val="0"/>
      <w:spacing w:before="48" w:after="48"/>
      <w:ind w:left="38" w:right="38"/>
    </w:pPr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674FEA"/>
    <w:pPr>
      <w:ind w:left="720"/>
      <w:contextualSpacing/>
    </w:pPr>
    <w:rPr>
      <w:rFonts w:eastAsia="Calibri"/>
    </w:rPr>
  </w:style>
  <w:style w:type="paragraph" w:styleId="HTMLPreformatted">
    <w:name w:val="HTML Preformatted"/>
    <w:basedOn w:val="Normal"/>
    <w:uiPriority w:val="99"/>
    <w:qFormat/>
    <w:rsid w:val="0067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paragraph" w:styleId="FootnoteText">
    <w:name w:val="footnote text"/>
    <w:basedOn w:val="Normal"/>
    <w:rsid w:val="00674FEA"/>
  </w:style>
  <w:style w:type="paragraph" w:customStyle="1" w:styleId="doctext">
    <w:name w:val="doctext"/>
    <w:basedOn w:val="Normal"/>
    <w:qFormat/>
    <w:rsid w:val="00674FEA"/>
    <w:pPr>
      <w:bidi w:val="0"/>
      <w:spacing w:before="280" w:after="280"/>
    </w:pPr>
    <w:rPr>
      <w:sz w:val="24"/>
      <w:szCs w:val="24"/>
    </w:rPr>
  </w:style>
  <w:style w:type="paragraph" w:customStyle="1" w:styleId="doclist">
    <w:name w:val="doclist"/>
    <w:basedOn w:val="Normal"/>
    <w:qFormat/>
    <w:rsid w:val="00674FEA"/>
    <w:pPr>
      <w:bidi w:val="0"/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rsid w:val="00674FEA"/>
    <w:pPr>
      <w:suppressLineNumbers/>
    </w:pPr>
  </w:style>
  <w:style w:type="paragraph" w:customStyle="1" w:styleId="TableHeading">
    <w:name w:val="Table Heading"/>
    <w:basedOn w:val="TableContents"/>
    <w:qFormat/>
    <w:rsid w:val="00674FE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7A04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rsid w:val="006B3CFC"/>
    <w:rPr>
      <w:rFonts w:ascii="Liberation Mono" w:eastAsia="DejaVu Sans Mono" w:hAnsi="Liberation Mono" w:cs="Liberation Mono"/>
    </w:rPr>
  </w:style>
  <w:style w:type="numbering" w:customStyle="1" w:styleId="WW8Num1">
    <w:name w:val="WW8Num1"/>
    <w:qFormat/>
    <w:rsid w:val="00674FEA"/>
  </w:style>
  <w:style w:type="numbering" w:customStyle="1" w:styleId="WW8Num2">
    <w:name w:val="WW8Num2"/>
    <w:qFormat/>
    <w:rsid w:val="00674FEA"/>
  </w:style>
  <w:style w:type="numbering" w:customStyle="1" w:styleId="WW8Num3">
    <w:name w:val="WW8Num3"/>
    <w:qFormat/>
    <w:rsid w:val="00674FEA"/>
  </w:style>
  <w:style w:type="numbering" w:customStyle="1" w:styleId="WW8Num4">
    <w:name w:val="WW8Num4"/>
    <w:qFormat/>
    <w:rsid w:val="00674FEA"/>
  </w:style>
  <w:style w:type="numbering" w:customStyle="1" w:styleId="WW8Num5">
    <w:name w:val="WW8Num5"/>
    <w:qFormat/>
    <w:rsid w:val="00674FEA"/>
  </w:style>
  <w:style w:type="numbering" w:customStyle="1" w:styleId="WW8Num6">
    <w:name w:val="WW8Num6"/>
    <w:qFormat/>
    <w:rsid w:val="00674FEA"/>
  </w:style>
  <w:style w:type="numbering" w:customStyle="1" w:styleId="WW8Num7">
    <w:name w:val="WW8Num7"/>
    <w:qFormat/>
    <w:rsid w:val="00674FEA"/>
  </w:style>
  <w:style w:type="numbering" w:customStyle="1" w:styleId="WW8Num8">
    <w:name w:val="WW8Num8"/>
    <w:qFormat/>
    <w:rsid w:val="00674FEA"/>
  </w:style>
  <w:style w:type="numbering" w:customStyle="1" w:styleId="WW8Num9">
    <w:name w:val="WW8Num9"/>
    <w:qFormat/>
    <w:rsid w:val="00674FEA"/>
  </w:style>
  <w:style w:type="numbering" w:customStyle="1" w:styleId="WW8Num10">
    <w:name w:val="WW8Num10"/>
    <w:qFormat/>
    <w:rsid w:val="00674FEA"/>
  </w:style>
  <w:style w:type="numbering" w:customStyle="1" w:styleId="WW8Num11">
    <w:name w:val="WW8Num11"/>
    <w:qFormat/>
    <w:rsid w:val="00674FEA"/>
  </w:style>
  <w:style w:type="numbering" w:customStyle="1" w:styleId="WW8Num12">
    <w:name w:val="WW8Num12"/>
    <w:qFormat/>
    <w:rsid w:val="00674FEA"/>
  </w:style>
  <w:style w:type="numbering" w:customStyle="1" w:styleId="WW8Num13">
    <w:name w:val="WW8Num13"/>
    <w:qFormat/>
    <w:rsid w:val="00674FEA"/>
  </w:style>
  <w:style w:type="numbering" w:customStyle="1" w:styleId="WW8Num14">
    <w:name w:val="WW8Num14"/>
    <w:qFormat/>
    <w:rsid w:val="00674FEA"/>
  </w:style>
  <w:style w:type="numbering" w:customStyle="1" w:styleId="WW8Num15">
    <w:name w:val="WW8Num15"/>
    <w:qFormat/>
    <w:rsid w:val="00674FEA"/>
  </w:style>
  <w:style w:type="numbering" w:customStyle="1" w:styleId="WW8Num16">
    <w:name w:val="WW8Num16"/>
    <w:qFormat/>
    <w:rsid w:val="00674FEA"/>
  </w:style>
  <w:style w:type="numbering" w:customStyle="1" w:styleId="WW8Num17">
    <w:name w:val="WW8Num17"/>
    <w:qFormat/>
    <w:rsid w:val="00674FEA"/>
  </w:style>
  <w:style w:type="numbering" w:customStyle="1" w:styleId="WW8Num18">
    <w:name w:val="WW8Num18"/>
    <w:qFormat/>
    <w:rsid w:val="00674FEA"/>
  </w:style>
  <w:style w:type="numbering" w:customStyle="1" w:styleId="WW8Num19">
    <w:name w:val="WW8Num19"/>
    <w:qFormat/>
    <w:rsid w:val="00674FEA"/>
  </w:style>
  <w:style w:type="numbering" w:customStyle="1" w:styleId="WW8Num20">
    <w:name w:val="WW8Num20"/>
    <w:qFormat/>
    <w:rsid w:val="00674FEA"/>
  </w:style>
  <w:style w:type="numbering" w:customStyle="1" w:styleId="WW8Num21">
    <w:name w:val="WW8Num21"/>
    <w:qFormat/>
    <w:rsid w:val="00674FEA"/>
  </w:style>
  <w:style w:type="numbering" w:customStyle="1" w:styleId="WW8Num22">
    <w:name w:val="WW8Num22"/>
    <w:qFormat/>
    <w:rsid w:val="00674FEA"/>
  </w:style>
  <w:style w:type="numbering" w:customStyle="1" w:styleId="WW8Num23">
    <w:name w:val="WW8Num23"/>
    <w:qFormat/>
    <w:rsid w:val="00674FEA"/>
  </w:style>
  <w:style w:type="numbering" w:customStyle="1" w:styleId="WW8Num24">
    <w:name w:val="WW8Num24"/>
    <w:qFormat/>
    <w:rsid w:val="00674FEA"/>
  </w:style>
  <w:style w:type="numbering" w:customStyle="1" w:styleId="WW8Num25">
    <w:name w:val="WW8Num25"/>
    <w:qFormat/>
    <w:rsid w:val="00674FEA"/>
  </w:style>
  <w:style w:type="numbering" w:customStyle="1" w:styleId="WW8Num26">
    <w:name w:val="WW8Num26"/>
    <w:qFormat/>
    <w:rsid w:val="00674FEA"/>
  </w:style>
  <w:style w:type="numbering" w:customStyle="1" w:styleId="WW8Num27">
    <w:name w:val="WW8Num27"/>
    <w:qFormat/>
    <w:rsid w:val="00674FEA"/>
  </w:style>
  <w:style w:type="numbering" w:customStyle="1" w:styleId="WW8Num28">
    <w:name w:val="WW8Num28"/>
    <w:qFormat/>
    <w:rsid w:val="00674FEA"/>
  </w:style>
  <w:style w:type="numbering" w:customStyle="1" w:styleId="WW8Num29">
    <w:name w:val="WW8Num29"/>
    <w:qFormat/>
    <w:rsid w:val="00674FEA"/>
  </w:style>
  <w:style w:type="numbering" w:customStyle="1" w:styleId="WW8Num30">
    <w:name w:val="WW8Num30"/>
    <w:qFormat/>
    <w:rsid w:val="00674FEA"/>
  </w:style>
  <w:style w:type="numbering" w:customStyle="1" w:styleId="WW8Num31">
    <w:name w:val="WW8Num31"/>
    <w:qFormat/>
    <w:rsid w:val="00674FEA"/>
  </w:style>
  <w:style w:type="numbering" w:customStyle="1" w:styleId="WW8Num32">
    <w:name w:val="WW8Num32"/>
    <w:qFormat/>
    <w:rsid w:val="00674FEA"/>
  </w:style>
  <w:style w:type="numbering" w:customStyle="1" w:styleId="WW8Num33">
    <w:name w:val="WW8Num33"/>
    <w:qFormat/>
    <w:rsid w:val="00674FEA"/>
  </w:style>
  <w:style w:type="numbering" w:customStyle="1" w:styleId="WW8Num34">
    <w:name w:val="WW8Num34"/>
    <w:qFormat/>
    <w:rsid w:val="00674FEA"/>
  </w:style>
  <w:style w:type="numbering" w:customStyle="1" w:styleId="WW8Num35">
    <w:name w:val="WW8Num35"/>
    <w:qFormat/>
    <w:rsid w:val="00674FEA"/>
  </w:style>
  <w:style w:type="table" w:styleId="TableGrid">
    <w:name w:val="Table Grid"/>
    <w:basedOn w:val="TableNormal"/>
    <w:uiPriority w:val="39"/>
    <w:unhideWhenUsed/>
    <w:rsid w:val="00AB750F"/>
    <w:rPr>
      <w:rFonts w:asciiTheme="minorHAnsi" w:eastAsiaTheme="minorHAnsi" w:hAnsiTheme="minorHAnsi" w:cstheme="minorBidi"/>
      <w:sz w:val="22"/>
      <w:szCs w:val="22"/>
      <w:lang w:eastAsia="en-US"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3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275"/>
    <w:rPr>
      <w:rFonts w:ascii="Times New Roman" w:eastAsia="Times New Roman" w:hAnsi="Times New Roman" w:cs="Times New Roman"/>
      <w:szCs w:val="20"/>
      <w:lang w:eastAsia="en-US"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9E3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275"/>
    <w:rPr>
      <w:rFonts w:ascii="Times New Roman" w:eastAsia="Times New Roman" w:hAnsi="Times New Roman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oo.cs.yale.edu/classes/cs422/2010/lec/l2-h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GQrNks_T0N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1801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מטלת מנחה (ממ"ן)  11</dc:title>
  <dc:subject/>
  <dc:creator>shimon</dc:creator>
  <dc:description/>
  <cp:lastModifiedBy>datos</cp:lastModifiedBy>
  <cp:revision>49</cp:revision>
  <cp:lastPrinted>2007-06-17T12:05:00Z</cp:lastPrinted>
  <dcterms:created xsi:type="dcterms:W3CDTF">2018-12-09T08:39:00Z</dcterms:created>
  <dcterms:modified xsi:type="dcterms:W3CDTF">2019-02-24T13:53:00Z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