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0E172" w14:textId="77777777" w:rsidR="008605A3" w:rsidRPr="004B5079" w:rsidRDefault="008605A3" w:rsidP="008605A3">
      <w:pPr>
        <w:rPr>
          <w:b/>
          <w:bCs/>
        </w:rPr>
      </w:pPr>
      <w:r w:rsidRPr="004B5079">
        <w:rPr>
          <w:b/>
          <w:bCs/>
        </w:rPr>
        <w:t>Model Equation</w:t>
      </w:r>
      <w:r>
        <w:rPr>
          <w:b/>
          <w:bCs/>
        </w:rPr>
        <w:t>s</w:t>
      </w:r>
      <w:r w:rsidRPr="004B5079">
        <w:rPr>
          <w:b/>
          <w:bCs/>
        </w:rPr>
        <w:t>:</w:t>
      </w:r>
    </w:p>
    <w:p w14:paraId="1DA59C39" w14:textId="77777777" w:rsidR="008605A3" w:rsidRDefault="00526192" w:rsidP="008605A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r>
          <w:rPr>
            <w:rFonts w:ascii="Cambria Math" w:hAnsi="Cambria Math"/>
          </w:rPr>
          <m:t>(t-1)</m:t>
        </m:r>
      </m:oMath>
      <w:r w:rsidR="008605A3">
        <w:t xml:space="preserve"> </w:t>
      </w:r>
    </w:p>
    <w:p w14:paraId="7566E6F5" w14:textId="77777777" w:rsidR="008605A3" w:rsidRDefault="00526192" w:rsidP="008605A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8605A3">
        <w:t xml:space="preserve"> </w:t>
      </w:r>
    </w:p>
    <w:p w14:paraId="07B74450" w14:textId="77777777" w:rsidR="008605A3" w:rsidRDefault="00526192" w:rsidP="008605A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=eps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-δ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8605A3">
        <w:t xml:space="preserve"> </w:t>
      </w:r>
    </w:p>
    <w:p w14:paraId="1CC4558E" w14:textId="77777777" w:rsidR="008605A3" w:rsidRDefault="00526192" w:rsidP="008605A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-γ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8605A3">
        <w:t xml:space="preserve"> </w:t>
      </w:r>
    </w:p>
    <w:p w14:paraId="3312EDAC" w14:textId="77777777" w:rsidR="008605A3" w:rsidRDefault="00526192" w:rsidP="008605A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-γ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8605A3">
        <w:t xml:space="preserve"> </w:t>
      </w:r>
    </w:p>
    <w:p w14:paraId="7834A517" w14:textId="204DC112" w:rsidR="008605A3" w:rsidRPr="009239C9" w:rsidRDefault="00526192" w:rsidP="008605A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dark1"/>
                  <w:kern w:val="24"/>
                  <w:sz w:val="28"/>
                  <w:szCs w:val="28"/>
                </w:rPr>
                <m:t>j,i,r,k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dark1"/>
                  <w:kern w:val="24"/>
                  <w:sz w:val="28"/>
                  <w:szCs w:val="28"/>
                </w:rPr>
                <m:t>j,i,r,k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color w:val="000000" w:themeColor="dark1"/>
                      <w:kern w:val="24"/>
                      <w:sz w:val="28"/>
                      <w:szCs w:val="28"/>
                    </w:rPr>
                    <m:t>j,i,r,k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color w:val="000000" w:themeColor="dark1"/>
                      <w:kern w:val="24"/>
                      <w:sz w:val="28"/>
                      <w:szCs w:val="28"/>
                    </w:rPr>
                    <m:t>j,i,r,k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</m:oMath>
      </m:oMathPara>
    </w:p>
    <w:p w14:paraId="61F49406" w14:textId="46872292" w:rsidR="009239C9" w:rsidRPr="009239C9" w:rsidRDefault="009239C9" w:rsidP="009239C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239C9">
        <w:rPr>
          <w:rFonts w:eastAsiaTheme="minorEastAsia"/>
        </w:rPr>
        <w:t xml:space="preserve">j – Age groups, r – risk group, </w:t>
      </w:r>
      <w:proofErr w:type="spellStart"/>
      <w:r w:rsidRPr="009239C9">
        <w:rPr>
          <w:rFonts w:eastAsiaTheme="minorEastAsia"/>
        </w:rPr>
        <w:t>i</w:t>
      </w:r>
      <w:proofErr w:type="spellEnd"/>
      <w:r w:rsidRPr="009239C9">
        <w:rPr>
          <w:rFonts w:eastAsiaTheme="minorEastAsia"/>
        </w:rPr>
        <w:t xml:space="preserve"> – intervention group, k - areas</w:t>
      </w:r>
    </w:p>
    <w:p w14:paraId="16AE59BF" w14:textId="77777777" w:rsidR="008605A3" w:rsidRPr="004B5079" w:rsidRDefault="008605A3" w:rsidP="008605A3">
      <w:pPr>
        <w:rPr>
          <w:b/>
          <w:bCs/>
          <w:rtl/>
        </w:rPr>
      </w:pPr>
      <w:r w:rsidRPr="004B5079">
        <w:rPr>
          <w:rFonts w:eastAsiaTheme="minorEastAsia"/>
          <w:b/>
          <w:bCs/>
        </w:rPr>
        <w:t>Force of Infection</w:t>
      </w:r>
    </w:p>
    <w:p w14:paraId="39B5A790" w14:textId="77777777" w:rsidR="008605A3" w:rsidRPr="004B5079" w:rsidRDefault="00526192" w:rsidP="008605A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j,e,k,n,i,home</m:t>
              </m:r>
            </m:sub>
          </m:sSub>
          <m:r>
            <w:rPr>
              <w:rFonts w:ascii="Cambria Math" w:eastAsiaTheme="minorEastAsia" w:hAnsi="Cambria Math"/>
            </w:rPr>
            <m:t xml:space="preserve">-Contact mixing patterns for individuals who stay at home </m:t>
          </m:r>
        </m:oMath>
      </m:oMathPara>
    </w:p>
    <w:p w14:paraId="08EA1B7A" w14:textId="77777777" w:rsidR="008605A3" w:rsidRPr="004B5079" w:rsidRDefault="00526192" w:rsidP="008605A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j,e,k,n,i,work</m:t>
              </m:r>
            </m:sub>
          </m:sSub>
          <m:r>
            <w:rPr>
              <w:rFonts w:ascii="Cambria Math" w:eastAsiaTheme="minorEastAsia" w:hAnsi="Cambria Math"/>
            </w:rPr>
            <m:t>-Contact mixing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 xml:space="preserve"> patterns for individuals who go to work</m:t>
          </m:r>
        </m:oMath>
      </m:oMathPara>
    </w:p>
    <w:p w14:paraId="182CDAD5" w14:textId="67960E7A" w:rsidR="008605A3" w:rsidRPr="009239C9" w:rsidRDefault="00526192" w:rsidP="008605A3">
      <w:pPr>
        <w:rPr>
          <w:rFonts w:eastAsia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j,e,k,n,i,</m:t>
              </m:r>
              <m:r>
                <w:rPr>
                  <w:rFonts w:ascii="Cambria Math" w:hAnsi="Cambria Math" w:cs="Arial"/>
                  <w:shd w:val="clear" w:color="auto" w:fill="FFFFFF"/>
                </w:rPr>
                <m:t>leisure</m:t>
              </m:r>
            </m:sub>
          </m:sSub>
          <m:r>
            <w:rPr>
              <w:rFonts w:ascii="Cambria Math" w:eastAsiaTheme="minorEastAsia" w:hAnsi="Cambria Math"/>
            </w:rPr>
            <m:t xml:space="preserve">-Contact mixing patterns for individuals who are at </m:t>
          </m:r>
          <m:r>
            <w:rPr>
              <w:rFonts w:ascii="Cambria Math" w:hAnsi="Cambria Math" w:cs="Arial"/>
              <w:shd w:val="clear" w:color="auto" w:fill="FFFFFF"/>
            </w:rPr>
            <m:t>leisure</m:t>
          </m:r>
          <m:r>
            <w:rPr>
              <w:rFonts w:ascii="Cambria Math" w:hAnsi="Arial" w:cs="Arial"/>
              <w:shd w:val="clear" w:color="auto" w:fill="FFFFFF"/>
            </w:rPr>
            <m:t xml:space="preserve"> activity</m:t>
          </m:r>
        </m:oMath>
      </m:oMathPara>
    </w:p>
    <w:p w14:paraId="02B659F5" w14:textId="162F9B96" w:rsidR="009239C9" w:rsidRPr="009239C9" w:rsidRDefault="009239C9" w:rsidP="009239C9">
      <w:pPr>
        <w:pStyle w:val="ListParagraph"/>
        <w:numPr>
          <w:ilvl w:val="0"/>
          <w:numId w:val="1"/>
        </w:numPr>
        <w:rPr>
          <w:rFonts w:eastAsiaTheme="minorEastAsia"/>
          <w:iCs/>
          <w:shd w:val="clear" w:color="auto" w:fill="FFFFFF"/>
        </w:rPr>
      </w:pPr>
      <w:r w:rsidRPr="009239C9">
        <w:rPr>
          <w:rFonts w:eastAsiaTheme="minorEastAsia"/>
          <w:iCs/>
          <w:shd w:val="clear" w:color="auto" w:fill="FFFFFF"/>
        </w:rPr>
        <w:t>j, e – Age group</w:t>
      </w:r>
    </w:p>
    <w:p w14:paraId="3B707613" w14:textId="069855A0" w:rsidR="009239C9" w:rsidRPr="009239C9" w:rsidRDefault="009239C9" w:rsidP="009239C9">
      <w:pPr>
        <w:pStyle w:val="ListParagraph"/>
        <w:numPr>
          <w:ilvl w:val="0"/>
          <w:numId w:val="1"/>
        </w:numPr>
        <w:rPr>
          <w:rFonts w:eastAsiaTheme="minorEastAsia"/>
          <w:iCs/>
          <w:shd w:val="clear" w:color="auto" w:fill="FFFFFF"/>
        </w:rPr>
      </w:pPr>
      <w:r w:rsidRPr="009239C9">
        <w:rPr>
          <w:rFonts w:eastAsiaTheme="minorEastAsia"/>
          <w:iCs/>
          <w:shd w:val="clear" w:color="auto" w:fill="FFFFFF"/>
        </w:rPr>
        <w:t>k, n – areas</w:t>
      </w:r>
    </w:p>
    <w:p w14:paraId="1F29C3AE" w14:textId="4EE54A70" w:rsidR="009239C9" w:rsidRPr="009239C9" w:rsidRDefault="009239C9" w:rsidP="009239C9">
      <w:pPr>
        <w:pStyle w:val="ListParagraph"/>
        <w:numPr>
          <w:ilvl w:val="0"/>
          <w:numId w:val="1"/>
        </w:numPr>
        <w:rPr>
          <w:rFonts w:eastAsiaTheme="minorEastAsia"/>
          <w:iCs/>
          <w:shd w:val="clear" w:color="auto" w:fill="FFFFFF"/>
        </w:rPr>
      </w:pPr>
      <w:proofErr w:type="spellStart"/>
      <w:r w:rsidRPr="009239C9">
        <w:rPr>
          <w:rFonts w:eastAsiaTheme="minorEastAsia"/>
          <w:iCs/>
          <w:shd w:val="clear" w:color="auto" w:fill="FFFFFF"/>
        </w:rPr>
        <w:t>i</w:t>
      </w:r>
      <w:proofErr w:type="spellEnd"/>
      <w:r w:rsidRPr="009239C9">
        <w:rPr>
          <w:rFonts w:eastAsiaTheme="minorEastAsia"/>
          <w:iCs/>
          <w:shd w:val="clear" w:color="auto" w:fill="FFFFFF"/>
        </w:rPr>
        <w:t xml:space="preserve"> – intervention group</w:t>
      </w:r>
    </w:p>
    <w:p w14:paraId="0BD3EA1C" w14:textId="77777777" w:rsidR="008605A3" w:rsidRPr="007955C7" w:rsidRDefault="008605A3" w:rsidP="008605A3">
      <w:pPr>
        <w:rPr>
          <w:rFonts w:eastAsiaTheme="minorEastAsia"/>
          <w:iCs/>
          <w:shd w:val="clear" w:color="auto" w:fill="FFFFFF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hd w:val="clear" w:color="auto" w:fill="FFFFFF"/>
            </w:rPr>
            <m:t>α-weight for early infected individuals</m:t>
          </m:r>
        </m:oMath>
      </m:oMathPara>
    </w:p>
    <w:p w14:paraId="5BC8E7A5" w14:textId="77777777" w:rsidR="008605A3" w:rsidRPr="004B5079" w:rsidRDefault="00526192" w:rsidP="008605A3">
      <w:pPr>
        <w:rPr>
          <w:rFonts w:eastAsiaTheme="minorEastAsia"/>
          <w:iCs/>
          <w:shd w:val="clear" w:color="auto" w:fill="FFFFFF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(t)≝</m:t>
          </m:r>
          <m:f>
            <m:fPr>
              <m:ctrlPr>
                <w:rPr>
                  <w:rFonts w:ascii="Cambria Math" w:hAnsi="Cambria Math"/>
                  <w:i/>
                  <w:iCs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t-1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region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</m:d>
            </m:den>
          </m:f>
          <m:r>
            <w:rPr>
              <w:rFonts w:ascii="Cambria Math" w:hAnsi="Cambria Math"/>
              <w:shd w:val="clear" w:color="auto" w:fill="FFFFFF"/>
            </w:rPr>
            <m:t>-home infection scaling parameter</m:t>
          </m:r>
        </m:oMath>
      </m:oMathPara>
    </w:p>
    <w:p w14:paraId="456B9CFA" w14:textId="77777777" w:rsidR="008605A3" w:rsidRPr="002401E1" w:rsidRDefault="00526192" w:rsidP="008605A3">
      <w:pPr>
        <w:rPr>
          <w:rFonts w:eastAsiaTheme="minorEastAsia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home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(t)∙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e∈Age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n∈Area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i∈Inter.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j,e,k,n,i,home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r∈Risk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m:t>e,i,r,n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m:t>e,i,r,n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m:t>e,i,r,n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e∈Age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n∈Area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i∈Inter.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j,e,k,n,i,work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r∈Risk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e∈Age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n∈Area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i∈Inter.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j,e,k,n,i,leisure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r∈Risk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eps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C71FC36" w14:textId="77777777" w:rsidR="00E85808" w:rsidRDefault="00E85808"/>
    <w:sectPr w:rsidR="00E8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7F7"/>
    <w:multiLevelType w:val="hybridMultilevel"/>
    <w:tmpl w:val="5AF8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0431C"/>
    <w:multiLevelType w:val="hybridMultilevel"/>
    <w:tmpl w:val="7B96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3NTQ1NzIzMjAzNDNT0lEKTi0uzszPAykwrAUAjLYSoCwAAAA="/>
  </w:docVars>
  <w:rsids>
    <w:rsidRoot w:val="008605A3"/>
    <w:rsid w:val="00526192"/>
    <w:rsid w:val="007C2FDA"/>
    <w:rsid w:val="008605A3"/>
    <w:rsid w:val="009239C9"/>
    <w:rsid w:val="00975B5A"/>
    <w:rsid w:val="00A111A5"/>
    <w:rsid w:val="00E8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D6AC"/>
  <w15:chartTrackingRefBased/>
  <w15:docId w15:val="{2FABFBD5-ACD1-4F6C-9E88-031424FE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334</Words>
  <Characters>1671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Yechezkel</dc:creator>
  <cp:keywords/>
  <dc:description/>
  <cp:lastModifiedBy>Amit</cp:lastModifiedBy>
  <cp:revision>3</cp:revision>
  <dcterms:created xsi:type="dcterms:W3CDTF">2020-04-07T16:46:00Z</dcterms:created>
  <dcterms:modified xsi:type="dcterms:W3CDTF">2020-04-11T18:17:00Z</dcterms:modified>
</cp:coreProperties>
</file>