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DE2D36" w14:textId="38518239" w:rsidR="00935975" w:rsidRPr="00935975" w:rsidRDefault="00935975" w:rsidP="00935975">
      <w:pPr>
        <w:pStyle w:val="Title"/>
        <w:rPr>
          <w:rFonts w:eastAsia="Times New Roman"/>
          <w:lang w:val="vi-VN"/>
        </w:rPr>
      </w:pPr>
      <w:r>
        <w:rPr>
          <w:rFonts w:eastAsia="Times New Roman"/>
        </w:rPr>
        <w:t>Vấn</w:t>
      </w:r>
      <w:r>
        <w:rPr>
          <w:rFonts w:eastAsia="Times New Roman"/>
          <w:lang w:val="vi-VN"/>
        </w:rPr>
        <w:t xml:space="preserve"> đề về chủ quyền biển đảo Việt Nam</w:t>
      </w:r>
    </w:p>
    <w:p w14:paraId="7929D0AD" w14:textId="275DF71F" w:rsidR="0050792D" w:rsidRPr="0050792D" w:rsidRDefault="0050792D" w:rsidP="00935975">
      <w:pPr>
        <w:pStyle w:val="Heading1"/>
        <w:rPr>
          <w:rFonts w:eastAsia="Times New Roman"/>
        </w:rPr>
      </w:pPr>
      <w:r w:rsidRPr="001512C7">
        <w:rPr>
          <w:rFonts w:eastAsia="Times New Roman"/>
        </w:rPr>
        <w:t>Mở đầu</w:t>
      </w:r>
      <w:r w:rsidR="009F4BE7">
        <w:rPr>
          <w:rFonts w:eastAsia="Times New Roman"/>
        </w:rPr>
        <w:t>:</w:t>
      </w:r>
    </w:p>
    <w:p w14:paraId="54377F12" w14:textId="77777777" w:rsidR="0050792D" w:rsidRPr="0050792D" w:rsidRDefault="0050792D" w:rsidP="009F4BE7">
      <w:pPr>
        <w:spacing w:before="100" w:beforeAutospacing="1" w:after="100" w:afterAutospacing="1" w:line="240" w:lineRule="auto"/>
        <w:rPr>
          <w:rFonts w:ascii="Times New Roman" w:eastAsia="Times New Roman" w:hAnsi="Times New Roman" w:cs="Times New Roman"/>
          <w:sz w:val="24"/>
          <w:szCs w:val="24"/>
        </w:rPr>
      </w:pPr>
      <w:r w:rsidRPr="0050792D">
        <w:rPr>
          <w:rFonts w:ascii="Times New Roman" w:eastAsia="Times New Roman" w:hAnsi="Times New Roman" w:cs="Times New Roman"/>
          <w:sz w:val="24"/>
          <w:szCs w:val="24"/>
        </w:rPr>
        <w:t>Chủ quyền biển đảo là vấn đề sống còn đối với đất nước chúng ta, ảnh hưởng sâu sắc đến an ninh quốc gia, nền kinh tế biển và sự toàn vẹn lãnh thổ của Tổ quốc. Vì vậy, việc hiểu rõ về chủ quyền biển đảo là hết sức quan trọng, không chỉ đối với giới lãnh đạo mà còn đối với mỗi người dân Việt Nam.</w:t>
      </w:r>
    </w:p>
    <w:p w14:paraId="7012CA0D" w14:textId="77777777" w:rsidR="0050792D" w:rsidRPr="0050792D" w:rsidRDefault="0050792D" w:rsidP="00935975">
      <w:pPr>
        <w:pStyle w:val="Heading1"/>
        <w:rPr>
          <w:rFonts w:eastAsia="Times New Roman"/>
        </w:rPr>
      </w:pPr>
      <w:r w:rsidRPr="001512C7">
        <w:rPr>
          <w:rFonts w:eastAsia="Times New Roman"/>
        </w:rPr>
        <w:t>Phần 1: Chủ quyền biển đảo Việt Nam là gì?</w:t>
      </w:r>
    </w:p>
    <w:p w14:paraId="1BDE3FDF" w14:textId="77777777" w:rsidR="0050792D" w:rsidRPr="0050792D" w:rsidRDefault="0050792D" w:rsidP="0050792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12C7">
        <w:rPr>
          <w:rFonts w:ascii="Times New Roman" w:eastAsia="Times New Roman" w:hAnsi="Times New Roman" w:cs="Times New Roman"/>
          <w:bCs/>
          <w:sz w:val="24"/>
          <w:szCs w:val="24"/>
        </w:rPr>
        <w:t>Định nghĩa chủ quyền biển đảo</w:t>
      </w:r>
    </w:p>
    <w:p w14:paraId="38451E43" w14:textId="77777777" w:rsidR="0050792D" w:rsidRPr="0050792D" w:rsidRDefault="0050792D" w:rsidP="0050792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0792D">
        <w:rPr>
          <w:rFonts w:ascii="Times New Roman" w:eastAsia="Times New Roman" w:hAnsi="Times New Roman" w:cs="Times New Roman"/>
          <w:sz w:val="24"/>
          <w:szCs w:val="24"/>
        </w:rPr>
        <w:t>Chủ quyền biển đảo là quyền kiểm soát và quản lý các vùng biển, đảo thuộc chủ quyền quốc gia. Điều này bao gồm quyền kiểm soát các tài nguyên thiên nhiên dưới biển, các hoạt động kinh tế biển như khai thác dầu khí, đánh bắt thủy sản, và quyền bảo vệ an ninh quốc phòng trên các vùng biển đảo.</w:t>
      </w:r>
    </w:p>
    <w:p w14:paraId="4EA6B86C" w14:textId="77777777" w:rsidR="0050792D" w:rsidRPr="0050792D" w:rsidRDefault="0050792D" w:rsidP="0050792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0792D">
        <w:rPr>
          <w:rFonts w:ascii="Times New Roman" w:eastAsia="Times New Roman" w:hAnsi="Times New Roman" w:cs="Times New Roman"/>
          <w:sz w:val="24"/>
          <w:szCs w:val="24"/>
        </w:rPr>
        <w:t>Chủ quyền biển đảo không chỉ là vấn đề pháp lý mà còn là vấn đề chính trị và chiến lược quan trọng đối với mỗi quốc gia. Đối với Việt Nam, chủ quyền biển đảo bao gồm các khu vực như quần đảo Hoàng Sa, Trường Sa, vùng đặc quyền kinh tế, và thềm lục địa.</w:t>
      </w:r>
    </w:p>
    <w:p w14:paraId="6CFDD708" w14:textId="77777777" w:rsidR="0050792D" w:rsidRPr="0050792D" w:rsidRDefault="0050792D" w:rsidP="0050792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12C7">
        <w:rPr>
          <w:rFonts w:ascii="Times New Roman" w:eastAsia="Times New Roman" w:hAnsi="Times New Roman" w:cs="Times New Roman"/>
          <w:bCs/>
          <w:sz w:val="24"/>
          <w:szCs w:val="24"/>
        </w:rPr>
        <w:t>Các căn cứ pháp lý</w:t>
      </w:r>
    </w:p>
    <w:p w14:paraId="612F38E7" w14:textId="77777777" w:rsidR="0050792D" w:rsidRPr="0050792D" w:rsidRDefault="0050792D" w:rsidP="0050792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0792D">
        <w:rPr>
          <w:rFonts w:ascii="Times New Roman" w:eastAsia="Times New Roman" w:hAnsi="Times New Roman" w:cs="Times New Roman"/>
          <w:sz w:val="24"/>
          <w:szCs w:val="24"/>
        </w:rPr>
        <w:t>Việt Nam có căn cứ pháp lý mạnh mẽ để bảo vệ chủ quyền biển đảo của mình. Những căn cứ này dựa trên các văn bản pháp lý quốc tế và các cam kết của Việt Nam đối với cộng đồng quốc tế:</w:t>
      </w:r>
    </w:p>
    <w:p w14:paraId="6BA6DE71" w14:textId="77777777" w:rsidR="0050792D" w:rsidRPr="0050792D" w:rsidRDefault="0050792D" w:rsidP="0050792D">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1512C7">
        <w:rPr>
          <w:rFonts w:ascii="Times New Roman" w:eastAsia="Times New Roman" w:hAnsi="Times New Roman" w:cs="Times New Roman"/>
          <w:bCs/>
          <w:sz w:val="24"/>
          <w:szCs w:val="24"/>
        </w:rPr>
        <w:t>Công ước Liên Hợp Quốc về Luật Biển (UNCLOS)</w:t>
      </w:r>
      <w:r w:rsidRPr="0050792D">
        <w:rPr>
          <w:rFonts w:ascii="Times New Roman" w:eastAsia="Times New Roman" w:hAnsi="Times New Roman" w:cs="Times New Roman"/>
          <w:sz w:val="24"/>
          <w:szCs w:val="24"/>
        </w:rPr>
        <w:t>: Theo UNCLOS, các quốc gia có quyền kiểm soát các vùng biển thuộc phạm vi chủ quyền của mình, bao gồm lãnh hải, vùng đặc quyền kinh tế (EEZ) và thềm lục địa.</w:t>
      </w:r>
    </w:p>
    <w:p w14:paraId="7BB07DCC" w14:textId="77777777" w:rsidR="0050792D" w:rsidRPr="0050792D" w:rsidRDefault="0050792D" w:rsidP="0050792D">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1512C7">
        <w:rPr>
          <w:rFonts w:ascii="Times New Roman" w:eastAsia="Times New Roman" w:hAnsi="Times New Roman" w:cs="Times New Roman"/>
          <w:bCs/>
          <w:sz w:val="24"/>
          <w:szCs w:val="24"/>
        </w:rPr>
        <w:t>Hiệp định và Tuyên bố quốc tế</w:t>
      </w:r>
      <w:r w:rsidRPr="0050792D">
        <w:rPr>
          <w:rFonts w:ascii="Times New Roman" w:eastAsia="Times New Roman" w:hAnsi="Times New Roman" w:cs="Times New Roman"/>
          <w:sz w:val="24"/>
          <w:szCs w:val="24"/>
        </w:rPr>
        <w:t>: Việt Nam đã ký kết và tham gia các hiệp định quốc tế như Công ước Liên Hợp Quốc về Luật Biển, Tuyên bố về ứng xử của các bên trên Biển Đông (DOC), và các cam kết trong ASEAN.</w:t>
      </w:r>
    </w:p>
    <w:p w14:paraId="3CD6F8EA" w14:textId="77777777" w:rsidR="0050792D" w:rsidRPr="0050792D" w:rsidRDefault="0050792D" w:rsidP="0050792D">
      <w:pPr>
        <w:spacing w:after="0" w:line="240" w:lineRule="auto"/>
        <w:rPr>
          <w:rFonts w:ascii="Times New Roman" w:eastAsia="Times New Roman" w:hAnsi="Times New Roman" w:cs="Times New Roman"/>
          <w:sz w:val="24"/>
          <w:szCs w:val="24"/>
        </w:rPr>
      </w:pPr>
    </w:p>
    <w:p w14:paraId="1E1801F3" w14:textId="77777777" w:rsidR="0050792D" w:rsidRPr="0050792D" w:rsidRDefault="0050792D" w:rsidP="00935975">
      <w:pPr>
        <w:pStyle w:val="Heading1"/>
        <w:rPr>
          <w:rFonts w:eastAsia="Times New Roman"/>
        </w:rPr>
      </w:pPr>
      <w:r w:rsidRPr="001512C7">
        <w:rPr>
          <w:rFonts w:eastAsia="Times New Roman"/>
        </w:rPr>
        <w:t>Phần 2: Tầm quan trọng của chủ quyền biển đảo đối với Việt Nam</w:t>
      </w:r>
    </w:p>
    <w:p w14:paraId="1A0F920F" w14:textId="77777777" w:rsidR="0050792D" w:rsidRPr="0050792D" w:rsidRDefault="0050792D" w:rsidP="0050792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12C7">
        <w:rPr>
          <w:rFonts w:ascii="Times New Roman" w:eastAsia="Times New Roman" w:hAnsi="Times New Roman" w:cs="Times New Roman"/>
          <w:bCs/>
          <w:sz w:val="24"/>
          <w:szCs w:val="24"/>
        </w:rPr>
        <w:t>An ninh quốc gia</w:t>
      </w:r>
    </w:p>
    <w:p w14:paraId="62630790" w14:textId="77777777" w:rsidR="0050792D" w:rsidRPr="0050792D" w:rsidRDefault="0050792D" w:rsidP="0050792D">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0792D">
        <w:rPr>
          <w:rFonts w:ascii="Times New Roman" w:eastAsia="Times New Roman" w:hAnsi="Times New Roman" w:cs="Times New Roman"/>
          <w:sz w:val="24"/>
          <w:szCs w:val="24"/>
        </w:rPr>
        <w:t>Biển Đông là một trong những tuyến đường hàng hải quan trọng nhất trên thế giới. Các vùng biển mà Việt Nam kiểm soát đóng vai trò chiến lược trong việc bảo vệ an ninh quốc gia, nhất là trong bối cảnh tình hình Biển Đông đang diễn biến phức tạp. Việc giữ vững chủ quyền biển đảo giúp Việt Nam bảo vệ sự toàn vẹn lãnh thổ và an ninh quốc gia.</w:t>
      </w:r>
    </w:p>
    <w:p w14:paraId="0C260F69" w14:textId="77777777" w:rsidR="0050792D" w:rsidRPr="0050792D" w:rsidRDefault="0050792D" w:rsidP="0050792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12C7">
        <w:rPr>
          <w:rFonts w:ascii="Times New Roman" w:eastAsia="Times New Roman" w:hAnsi="Times New Roman" w:cs="Times New Roman"/>
          <w:bCs/>
          <w:sz w:val="24"/>
          <w:szCs w:val="24"/>
        </w:rPr>
        <w:t>Kinh tế biển</w:t>
      </w:r>
    </w:p>
    <w:p w14:paraId="2B29D86E" w14:textId="77777777" w:rsidR="0050792D" w:rsidRPr="0050792D" w:rsidRDefault="0050792D" w:rsidP="0050792D">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0792D">
        <w:rPr>
          <w:rFonts w:ascii="Times New Roman" w:eastAsia="Times New Roman" w:hAnsi="Times New Roman" w:cs="Times New Roman"/>
          <w:sz w:val="24"/>
          <w:szCs w:val="24"/>
        </w:rPr>
        <w:t xml:space="preserve">Biển đảo Việt Nam có một tiềm năng kinh tế vô cùng to lớn. Vùng đặc quyền kinh tế và thềm lục địa của Việt Nam chứa đựng các nguồn tài nguyên biển phong </w:t>
      </w:r>
      <w:r w:rsidRPr="0050792D">
        <w:rPr>
          <w:rFonts w:ascii="Times New Roman" w:eastAsia="Times New Roman" w:hAnsi="Times New Roman" w:cs="Times New Roman"/>
          <w:sz w:val="24"/>
          <w:szCs w:val="24"/>
        </w:rPr>
        <w:lastRenderedPageBreak/>
        <w:t>phú, bao gồm dầu khí, thủy sản, và các tài nguyên khoáng sản. Bảo vệ chủ quyền biển đảo không chỉ giúp bảo vệ tài nguyên quốc gia mà còn thúc đẩy phát triển kinh tế biển bền vững.</w:t>
      </w:r>
    </w:p>
    <w:p w14:paraId="7F60D105" w14:textId="77777777" w:rsidR="0050792D" w:rsidRPr="0050792D" w:rsidRDefault="0050792D" w:rsidP="0050792D">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0792D">
        <w:rPr>
          <w:rFonts w:ascii="Times New Roman" w:eastAsia="Times New Roman" w:hAnsi="Times New Roman" w:cs="Times New Roman"/>
          <w:sz w:val="24"/>
          <w:szCs w:val="24"/>
        </w:rPr>
        <w:t>Các ngành kinh tế biển như du lịch, thủy sản, giao thông vận tải biển và dầu khí đóng góp không nhỏ vào nền kinh tế quốc gia. Việt Nam đang khai thác tiềm năng này để xây dựng nền kinh tế biển mạnh mẽ.</w:t>
      </w:r>
    </w:p>
    <w:p w14:paraId="403F9D95" w14:textId="77777777" w:rsidR="0050792D" w:rsidRPr="0050792D" w:rsidRDefault="0050792D" w:rsidP="0050792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12C7">
        <w:rPr>
          <w:rFonts w:ascii="Times New Roman" w:eastAsia="Times New Roman" w:hAnsi="Times New Roman" w:cs="Times New Roman"/>
          <w:bCs/>
          <w:sz w:val="24"/>
          <w:szCs w:val="24"/>
        </w:rPr>
        <w:t>Đảm bảo chủ quyền và bảo vệ hòa bình</w:t>
      </w:r>
    </w:p>
    <w:p w14:paraId="638D4534" w14:textId="77777777" w:rsidR="0050792D" w:rsidRPr="0050792D" w:rsidRDefault="0050792D" w:rsidP="0050792D">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0792D">
        <w:rPr>
          <w:rFonts w:ascii="Times New Roman" w:eastAsia="Times New Roman" w:hAnsi="Times New Roman" w:cs="Times New Roman"/>
          <w:sz w:val="24"/>
          <w:szCs w:val="24"/>
        </w:rPr>
        <w:t>Việc bảo vệ chủ quyền biển đảo còn có tác dụng duy trì hòa bình, ổn định trong khu vực. Việt Nam luôn kiên quyết bảo vệ chủ quyền của mình trên Biển Đông và theo đuổi giải pháp hòa bình để giải quyết các tranh chấp. Mặt khác, một đất nước mạnh mẽ trong việc bảo vệ chủ quyền biển đảo cũng tạo dựng được uy tín và vị thế trong cộng đồng quốc tế.</w:t>
      </w:r>
    </w:p>
    <w:p w14:paraId="3DA4C132" w14:textId="77777777" w:rsidR="0050792D" w:rsidRPr="0050792D" w:rsidRDefault="0050792D" w:rsidP="0050792D">
      <w:pPr>
        <w:spacing w:after="0" w:line="240" w:lineRule="auto"/>
        <w:rPr>
          <w:rFonts w:ascii="Times New Roman" w:eastAsia="Times New Roman" w:hAnsi="Times New Roman" w:cs="Times New Roman"/>
          <w:sz w:val="24"/>
          <w:szCs w:val="24"/>
        </w:rPr>
      </w:pPr>
    </w:p>
    <w:p w14:paraId="749464D1" w14:textId="77777777" w:rsidR="0050792D" w:rsidRPr="0050792D" w:rsidRDefault="0050792D" w:rsidP="00935975">
      <w:pPr>
        <w:pStyle w:val="Heading1"/>
        <w:rPr>
          <w:rFonts w:eastAsia="Times New Roman"/>
        </w:rPr>
      </w:pPr>
      <w:r w:rsidRPr="001512C7">
        <w:rPr>
          <w:rFonts w:eastAsia="Times New Roman"/>
        </w:rPr>
        <w:t>Phần 3: Thách thức trong việc bảo vệ chủ quyền biển đảo</w:t>
      </w:r>
    </w:p>
    <w:p w14:paraId="7BEC94F7" w14:textId="77777777" w:rsidR="0050792D" w:rsidRPr="0050792D" w:rsidRDefault="0050792D" w:rsidP="0050792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512C7">
        <w:rPr>
          <w:rFonts w:ascii="Times New Roman" w:eastAsia="Times New Roman" w:hAnsi="Times New Roman" w:cs="Times New Roman"/>
          <w:bCs/>
          <w:sz w:val="24"/>
          <w:szCs w:val="24"/>
        </w:rPr>
        <w:t>Sự xâm phạm của các nước ngoài</w:t>
      </w:r>
    </w:p>
    <w:p w14:paraId="3E1BCF6D" w14:textId="77777777" w:rsidR="0050792D" w:rsidRPr="0050792D" w:rsidRDefault="0050792D" w:rsidP="0050792D">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50792D">
        <w:rPr>
          <w:rFonts w:ascii="Times New Roman" w:eastAsia="Times New Roman" w:hAnsi="Times New Roman" w:cs="Times New Roman"/>
          <w:sz w:val="24"/>
          <w:szCs w:val="24"/>
        </w:rPr>
        <w:t>Trong những năm gần đây, tình hình Biển Đông đã trở nên phức tạp khi một số nước có hành động xâm phạm chủ quyền của Việt Nam đối với các quần đảo Hoàng Sa, Trường Sa và các vùng biển trong khu vực. Các hành động này đe dọa trực tiếp đến an ninh và quyền lợi quốc gia của Việt Nam.</w:t>
      </w:r>
    </w:p>
    <w:p w14:paraId="4BF160A3" w14:textId="77777777" w:rsidR="0050792D" w:rsidRPr="0050792D" w:rsidRDefault="0050792D" w:rsidP="0050792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512C7">
        <w:rPr>
          <w:rFonts w:ascii="Times New Roman" w:eastAsia="Times New Roman" w:hAnsi="Times New Roman" w:cs="Times New Roman"/>
          <w:bCs/>
          <w:sz w:val="24"/>
          <w:szCs w:val="24"/>
        </w:rPr>
        <w:t>Thiếu nhận thức và hiểu biết trong cộng đồng</w:t>
      </w:r>
    </w:p>
    <w:p w14:paraId="06153778" w14:textId="77777777" w:rsidR="0050792D" w:rsidRPr="0050792D" w:rsidRDefault="0050792D" w:rsidP="0050792D">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50792D">
        <w:rPr>
          <w:rFonts w:ascii="Times New Roman" w:eastAsia="Times New Roman" w:hAnsi="Times New Roman" w:cs="Times New Roman"/>
          <w:sz w:val="24"/>
          <w:szCs w:val="24"/>
        </w:rPr>
        <w:t>Một trong những thách thức lớn là thiếu hiểu biết về chủ quyền biển đảo trong một bộ phận người dân. Cần phải tăng cường tuyên truyền, giáo dục để người dân, đặc biệt là thế hệ trẻ, hiểu rõ tầm quan trọng của chủ quyền biển đảo đối với đất nước.</w:t>
      </w:r>
    </w:p>
    <w:p w14:paraId="76FD996F" w14:textId="77777777" w:rsidR="0050792D" w:rsidRPr="0050792D" w:rsidRDefault="0050792D" w:rsidP="0050792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512C7">
        <w:rPr>
          <w:rFonts w:ascii="Times New Roman" w:eastAsia="Times New Roman" w:hAnsi="Times New Roman" w:cs="Times New Roman"/>
          <w:bCs/>
          <w:sz w:val="24"/>
          <w:szCs w:val="24"/>
        </w:rPr>
        <w:t>Sự biến đổi môi trường và thiên tai</w:t>
      </w:r>
    </w:p>
    <w:p w14:paraId="79F422EB" w14:textId="77777777" w:rsidR="0050792D" w:rsidRPr="0050792D" w:rsidRDefault="0050792D" w:rsidP="0050792D">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50792D">
        <w:rPr>
          <w:rFonts w:ascii="Times New Roman" w:eastAsia="Times New Roman" w:hAnsi="Times New Roman" w:cs="Times New Roman"/>
          <w:sz w:val="24"/>
          <w:szCs w:val="24"/>
        </w:rPr>
        <w:t>Biến đổi khí hậu đang làm gia tăng các tác động tiêu cực đối với các khu vực biển đảo của Việt Nam, như việc dâng cao mực nước biển, tẩy trắng san hô, và những thiên tai như bão tố. Điều này không chỉ ảnh hưởng đến sinh kế của người dân ven biển mà còn đe dọa sự bền vững của các hệ sinh thái biển.</w:t>
      </w:r>
    </w:p>
    <w:p w14:paraId="25EC8B48" w14:textId="77777777" w:rsidR="0050792D" w:rsidRPr="0050792D" w:rsidRDefault="0050792D" w:rsidP="0050792D">
      <w:pPr>
        <w:spacing w:after="0" w:line="240" w:lineRule="auto"/>
        <w:rPr>
          <w:rFonts w:ascii="Times New Roman" w:eastAsia="Times New Roman" w:hAnsi="Times New Roman" w:cs="Times New Roman"/>
          <w:sz w:val="24"/>
          <w:szCs w:val="24"/>
        </w:rPr>
      </w:pPr>
    </w:p>
    <w:p w14:paraId="7EA81102" w14:textId="77777777" w:rsidR="0050792D" w:rsidRPr="0050792D" w:rsidRDefault="0050792D" w:rsidP="00935975">
      <w:pPr>
        <w:pStyle w:val="Heading1"/>
        <w:rPr>
          <w:rFonts w:eastAsia="Times New Roman"/>
        </w:rPr>
      </w:pPr>
      <w:r w:rsidRPr="001512C7">
        <w:rPr>
          <w:rFonts w:eastAsia="Times New Roman"/>
        </w:rPr>
        <w:t>Phần 4: Giải pháp và hướng đi trong bảo vệ chủ quyền biển đảo</w:t>
      </w:r>
    </w:p>
    <w:p w14:paraId="10A1815A" w14:textId="77777777" w:rsidR="0050792D" w:rsidRPr="0050792D" w:rsidRDefault="0050792D" w:rsidP="0050792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512C7">
        <w:rPr>
          <w:rFonts w:ascii="Times New Roman" w:eastAsia="Times New Roman" w:hAnsi="Times New Roman" w:cs="Times New Roman"/>
          <w:bCs/>
          <w:sz w:val="24"/>
          <w:szCs w:val="24"/>
        </w:rPr>
        <w:t>Tăng cường hợp tác quốc tế</w:t>
      </w:r>
    </w:p>
    <w:p w14:paraId="1EEC047B" w14:textId="77777777" w:rsidR="0050792D" w:rsidRPr="0050792D" w:rsidRDefault="0050792D" w:rsidP="0050792D">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50792D">
        <w:rPr>
          <w:rFonts w:ascii="Times New Roman" w:eastAsia="Times New Roman" w:hAnsi="Times New Roman" w:cs="Times New Roman"/>
          <w:sz w:val="24"/>
          <w:szCs w:val="24"/>
        </w:rPr>
        <w:t>Việt Nam cần đẩy mạnh hợp tác với các nước trong khu vực và quốc tế để cùng bảo vệ hòa bình và ổn định trên Biển Đông. Các hợp tác này có thể bao gồm việc tăng cường đối thoại, tham gia các diễn đàn quốc tế về Biển Đông, và phát huy vai trò của ASEAN.</w:t>
      </w:r>
    </w:p>
    <w:p w14:paraId="5F74B1A8" w14:textId="77777777" w:rsidR="0050792D" w:rsidRPr="0050792D" w:rsidRDefault="0050792D" w:rsidP="0050792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512C7">
        <w:rPr>
          <w:rFonts w:ascii="Times New Roman" w:eastAsia="Times New Roman" w:hAnsi="Times New Roman" w:cs="Times New Roman"/>
          <w:bCs/>
          <w:sz w:val="24"/>
          <w:szCs w:val="24"/>
        </w:rPr>
        <w:t>Phát triển mạnh mẽ lực lượng bảo vệ biển</w:t>
      </w:r>
    </w:p>
    <w:p w14:paraId="1AD0651B" w14:textId="77777777" w:rsidR="0050792D" w:rsidRPr="0050792D" w:rsidRDefault="0050792D" w:rsidP="0050792D">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50792D">
        <w:rPr>
          <w:rFonts w:ascii="Times New Roman" w:eastAsia="Times New Roman" w:hAnsi="Times New Roman" w:cs="Times New Roman"/>
          <w:sz w:val="24"/>
          <w:szCs w:val="24"/>
        </w:rPr>
        <w:t>Cần đầu tư mạnh vào lực lượng cảnh sát biển và lực lượng hải quân, không chỉ về số lượng mà còn về trang thiết bị, đào tạo và kỹ năng, để đảm bảo khả năng bảo vệ chủ quyền biển đảo trước các mối đe dọa từ bên ngoài.</w:t>
      </w:r>
    </w:p>
    <w:p w14:paraId="47C385F0" w14:textId="77777777" w:rsidR="0050792D" w:rsidRPr="0050792D" w:rsidRDefault="0050792D" w:rsidP="0050792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512C7">
        <w:rPr>
          <w:rFonts w:ascii="Times New Roman" w:eastAsia="Times New Roman" w:hAnsi="Times New Roman" w:cs="Times New Roman"/>
          <w:bCs/>
          <w:sz w:val="24"/>
          <w:szCs w:val="24"/>
        </w:rPr>
        <w:lastRenderedPageBreak/>
        <w:t>Nâng cao nhận thức cộng đồng</w:t>
      </w:r>
    </w:p>
    <w:p w14:paraId="32F62CD1" w14:textId="77777777" w:rsidR="0050792D" w:rsidRPr="0050792D" w:rsidRDefault="0050792D" w:rsidP="0050792D">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50792D">
        <w:rPr>
          <w:rFonts w:ascii="Times New Roman" w:eastAsia="Times New Roman" w:hAnsi="Times New Roman" w:cs="Times New Roman"/>
          <w:sz w:val="24"/>
          <w:szCs w:val="24"/>
        </w:rPr>
        <w:t>Việc tuyên truyền, giáo dục về chủ quyền biển đảo cần được thực hiện rộng rãi qua các kênh truyền thông, sách vở, chương trình học, và các hoạt động cộng đồng để mỗi công dân hiểu rõ trách nhiệm của mình trong việc bảo vệ chủ quyền quốc gia.</w:t>
      </w:r>
    </w:p>
    <w:p w14:paraId="29222598" w14:textId="77777777" w:rsidR="0050792D" w:rsidRPr="0050792D" w:rsidRDefault="0050792D" w:rsidP="0050792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512C7">
        <w:rPr>
          <w:rFonts w:ascii="Times New Roman" w:eastAsia="Times New Roman" w:hAnsi="Times New Roman" w:cs="Times New Roman"/>
          <w:bCs/>
          <w:sz w:val="24"/>
          <w:szCs w:val="24"/>
        </w:rPr>
        <w:t>Tăng cường đầu tư vào phát triển kinh tế biển</w:t>
      </w:r>
    </w:p>
    <w:p w14:paraId="1E08FFA1" w14:textId="77777777" w:rsidR="0050792D" w:rsidRPr="0050792D" w:rsidRDefault="0050792D" w:rsidP="0050792D">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50792D">
        <w:rPr>
          <w:rFonts w:ascii="Times New Roman" w:eastAsia="Times New Roman" w:hAnsi="Times New Roman" w:cs="Times New Roman"/>
          <w:sz w:val="24"/>
          <w:szCs w:val="24"/>
        </w:rPr>
        <w:t>Tăng cường khai thác và bảo vệ tài nguyên biển, xây dựng các ngành công nghiệp biển như năng lượng tái tạo, khai thác khoáng sản, du lịch biển... cũng là một cách để khẳng định chủ quyền và thúc đẩy phát triển kinh tế bền vững.</w:t>
      </w:r>
    </w:p>
    <w:p w14:paraId="5A437AEF" w14:textId="77777777" w:rsidR="0050792D" w:rsidRPr="0050792D" w:rsidRDefault="0050792D" w:rsidP="0050792D">
      <w:pPr>
        <w:spacing w:after="0" w:line="240" w:lineRule="auto"/>
        <w:rPr>
          <w:rFonts w:ascii="Times New Roman" w:eastAsia="Times New Roman" w:hAnsi="Times New Roman" w:cs="Times New Roman"/>
          <w:sz w:val="24"/>
          <w:szCs w:val="24"/>
        </w:rPr>
      </w:pPr>
    </w:p>
    <w:p w14:paraId="69D00C8C" w14:textId="77777777" w:rsidR="0050792D" w:rsidRPr="0050792D" w:rsidRDefault="0050792D" w:rsidP="00935975">
      <w:pPr>
        <w:pStyle w:val="Heading1"/>
        <w:rPr>
          <w:rFonts w:eastAsia="Times New Roman"/>
        </w:rPr>
      </w:pPr>
      <w:r w:rsidRPr="001512C7">
        <w:rPr>
          <w:rFonts w:eastAsia="Times New Roman"/>
        </w:rPr>
        <w:t>Kết luận</w:t>
      </w:r>
    </w:p>
    <w:p w14:paraId="6D7E3C03" w14:textId="77777777" w:rsidR="0050792D" w:rsidRPr="0050792D" w:rsidRDefault="0050792D" w:rsidP="0050792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512C7">
        <w:rPr>
          <w:rFonts w:ascii="Times New Roman" w:eastAsia="Times New Roman" w:hAnsi="Times New Roman" w:cs="Times New Roman"/>
          <w:bCs/>
          <w:sz w:val="24"/>
          <w:szCs w:val="24"/>
        </w:rPr>
        <w:t>Tóm tắt lại các ý chính</w:t>
      </w:r>
    </w:p>
    <w:p w14:paraId="1ED1212C" w14:textId="77777777" w:rsidR="0050792D" w:rsidRPr="0050792D" w:rsidRDefault="0050792D" w:rsidP="0050792D">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50792D">
        <w:rPr>
          <w:rFonts w:ascii="Times New Roman" w:eastAsia="Times New Roman" w:hAnsi="Times New Roman" w:cs="Times New Roman"/>
          <w:sz w:val="24"/>
          <w:szCs w:val="24"/>
        </w:rPr>
        <w:t>Chủ quyền biển đảo là một phần không thể tách rời của sự tồn tại và phát triển của đất nước. Việc bảo vệ chủ quyền biển đảo giúp Việt Nam bảo vệ an ninh quốc gia, phát triển kinh tế biển, và duy trì hòa bình trong khu vực.</w:t>
      </w:r>
    </w:p>
    <w:p w14:paraId="57F265FB" w14:textId="77777777" w:rsidR="0050792D" w:rsidRPr="0050792D" w:rsidRDefault="0050792D" w:rsidP="0050792D">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50792D">
        <w:rPr>
          <w:rFonts w:ascii="Times New Roman" w:eastAsia="Times New Roman" w:hAnsi="Times New Roman" w:cs="Times New Roman"/>
          <w:sz w:val="24"/>
          <w:szCs w:val="24"/>
        </w:rPr>
        <w:t>Cần phải tiếp tục tăng cường hợp tác quốc tế, đầu tư vào lực lượng bảo vệ biển, nâng cao nhận thức cộng đồng và phát triển kinh tế biển bền vững.</w:t>
      </w:r>
    </w:p>
    <w:p w14:paraId="093F3597" w14:textId="77777777" w:rsidR="0050792D" w:rsidRPr="0050792D" w:rsidRDefault="0050792D" w:rsidP="0050792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512C7">
        <w:rPr>
          <w:rFonts w:ascii="Times New Roman" w:eastAsia="Times New Roman" w:hAnsi="Times New Roman" w:cs="Times New Roman"/>
          <w:bCs/>
          <w:sz w:val="24"/>
          <w:szCs w:val="24"/>
        </w:rPr>
        <w:t>Tầm quan trọng của việc bảo vệ chủ quyền biển đảo</w:t>
      </w:r>
    </w:p>
    <w:p w14:paraId="58F78871" w14:textId="77777777" w:rsidR="0050792D" w:rsidRPr="0050792D" w:rsidRDefault="0050792D" w:rsidP="0050792D">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50792D">
        <w:rPr>
          <w:rFonts w:ascii="Times New Roman" w:eastAsia="Times New Roman" w:hAnsi="Times New Roman" w:cs="Times New Roman"/>
          <w:sz w:val="24"/>
          <w:szCs w:val="24"/>
        </w:rPr>
        <w:t>Bảo vệ chủ quyền biển đảo không chỉ là nhiệm vụ của chính quyền mà còn là trách nhiệm của toàn thể nhân dân Việt Nam. Chúng ta cần đoàn kết, quyết tâm và kiên trì để bảo vệ chủ quyền thiêng liêng của Tổ quốc.</w:t>
      </w:r>
    </w:p>
    <w:p w14:paraId="2B3A45CC" w14:textId="77777777" w:rsidR="00CF213E" w:rsidRPr="001512C7" w:rsidRDefault="00CF213E">
      <w:pPr>
        <w:rPr>
          <w:rFonts w:ascii="Times New Roman" w:hAnsi="Times New Roman" w:cs="Times New Roman"/>
        </w:rPr>
      </w:pPr>
    </w:p>
    <w:sectPr w:rsidR="00CF213E" w:rsidRPr="001512C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60D2FD" w14:textId="77777777" w:rsidR="00935975" w:rsidRDefault="00935975" w:rsidP="00935975">
      <w:pPr>
        <w:spacing w:after="0" w:line="240" w:lineRule="auto"/>
      </w:pPr>
      <w:r>
        <w:separator/>
      </w:r>
    </w:p>
  </w:endnote>
  <w:endnote w:type="continuationSeparator" w:id="0">
    <w:p w14:paraId="3CBE2D19" w14:textId="77777777" w:rsidR="00935975" w:rsidRDefault="00935975" w:rsidP="009359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63F9E6" w14:textId="77777777" w:rsidR="00935975" w:rsidRDefault="00935975" w:rsidP="00935975">
      <w:pPr>
        <w:spacing w:after="0" w:line="240" w:lineRule="auto"/>
      </w:pPr>
      <w:r>
        <w:separator/>
      </w:r>
    </w:p>
  </w:footnote>
  <w:footnote w:type="continuationSeparator" w:id="0">
    <w:p w14:paraId="3E439E71" w14:textId="77777777" w:rsidR="00935975" w:rsidRDefault="00935975" w:rsidP="009359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A6448"/>
    <w:multiLevelType w:val="multilevel"/>
    <w:tmpl w:val="CFDE0D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216249"/>
    <w:multiLevelType w:val="multilevel"/>
    <w:tmpl w:val="B518DA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3E7BD0"/>
    <w:multiLevelType w:val="multilevel"/>
    <w:tmpl w:val="37645B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263DBA"/>
    <w:multiLevelType w:val="multilevel"/>
    <w:tmpl w:val="B80C39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187952"/>
    <w:multiLevelType w:val="multilevel"/>
    <w:tmpl w:val="2C8432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C352DA"/>
    <w:multiLevelType w:val="multilevel"/>
    <w:tmpl w:val="5700FF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7251398">
    <w:abstractNumId w:val="4"/>
  </w:num>
  <w:num w:numId="2" w16cid:durableId="1815025299">
    <w:abstractNumId w:val="2"/>
  </w:num>
  <w:num w:numId="3" w16cid:durableId="178814406">
    <w:abstractNumId w:val="3"/>
  </w:num>
  <w:num w:numId="4" w16cid:durableId="107816180">
    <w:abstractNumId w:val="0"/>
  </w:num>
  <w:num w:numId="5" w16cid:durableId="420294037">
    <w:abstractNumId w:val="1"/>
  </w:num>
  <w:num w:numId="6" w16cid:durableId="8173102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92D"/>
    <w:rsid w:val="001512C7"/>
    <w:rsid w:val="00256E6F"/>
    <w:rsid w:val="00340D69"/>
    <w:rsid w:val="0050792D"/>
    <w:rsid w:val="007F24EC"/>
    <w:rsid w:val="00935975"/>
    <w:rsid w:val="009F4BE7"/>
    <w:rsid w:val="00B01CD1"/>
    <w:rsid w:val="00B36E91"/>
    <w:rsid w:val="00CF213E"/>
    <w:rsid w:val="00DE2B5E"/>
    <w:rsid w:val="00E56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45955"/>
  <w15:chartTrackingRefBased/>
  <w15:docId w15:val="{F54EAA4F-D525-428A-929F-A8C4CD737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597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50792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0792D"/>
    <w:rPr>
      <w:rFonts w:ascii="Times New Roman" w:eastAsia="Times New Roman" w:hAnsi="Times New Roman" w:cs="Times New Roman"/>
      <w:b/>
      <w:bCs/>
      <w:sz w:val="27"/>
      <w:szCs w:val="27"/>
    </w:rPr>
  </w:style>
  <w:style w:type="character" w:styleId="Strong">
    <w:name w:val="Strong"/>
    <w:basedOn w:val="DefaultParagraphFont"/>
    <w:uiPriority w:val="22"/>
    <w:qFormat/>
    <w:rsid w:val="0050792D"/>
    <w:rPr>
      <w:b/>
      <w:bCs/>
    </w:rPr>
  </w:style>
  <w:style w:type="paragraph" w:styleId="Header">
    <w:name w:val="header"/>
    <w:basedOn w:val="Normal"/>
    <w:link w:val="HeaderChar"/>
    <w:uiPriority w:val="99"/>
    <w:unhideWhenUsed/>
    <w:rsid w:val="009359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5975"/>
  </w:style>
  <w:style w:type="paragraph" w:styleId="Footer">
    <w:name w:val="footer"/>
    <w:basedOn w:val="Normal"/>
    <w:link w:val="FooterChar"/>
    <w:uiPriority w:val="99"/>
    <w:unhideWhenUsed/>
    <w:rsid w:val="009359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5975"/>
  </w:style>
  <w:style w:type="paragraph" w:styleId="Title">
    <w:name w:val="Title"/>
    <w:basedOn w:val="Normal"/>
    <w:next w:val="Normal"/>
    <w:link w:val="TitleChar"/>
    <w:uiPriority w:val="10"/>
    <w:qFormat/>
    <w:rsid w:val="0093597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97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35975"/>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5346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854</Words>
  <Characters>4873</Characters>
  <Application>Microsoft Office Word</Application>
  <DocSecurity>0</DocSecurity>
  <Lines>40</Lines>
  <Paragraphs>11</Paragraphs>
  <ScaleCrop>false</ScaleCrop>
  <Company/>
  <LinksUpToDate>false</LinksUpToDate>
  <CharactersWithSpaces>5716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Minh Phạm Văn</cp:lastModifiedBy>
  <cp:revision>4</cp:revision>
  <dcterms:created xsi:type="dcterms:W3CDTF">2025-03-26T08:04:00Z</dcterms:created>
  <dcterms:modified xsi:type="dcterms:W3CDTF">2025-07-18T12:20:00Z</dcterms:modified>
</cp:coreProperties>
</file>