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30DB" w14:textId="77777777" w:rsidR="002E0A63" w:rsidRDefault="002E0A63" w:rsidP="00065499">
      <w:pPr>
        <w:pStyle w:val="Title"/>
        <w:rPr>
          <w:rFonts w:asciiTheme="minorHAnsi" w:hAnsiTheme="minorHAnsi" w:cstheme="minorHAnsi"/>
        </w:rPr>
      </w:pPr>
    </w:p>
    <w:p w14:paraId="2F8D2767" w14:textId="495970E2" w:rsidR="0008227E" w:rsidRPr="002E0A63" w:rsidRDefault="00F52189" w:rsidP="00065499">
      <w:pPr>
        <w:pStyle w:val="Title"/>
        <w:rPr>
          <w:rFonts w:asciiTheme="minorHAnsi" w:hAnsiTheme="minorHAnsi" w:cstheme="minorHAnsi"/>
        </w:rPr>
      </w:pPr>
      <w:r w:rsidRPr="002E0A63">
        <w:rPr>
          <w:rFonts w:asciiTheme="minorHAnsi" w:hAnsiTheme="minorHAnsi" w:cstheme="minorHAnsi"/>
        </w:rPr>
        <w:t xml:space="preserve">Cyber </w:t>
      </w:r>
      <w:r w:rsidR="006C2A55" w:rsidRPr="002E0A63">
        <w:rPr>
          <w:rFonts w:asciiTheme="minorHAnsi" w:hAnsiTheme="minorHAnsi" w:cstheme="minorHAnsi"/>
        </w:rPr>
        <w:t xml:space="preserve">Security Concept: </w:t>
      </w:r>
      <w:r w:rsidR="006C2A55" w:rsidRPr="002E0A63">
        <w:rPr>
          <w:rFonts w:asciiTheme="minorHAnsi" w:hAnsiTheme="minorHAnsi" w:cstheme="minorHAnsi"/>
        </w:rPr>
        <w:br/>
      </w:r>
      <w:r w:rsidR="00C20953">
        <w:rPr>
          <w:rFonts w:asciiTheme="minorHAnsi" w:hAnsiTheme="minorHAnsi" w:cstheme="minorHAnsi"/>
        </w:rPr>
        <w:t>Ledger LM</w:t>
      </w:r>
    </w:p>
    <w:p w14:paraId="5534CFB4" w14:textId="77777777" w:rsidR="000D21D7" w:rsidRPr="002E0A63" w:rsidRDefault="000D21D7" w:rsidP="00E459B5">
      <w:pPr>
        <w:rPr>
          <w:rFonts w:asciiTheme="minorHAnsi" w:hAnsiTheme="minorHAnsi" w:cstheme="minorHAnsi"/>
        </w:rPr>
      </w:pPr>
    </w:p>
    <w:p w14:paraId="6D75498D" w14:textId="77777777" w:rsidR="0008227E" w:rsidRPr="002E0A63" w:rsidRDefault="0008227E" w:rsidP="00E459B5">
      <w:pPr>
        <w:rPr>
          <w:rFonts w:asciiTheme="minorHAnsi" w:hAnsiTheme="minorHAnsi" w:cstheme="minorHAnsi"/>
        </w:rPr>
      </w:pPr>
    </w:p>
    <w:p w14:paraId="78DF4C49" w14:textId="77777777" w:rsidR="006C277A" w:rsidRPr="002E0A63" w:rsidRDefault="006C277A" w:rsidP="00E459B5">
      <w:pPr>
        <w:rPr>
          <w:rFonts w:asciiTheme="minorHAnsi" w:hAnsiTheme="minorHAnsi" w:cstheme="minorHAnsi"/>
        </w:rPr>
      </w:pPr>
    </w:p>
    <w:p w14:paraId="1CF073A2" w14:textId="77777777" w:rsidR="0008227E" w:rsidRPr="002E0A63" w:rsidRDefault="0008227E" w:rsidP="00E459B5">
      <w:pPr>
        <w:rPr>
          <w:rFonts w:asciiTheme="minorHAnsi" w:hAnsiTheme="minorHAnsi" w:cstheme="minorHAnsi"/>
        </w:rPr>
      </w:pPr>
    </w:p>
    <w:p w14:paraId="3ACC5F58" w14:textId="77777777" w:rsidR="006C2A55" w:rsidRPr="002E0A63" w:rsidRDefault="006C2A55" w:rsidP="00E459B5">
      <w:pPr>
        <w:rPr>
          <w:rFonts w:asciiTheme="minorHAnsi" w:hAnsiTheme="minorHAnsi" w:cstheme="minorHAnsi"/>
        </w:rPr>
      </w:pPr>
    </w:p>
    <w:p w14:paraId="4949933F" w14:textId="77777777" w:rsidR="008056F7" w:rsidRPr="002E0A63" w:rsidRDefault="008056F7" w:rsidP="00E459B5">
      <w:pPr>
        <w:rPr>
          <w:rFonts w:asciiTheme="minorHAnsi" w:hAnsiTheme="minorHAnsi" w:cstheme="minorHAnsi"/>
        </w:rPr>
      </w:pPr>
    </w:p>
    <w:p w14:paraId="4CF30270" w14:textId="77777777" w:rsidR="008056F7" w:rsidRPr="002E0A63" w:rsidRDefault="008056F7" w:rsidP="00E459B5">
      <w:pPr>
        <w:rPr>
          <w:rFonts w:asciiTheme="minorHAnsi" w:hAnsiTheme="minorHAnsi" w:cstheme="minorHAnsi"/>
        </w:rPr>
      </w:pPr>
    </w:p>
    <w:p w14:paraId="460078EF" w14:textId="77777777" w:rsidR="008056F7" w:rsidRPr="002E0A63" w:rsidRDefault="008056F7" w:rsidP="00E459B5">
      <w:pPr>
        <w:rPr>
          <w:rFonts w:asciiTheme="minorHAnsi" w:hAnsiTheme="minorHAnsi" w:cstheme="minorHAnsi"/>
        </w:rPr>
      </w:pPr>
    </w:p>
    <w:p w14:paraId="502BB37F" w14:textId="77777777" w:rsidR="008056F7" w:rsidRPr="002E0A63" w:rsidRDefault="008056F7" w:rsidP="00E459B5">
      <w:pPr>
        <w:rPr>
          <w:rFonts w:asciiTheme="minorHAnsi" w:hAnsiTheme="minorHAnsi" w:cstheme="minorHAnsi"/>
        </w:rPr>
      </w:pPr>
    </w:p>
    <w:p w14:paraId="6772AB5F" w14:textId="77777777" w:rsidR="00065499" w:rsidRPr="002E0A63" w:rsidRDefault="00065499" w:rsidP="00E459B5">
      <w:pPr>
        <w:rPr>
          <w:rFonts w:asciiTheme="minorHAnsi" w:hAnsiTheme="minorHAnsi" w:cstheme="minorHAnsi"/>
        </w:rPr>
      </w:pPr>
    </w:p>
    <w:p w14:paraId="747BB5D0" w14:textId="77777777" w:rsidR="00065499" w:rsidRPr="002E0A63" w:rsidRDefault="00065499" w:rsidP="00E459B5">
      <w:pPr>
        <w:rPr>
          <w:rFonts w:asciiTheme="minorHAnsi" w:hAnsiTheme="minorHAnsi" w:cstheme="minorHAnsi"/>
        </w:rPr>
      </w:pPr>
    </w:p>
    <w:p w14:paraId="5E6B00BD" w14:textId="77777777" w:rsidR="00065499" w:rsidRPr="002E0A63" w:rsidRDefault="00065499" w:rsidP="00E459B5">
      <w:pPr>
        <w:rPr>
          <w:rFonts w:asciiTheme="minorHAnsi" w:hAnsiTheme="minorHAnsi" w:cstheme="minorHAnsi"/>
        </w:rPr>
      </w:pPr>
    </w:p>
    <w:p w14:paraId="37779279" w14:textId="77777777" w:rsidR="00065499" w:rsidRPr="002E0A63" w:rsidRDefault="00065499" w:rsidP="00E459B5">
      <w:pPr>
        <w:rPr>
          <w:rFonts w:asciiTheme="minorHAnsi" w:hAnsiTheme="minorHAnsi" w:cstheme="minorHAnsi"/>
        </w:rPr>
      </w:pPr>
    </w:p>
    <w:p w14:paraId="4FF5994F" w14:textId="77777777" w:rsidR="00065499" w:rsidRPr="002E0A63" w:rsidRDefault="00065499" w:rsidP="00E459B5">
      <w:pPr>
        <w:rPr>
          <w:rFonts w:asciiTheme="minorHAnsi" w:hAnsiTheme="minorHAnsi" w:cstheme="minorHAnsi"/>
        </w:rPr>
      </w:pPr>
    </w:p>
    <w:p w14:paraId="5C90CCF3" w14:textId="77777777" w:rsidR="00065499" w:rsidRPr="002E0A63" w:rsidRDefault="00065499" w:rsidP="00E459B5">
      <w:pPr>
        <w:rPr>
          <w:rFonts w:asciiTheme="minorHAnsi" w:hAnsiTheme="minorHAnsi" w:cstheme="minorHAnsi"/>
        </w:rPr>
      </w:pPr>
    </w:p>
    <w:p w14:paraId="1804466A" w14:textId="77777777" w:rsidR="00065499" w:rsidRPr="002E0A63" w:rsidRDefault="00065499" w:rsidP="00E459B5">
      <w:pPr>
        <w:rPr>
          <w:rFonts w:asciiTheme="minorHAnsi" w:hAnsiTheme="minorHAnsi" w:cstheme="minorHAnsi"/>
        </w:rPr>
      </w:pPr>
    </w:p>
    <w:p w14:paraId="6F8DAE49" w14:textId="77777777" w:rsidR="00065499" w:rsidRPr="002E0A63" w:rsidRDefault="00065499" w:rsidP="00E459B5">
      <w:pPr>
        <w:rPr>
          <w:rFonts w:asciiTheme="minorHAnsi" w:hAnsiTheme="minorHAnsi" w:cstheme="minorHAnsi"/>
        </w:rPr>
      </w:pPr>
    </w:p>
    <w:p w14:paraId="0084EC19" w14:textId="77777777" w:rsidR="00065499" w:rsidRPr="002E0A63" w:rsidRDefault="00065499" w:rsidP="00E459B5">
      <w:pPr>
        <w:rPr>
          <w:rFonts w:asciiTheme="minorHAnsi" w:hAnsiTheme="minorHAnsi" w:cstheme="minorHAnsi"/>
        </w:rPr>
      </w:pPr>
    </w:p>
    <w:p w14:paraId="0005911A" w14:textId="77777777" w:rsidR="00065499" w:rsidRPr="002E0A63" w:rsidRDefault="00065499" w:rsidP="00E459B5">
      <w:pPr>
        <w:rPr>
          <w:rFonts w:asciiTheme="minorHAnsi" w:hAnsiTheme="minorHAnsi" w:cstheme="minorHAnsi"/>
        </w:rPr>
      </w:pPr>
    </w:p>
    <w:p w14:paraId="337CE1A6" w14:textId="77777777" w:rsidR="00065499" w:rsidRPr="002E0A63" w:rsidRDefault="00065499" w:rsidP="00E459B5">
      <w:pPr>
        <w:rPr>
          <w:rFonts w:asciiTheme="minorHAnsi" w:hAnsiTheme="minorHAnsi" w:cstheme="minorHAnsi"/>
        </w:rPr>
      </w:pPr>
    </w:p>
    <w:p w14:paraId="0EC3612B" w14:textId="77777777" w:rsidR="00065499" w:rsidRPr="002E0A63" w:rsidRDefault="00065499" w:rsidP="00E459B5">
      <w:pPr>
        <w:rPr>
          <w:rFonts w:asciiTheme="minorHAnsi" w:hAnsiTheme="minorHAnsi" w:cstheme="minorHAnsi"/>
        </w:rPr>
      </w:pPr>
    </w:p>
    <w:p w14:paraId="00728922" w14:textId="77777777" w:rsidR="00065499" w:rsidRPr="002E0A63" w:rsidRDefault="00065499" w:rsidP="00E459B5">
      <w:pPr>
        <w:rPr>
          <w:rFonts w:asciiTheme="minorHAnsi" w:hAnsiTheme="minorHAnsi" w:cstheme="minorHAnsi"/>
        </w:rPr>
      </w:pPr>
    </w:p>
    <w:p w14:paraId="32628272" w14:textId="77777777" w:rsidR="00065499" w:rsidRDefault="00065499" w:rsidP="00E459B5">
      <w:pPr>
        <w:rPr>
          <w:rFonts w:asciiTheme="minorHAnsi" w:hAnsiTheme="minorHAnsi" w:cstheme="minorHAnsi"/>
        </w:rPr>
      </w:pPr>
    </w:p>
    <w:p w14:paraId="05C4A50C" w14:textId="77777777" w:rsidR="00C20953" w:rsidRPr="002E0A63" w:rsidRDefault="00C20953" w:rsidP="00E459B5">
      <w:pPr>
        <w:rPr>
          <w:rFonts w:asciiTheme="minorHAnsi" w:hAnsiTheme="minorHAnsi" w:cstheme="minorHAnsi"/>
        </w:rPr>
      </w:pPr>
    </w:p>
    <w:p w14:paraId="04FC34FB" w14:textId="77777777" w:rsidR="008056F7" w:rsidRDefault="008056F7" w:rsidP="00E459B5">
      <w:pPr>
        <w:rPr>
          <w:rFonts w:asciiTheme="minorHAnsi" w:hAnsiTheme="minorHAnsi" w:cstheme="minorHAnsi"/>
        </w:rPr>
      </w:pPr>
    </w:p>
    <w:p w14:paraId="59200624" w14:textId="77777777" w:rsidR="002E0A63" w:rsidRPr="002E0A63" w:rsidRDefault="002E0A63" w:rsidP="00E459B5">
      <w:pPr>
        <w:rPr>
          <w:rFonts w:asciiTheme="minorHAnsi" w:hAnsiTheme="minorHAnsi" w:cstheme="minorHAnsi"/>
        </w:rPr>
      </w:pPr>
    </w:p>
    <w:bookmarkStart w:id="0" w:name="_Toc230797761" w:displacedByCustomXml="next"/>
    <w:sdt>
      <w:sdtPr>
        <w:rPr>
          <w:rFonts w:asciiTheme="minorHAnsi" w:eastAsia="Bosch Office Sans" w:hAnsiTheme="minorHAnsi" w:cstheme="minorHAnsi"/>
          <w:b w:val="0"/>
          <w:bCs w:val="0"/>
          <w:sz w:val="22"/>
          <w:szCs w:val="22"/>
        </w:rPr>
        <w:id w:val="1593207588"/>
        <w:docPartObj>
          <w:docPartGallery w:val="Table of Contents"/>
          <w:docPartUnique/>
        </w:docPartObj>
      </w:sdtPr>
      <w:sdtEndPr>
        <w:rPr>
          <w:rFonts w:eastAsia="Times New Roman"/>
          <w:noProof/>
          <w:sz w:val="24"/>
          <w:szCs w:val="24"/>
        </w:rPr>
      </w:sdtEndPr>
      <w:sdtContent>
        <w:p w14:paraId="7AB38115" w14:textId="50859395" w:rsidR="00065499" w:rsidRPr="002E0A63" w:rsidRDefault="00065499">
          <w:pPr>
            <w:pStyle w:val="TOCHeading"/>
            <w:rPr>
              <w:rFonts w:asciiTheme="minorHAnsi" w:hAnsiTheme="minorHAnsi" w:cstheme="minorHAnsi"/>
            </w:rPr>
          </w:pPr>
          <w:r w:rsidRPr="002E0A63">
            <w:rPr>
              <w:rFonts w:asciiTheme="minorHAnsi" w:hAnsiTheme="minorHAnsi" w:cstheme="minorHAnsi"/>
            </w:rPr>
            <w:t>Table of Contents</w:t>
          </w:r>
          <w:bookmarkEnd w:id="0"/>
        </w:p>
        <w:p w14:paraId="7E460399" w14:textId="145F9993" w:rsidR="00231C0C" w:rsidRDefault="00065499">
          <w:pPr>
            <w:pStyle w:val="TOC1"/>
            <w:tabs>
              <w:tab w:val="right" w:leader="dot" w:pos="9345"/>
            </w:tabs>
            <w:rPr>
              <w:rFonts w:asciiTheme="minorHAnsi" w:eastAsiaTheme="minorEastAsia" w:hAnsiTheme="minorHAnsi" w:cstheme="minorBidi"/>
              <w:noProof/>
              <w:kern w:val="2"/>
              <w14:ligatures w14:val="standardContextual"/>
            </w:rPr>
          </w:pPr>
          <w:r w:rsidRPr="002E0A63">
            <w:rPr>
              <w:rFonts w:asciiTheme="minorHAnsi" w:hAnsiTheme="minorHAnsi" w:cstheme="minorHAnsi"/>
            </w:rPr>
            <w:fldChar w:fldCharType="begin"/>
          </w:r>
          <w:r w:rsidRPr="002E0A63">
            <w:rPr>
              <w:rFonts w:asciiTheme="minorHAnsi" w:hAnsiTheme="minorHAnsi" w:cstheme="minorHAnsi"/>
            </w:rPr>
            <w:instrText xml:space="preserve"> TOC \o "1-3" \h \z \u </w:instrText>
          </w:r>
          <w:r w:rsidRPr="002E0A63">
            <w:rPr>
              <w:rFonts w:asciiTheme="minorHAnsi" w:hAnsiTheme="minorHAnsi" w:cstheme="minorHAnsi"/>
            </w:rPr>
            <w:fldChar w:fldCharType="separate"/>
          </w:r>
          <w:hyperlink w:anchor="_Toc230797761" w:history="1">
            <w:r w:rsidR="00231C0C" w:rsidRPr="00AD2B8D">
              <w:rPr>
                <w:rStyle w:val="Hyperlink"/>
                <w:rFonts w:cstheme="minorHAnsi"/>
                <w:noProof/>
              </w:rPr>
              <w:t>Table of Contents</w:t>
            </w:r>
            <w:r w:rsidR="00231C0C">
              <w:rPr>
                <w:noProof/>
                <w:webHidden/>
              </w:rPr>
              <w:tab/>
            </w:r>
            <w:r w:rsidR="00231C0C">
              <w:rPr>
                <w:noProof/>
                <w:webHidden/>
              </w:rPr>
              <w:fldChar w:fldCharType="begin"/>
            </w:r>
            <w:r w:rsidR="00231C0C">
              <w:rPr>
                <w:noProof/>
                <w:webHidden/>
              </w:rPr>
              <w:instrText xml:space="preserve"> PAGEREF _Toc230797761 \h </w:instrText>
            </w:r>
            <w:r w:rsidR="00231C0C">
              <w:rPr>
                <w:noProof/>
                <w:webHidden/>
              </w:rPr>
            </w:r>
            <w:r w:rsidR="00231C0C">
              <w:rPr>
                <w:noProof/>
                <w:webHidden/>
              </w:rPr>
              <w:fldChar w:fldCharType="separate"/>
            </w:r>
            <w:r w:rsidR="00231C0C">
              <w:rPr>
                <w:noProof/>
                <w:webHidden/>
              </w:rPr>
              <w:t>2</w:t>
            </w:r>
            <w:r w:rsidR="00231C0C">
              <w:rPr>
                <w:noProof/>
                <w:webHidden/>
              </w:rPr>
              <w:fldChar w:fldCharType="end"/>
            </w:r>
          </w:hyperlink>
        </w:p>
        <w:p w14:paraId="5F04EEE7" w14:textId="5A4C46D0" w:rsidR="00231C0C" w:rsidRDefault="00231C0C">
          <w:pPr>
            <w:pStyle w:val="TOC1"/>
            <w:tabs>
              <w:tab w:val="right" w:leader="dot" w:pos="9345"/>
            </w:tabs>
            <w:rPr>
              <w:rFonts w:asciiTheme="minorHAnsi" w:eastAsiaTheme="minorEastAsia" w:hAnsiTheme="minorHAnsi" w:cstheme="minorBidi"/>
              <w:noProof/>
              <w:kern w:val="2"/>
              <w14:ligatures w14:val="standardContextual"/>
            </w:rPr>
          </w:pPr>
          <w:hyperlink w:anchor="_Toc230797762" w:history="1">
            <w:r w:rsidRPr="00AD2B8D">
              <w:rPr>
                <w:rStyle w:val="Hyperlink"/>
                <w:rFonts w:cstheme="minorHAnsi"/>
                <w:noProof/>
              </w:rPr>
              <w:t>Template History</w:t>
            </w:r>
            <w:r>
              <w:rPr>
                <w:noProof/>
                <w:webHidden/>
              </w:rPr>
              <w:tab/>
            </w:r>
            <w:r>
              <w:rPr>
                <w:noProof/>
                <w:webHidden/>
              </w:rPr>
              <w:fldChar w:fldCharType="begin"/>
            </w:r>
            <w:r>
              <w:rPr>
                <w:noProof/>
                <w:webHidden/>
              </w:rPr>
              <w:instrText xml:space="preserve"> PAGEREF _Toc230797762 \h </w:instrText>
            </w:r>
            <w:r>
              <w:rPr>
                <w:noProof/>
                <w:webHidden/>
              </w:rPr>
            </w:r>
            <w:r>
              <w:rPr>
                <w:noProof/>
                <w:webHidden/>
              </w:rPr>
              <w:fldChar w:fldCharType="separate"/>
            </w:r>
            <w:r>
              <w:rPr>
                <w:noProof/>
                <w:webHidden/>
              </w:rPr>
              <w:t>3</w:t>
            </w:r>
            <w:r>
              <w:rPr>
                <w:noProof/>
                <w:webHidden/>
              </w:rPr>
              <w:fldChar w:fldCharType="end"/>
            </w:r>
          </w:hyperlink>
        </w:p>
        <w:p w14:paraId="5B4E0A87" w14:textId="72B0E4DB" w:rsidR="00231C0C" w:rsidRDefault="00231C0C">
          <w:pPr>
            <w:pStyle w:val="TOC1"/>
            <w:tabs>
              <w:tab w:val="right" w:leader="dot" w:pos="9345"/>
            </w:tabs>
            <w:rPr>
              <w:rFonts w:asciiTheme="minorHAnsi" w:eastAsiaTheme="minorEastAsia" w:hAnsiTheme="minorHAnsi" w:cstheme="minorBidi"/>
              <w:noProof/>
              <w:kern w:val="2"/>
              <w14:ligatures w14:val="standardContextual"/>
            </w:rPr>
          </w:pPr>
          <w:hyperlink w:anchor="_Toc230797763" w:history="1">
            <w:r w:rsidRPr="00AD2B8D">
              <w:rPr>
                <w:rStyle w:val="Hyperlink"/>
                <w:rFonts w:cstheme="minorHAnsi"/>
                <w:noProof/>
              </w:rPr>
              <w:t>Document History</w:t>
            </w:r>
            <w:r>
              <w:rPr>
                <w:noProof/>
                <w:webHidden/>
              </w:rPr>
              <w:tab/>
            </w:r>
            <w:r>
              <w:rPr>
                <w:noProof/>
                <w:webHidden/>
              </w:rPr>
              <w:fldChar w:fldCharType="begin"/>
            </w:r>
            <w:r>
              <w:rPr>
                <w:noProof/>
                <w:webHidden/>
              </w:rPr>
              <w:instrText xml:space="preserve"> PAGEREF _Toc230797763 \h </w:instrText>
            </w:r>
            <w:r>
              <w:rPr>
                <w:noProof/>
                <w:webHidden/>
              </w:rPr>
            </w:r>
            <w:r>
              <w:rPr>
                <w:noProof/>
                <w:webHidden/>
              </w:rPr>
              <w:fldChar w:fldCharType="separate"/>
            </w:r>
            <w:r>
              <w:rPr>
                <w:noProof/>
                <w:webHidden/>
              </w:rPr>
              <w:t>3</w:t>
            </w:r>
            <w:r>
              <w:rPr>
                <w:noProof/>
                <w:webHidden/>
              </w:rPr>
              <w:fldChar w:fldCharType="end"/>
            </w:r>
          </w:hyperlink>
        </w:p>
        <w:p w14:paraId="5BF6CB7C" w14:textId="0509C9D6"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64" w:history="1">
            <w:r w:rsidRPr="00AD2B8D">
              <w:rPr>
                <w:rStyle w:val="Hyperlink"/>
                <w:noProof/>
              </w:rPr>
              <w:t>1</w:t>
            </w:r>
            <w:r>
              <w:rPr>
                <w:rFonts w:asciiTheme="minorHAnsi" w:eastAsiaTheme="minorEastAsia" w:hAnsiTheme="minorHAnsi" w:cstheme="minorBidi"/>
                <w:noProof/>
                <w:kern w:val="2"/>
                <w14:ligatures w14:val="standardContextual"/>
              </w:rPr>
              <w:tab/>
            </w:r>
            <w:r w:rsidRPr="00AD2B8D">
              <w:rPr>
                <w:rStyle w:val="Hyperlink"/>
                <w:noProof/>
              </w:rPr>
              <w:t>General</w:t>
            </w:r>
            <w:r>
              <w:rPr>
                <w:noProof/>
                <w:webHidden/>
              </w:rPr>
              <w:tab/>
            </w:r>
            <w:r>
              <w:rPr>
                <w:noProof/>
                <w:webHidden/>
              </w:rPr>
              <w:fldChar w:fldCharType="begin"/>
            </w:r>
            <w:r>
              <w:rPr>
                <w:noProof/>
                <w:webHidden/>
              </w:rPr>
              <w:instrText xml:space="preserve"> PAGEREF _Toc230797764 \h </w:instrText>
            </w:r>
            <w:r>
              <w:rPr>
                <w:noProof/>
                <w:webHidden/>
              </w:rPr>
            </w:r>
            <w:r>
              <w:rPr>
                <w:noProof/>
                <w:webHidden/>
              </w:rPr>
              <w:fldChar w:fldCharType="separate"/>
            </w:r>
            <w:r>
              <w:rPr>
                <w:noProof/>
                <w:webHidden/>
              </w:rPr>
              <w:t>3</w:t>
            </w:r>
            <w:r>
              <w:rPr>
                <w:noProof/>
                <w:webHidden/>
              </w:rPr>
              <w:fldChar w:fldCharType="end"/>
            </w:r>
          </w:hyperlink>
        </w:p>
        <w:p w14:paraId="25E94A36" w14:textId="42F2CBCD"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65" w:history="1">
            <w:r w:rsidRPr="00AD2B8D">
              <w:rPr>
                <w:rStyle w:val="Hyperlink"/>
                <w:rFonts w:cstheme="minorHAnsi"/>
                <w:noProof/>
              </w:rPr>
              <w:t>1.1</w:t>
            </w:r>
            <w:r>
              <w:rPr>
                <w:rFonts w:asciiTheme="minorHAnsi" w:eastAsiaTheme="minorEastAsia" w:hAnsiTheme="minorHAnsi" w:cstheme="minorBidi"/>
                <w:noProof/>
                <w:kern w:val="2"/>
                <w14:ligatures w14:val="standardContextual"/>
              </w:rPr>
              <w:tab/>
            </w:r>
            <w:r w:rsidRPr="00AD2B8D">
              <w:rPr>
                <w:rStyle w:val="Hyperlink"/>
                <w:rFonts w:cstheme="minorHAnsi"/>
                <w:noProof/>
              </w:rPr>
              <w:t>Scope of This Document</w:t>
            </w:r>
            <w:r>
              <w:rPr>
                <w:noProof/>
                <w:webHidden/>
              </w:rPr>
              <w:tab/>
            </w:r>
            <w:r>
              <w:rPr>
                <w:noProof/>
                <w:webHidden/>
              </w:rPr>
              <w:fldChar w:fldCharType="begin"/>
            </w:r>
            <w:r>
              <w:rPr>
                <w:noProof/>
                <w:webHidden/>
              </w:rPr>
              <w:instrText xml:space="preserve"> PAGEREF _Toc230797765 \h </w:instrText>
            </w:r>
            <w:r>
              <w:rPr>
                <w:noProof/>
                <w:webHidden/>
              </w:rPr>
            </w:r>
            <w:r>
              <w:rPr>
                <w:noProof/>
                <w:webHidden/>
              </w:rPr>
              <w:fldChar w:fldCharType="separate"/>
            </w:r>
            <w:r>
              <w:rPr>
                <w:noProof/>
                <w:webHidden/>
              </w:rPr>
              <w:t>3</w:t>
            </w:r>
            <w:r>
              <w:rPr>
                <w:noProof/>
                <w:webHidden/>
              </w:rPr>
              <w:fldChar w:fldCharType="end"/>
            </w:r>
          </w:hyperlink>
        </w:p>
        <w:p w14:paraId="01D0BE41" w14:textId="3988FFAC" w:rsidR="00231C0C" w:rsidRDefault="00231C0C">
          <w:pPr>
            <w:pStyle w:val="TOC3"/>
            <w:tabs>
              <w:tab w:val="left" w:pos="1200"/>
              <w:tab w:val="right" w:leader="dot" w:pos="9345"/>
            </w:tabs>
            <w:rPr>
              <w:rFonts w:asciiTheme="minorHAnsi" w:eastAsiaTheme="minorEastAsia" w:hAnsiTheme="minorHAnsi" w:cstheme="minorBidi"/>
              <w:noProof/>
              <w:kern w:val="2"/>
              <w14:ligatures w14:val="standardContextual"/>
            </w:rPr>
          </w:pPr>
          <w:hyperlink w:anchor="_Toc230797766" w:history="1">
            <w:r w:rsidRPr="00AD2B8D">
              <w:rPr>
                <w:rStyle w:val="Hyperlink"/>
                <w:rFonts w:cstheme="minorHAnsi"/>
                <w:noProof/>
              </w:rPr>
              <w:t>1.1.1</w:t>
            </w:r>
            <w:r>
              <w:rPr>
                <w:rFonts w:asciiTheme="minorHAnsi" w:eastAsiaTheme="minorEastAsia" w:hAnsiTheme="minorHAnsi" w:cstheme="minorBidi"/>
                <w:noProof/>
                <w:kern w:val="2"/>
                <w14:ligatures w14:val="standardContextual"/>
              </w:rPr>
              <w:tab/>
            </w:r>
            <w:r w:rsidRPr="00AD2B8D">
              <w:rPr>
                <w:rStyle w:val="Hyperlink"/>
                <w:rFonts w:cstheme="minorHAnsi"/>
                <w:noProof/>
              </w:rPr>
              <w:t>Referenced Documents</w:t>
            </w:r>
            <w:r>
              <w:rPr>
                <w:noProof/>
                <w:webHidden/>
              </w:rPr>
              <w:tab/>
            </w:r>
            <w:r>
              <w:rPr>
                <w:noProof/>
                <w:webHidden/>
              </w:rPr>
              <w:fldChar w:fldCharType="begin"/>
            </w:r>
            <w:r>
              <w:rPr>
                <w:noProof/>
                <w:webHidden/>
              </w:rPr>
              <w:instrText xml:space="preserve"> PAGEREF _Toc230797766 \h </w:instrText>
            </w:r>
            <w:r>
              <w:rPr>
                <w:noProof/>
                <w:webHidden/>
              </w:rPr>
            </w:r>
            <w:r>
              <w:rPr>
                <w:noProof/>
                <w:webHidden/>
              </w:rPr>
              <w:fldChar w:fldCharType="separate"/>
            </w:r>
            <w:r>
              <w:rPr>
                <w:noProof/>
                <w:webHidden/>
              </w:rPr>
              <w:t>3</w:t>
            </w:r>
            <w:r>
              <w:rPr>
                <w:noProof/>
                <w:webHidden/>
              </w:rPr>
              <w:fldChar w:fldCharType="end"/>
            </w:r>
          </w:hyperlink>
        </w:p>
        <w:p w14:paraId="401F85C6" w14:textId="43DD2E09"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67" w:history="1">
            <w:r w:rsidRPr="00AD2B8D">
              <w:rPr>
                <w:rStyle w:val="Hyperlink"/>
                <w:rFonts w:cstheme="minorHAnsi"/>
                <w:noProof/>
              </w:rPr>
              <w:t>2</w:t>
            </w:r>
            <w:r>
              <w:rPr>
                <w:rFonts w:asciiTheme="minorHAnsi" w:eastAsiaTheme="minorEastAsia" w:hAnsiTheme="minorHAnsi" w:cstheme="minorBidi"/>
                <w:noProof/>
                <w:kern w:val="2"/>
                <w14:ligatures w14:val="standardContextual"/>
              </w:rPr>
              <w:tab/>
            </w:r>
            <w:r w:rsidRPr="00AD2B8D">
              <w:rPr>
                <w:rStyle w:val="Hyperlink"/>
                <w:rFonts w:cstheme="minorHAnsi"/>
                <w:noProof/>
              </w:rPr>
              <w:t>Introduction</w:t>
            </w:r>
            <w:r>
              <w:rPr>
                <w:noProof/>
                <w:webHidden/>
              </w:rPr>
              <w:tab/>
            </w:r>
            <w:r>
              <w:rPr>
                <w:noProof/>
                <w:webHidden/>
              </w:rPr>
              <w:fldChar w:fldCharType="begin"/>
            </w:r>
            <w:r>
              <w:rPr>
                <w:noProof/>
                <w:webHidden/>
              </w:rPr>
              <w:instrText xml:space="preserve"> PAGEREF _Toc230797767 \h </w:instrText>
            </w:r>
            <w:r>
              <w:rPr>
                <w:noProof/>
                <w:webHidden/>
              </w:rPr>
            </w:r>
            <w:r>
              <w:rPr>
                <w:noProof/>
                <w:webHidden/>
              </w:rPr>
              <w:fldChar w:fldCharType="separate"/>
            </w:r>
            <w:r>
              <w:rPr>
                <w:noProof/>
                <w:webHidden/>
              </w:rPr>
              <w:t>3</w:t>
            </w:r>
            <w:r>
              <w:rPr>
                <w:noProof/>
                <w:webHidden/>
              </w:rPr>
              <w:fldChar w:fldCharType="end"/>
            </w:r>
          </w:hyperlink>
        </w:p>
        <w:p w14:paraId="145BE5AF" w14:textId="6E2602F7"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68" w:history="1">
            <w:r w:rsidRPr="00AD2B8D">
              <w:rPr>
                <w:rStyle w:val="Hyperlink"/>
                <w:rFonts w:cstheme="minorHAnsi"/>
                <w:noProof/>
              </w:rPr>
              <w:t>2.1</w:t>
            </w:r>
            <w:r>
              <w:rPr>
                <w:rFonts w:asciiTheme="minorHAnsi" w:eastAsiaTheme="minorEastAsia" w:hAnsiTheme="minorHAnsi" w:cstheme="minorBidi"/>
                <w:noProof/>
                <w:kern w:val="2"/>
                <w14:ligatures w14:val="standardContextual"/>
              </w:rPr>
              <w:tab/>
            </w:r>
            <w:r w:rsidRPr="00AD2B8D">
              <w:rPr>
                <w:rStyle w:val="Hyperlink"/>
                <w:rFonts w:cstheme="minorHAnsi"/>
                <w:noProof/>
              </w:rPr>
              <w:t>Overview</w:t>
            </w:r>
            <w:r>
              <w:rPr>
                <w:noProof/>
                <w:webHidden/>
              </w:rPr>
              <w:tab/>
            </w:r>
            <w:r>
              <w:rPr>
                <w:noProof/>
                <w:webHidden/>
              </w:rPr>
              <w:fldChar w:fldCharType="begin"/>
            </w:r>
            <w:r>
              <w:rPr>
                <w:noProof/>
                <w:webHidden/>
              </w:rPr>
              <w:instrText xml:space="preserve"> PAGEREF _Toc230797768 \h </w:instrText>
            </w:r>
            <w:r>
              <w:rPr>
                <w:noProof/>
                <w:webHidden/>
              </w:rPr>
            </w:r>
            <w:r>
              <w:rPr>
                <w:noProof/>
                <w:webHidden/>
              </w:rPr>
              <w:fldChar w:fldCharType="separate"/>
            </w:r>
            <w:r>
              <w:rPr>
                <w:noProof/>
                <w:webHidden/>
              </w:rPr>
              <w:t>3</w:t>
            </w:r>
            <w:r>
              <w:rPr>
                <w:noProof/>
                <w:webHidden/>
              </w:rPr>
              <w:fldChar w:fldCharType="end"/>
            </w:r>
          </w:hyperlink>
        </w:p>
        <w:p w14:paraId="24873282" w14:textId="70536043"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69" w:history="1">
            <w:r w:rsidRPr="00AD2B8D">
              <w:rPr>
                <w:rStyle w:val="Hyperlink"/>
                <w:rFonts w:cstheme="minorHAnsi"/>
                <w:noProof/>
              </w:rPr>
              <w:t>2.2</w:t>
            </w:r>
            <w:r>
              <w:rPr>
                <w:rFonts w:asciiTheme="minorHAnsi" w:eastAsiaTheme="minorEastAsia" w:hAnsiTheme="minorHAnsi" w:cstheme="minorBidi"/>
                <w:noProof/>
                <w:kern w:val="2"/>
                <w14:ligatures w14:val="standardContextual"/>
              </w:rPr>
              <w:tab/>
            </w:r>
            <w:r w:rsidRPr="00AD2B8D">
              <w:rPr>
                <w:rStyle w:val="Hyperlink"/>
                <w:rFonts w:cstheme="minorHAnsi"/>
                <w:noProof/>
              </w:rPr>
              <w:t>Boundary Conditions</w:t>
            </w:r>
            <w:r>
              <w:rPr>
                <w:noProof/>
                <w:webHidden/>
              </w:rPr>
              <w:tab/>
            </w:r>
            <w:r>
              <w:rPr>
                <w:noProof/>
                <w:webHidden/>
              </w:rPr>
              <w:fldChar w:fldCharType="begin"/>
            </w:r>
            <w:r>
              <w:rPr>
                <w:noProof/>
                <w:webHidden/>
              </w:rPr>
              <w:instrText xml:space="preserve"> PAGEREF _Toc230797769 \h </w:instrText>
            </w:r>
            <w:r>
              <w:rPr>
                <w:noProof/>
                <w:webHidden/>
              </w:rPr>
            </w:r>
            <w:r>
              <w:rPr>
                <w:noProof/>
                <w:webHidden/>
              </w:rPr>
              <w:fldChar w:fldCharType="separate"/>
            </w:r>
            <w:r>
              <w:rPr>
                <w:noProof/>
                <w:webHidden/>
              </w:rPr>
              <w:t>4</w:t>
            </w:r>
            <w:r>
              <w:rPr>
                <w:noProof/>
                <w:webHidden/>
              </w:rPr>
              <w:fldChar w:fldCharType="end"/>
            </w:r>
          </w:hyperlink>
        </w:p>
        <w:p w14:paraId="71A96716" w14:textId="39A0F2DE"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70" w:history="1">
            <w:r w:rsidRPr="00AD2B8D">
              <w:rPr>
                <w:rStyle w:val="Hyperlink"/>
                <w:rFonts w:cstheme="minorHAnsi"/>
                <w:noProof/>
              </w:rPr>
              <w:t>2.3</w:t>
            </w:r>
            <w:r>
              <w:rPr>
                <w:rFonts w:asciiTheme="minorHAnsi" w:eastAsiaTheme="minorEastAsia" w:hAnsiTheme="minorHAnsi" w:cstheme="minorBidi"/>
                <w:noProof/>
                <w:kern w:val="2"/>
                <w14:ligatures w14:val="standardContextual"/>
              </w:rPr>
              <w:tab/>
            </w:r>
            <w:r w:rsidRPr="00AD2B8D">
              <w:rPr>
                <w:rStyle w:val="Hyperlink"/>
                <w:rFonts w:cstheme="minorHAnsi"/>
                <w:noProof/>
              </w:rPr>
              <w:t>Security Stakeholder Requirements</w:t>
            </w:r>
            <w:r>
              <w:rPr>
                <w:noProof/>
                <w:webHidden/>
              </w:rPr>
              <w:tab/>
            </w:r>
            <w:r>
              <w:rPr>
                <w:noProof/>
                <w:webHidden/>
              </w:rPr>
              <w:fldChar w:fldCharType="begin"/>
            </w:r>
            <w:r>
              <w:rPr>
                <w:noProof/>
                <w:webHidden/>
              </w:rPr>
              <w:instrText xml:space="preserve"> PAGEREF _Toc230797770 \h </w:instrText>
            </w:r>
            <w:r>
              <w:rPr>
                <w:noProof/>
                <w:webHidden/>
              </w:rPr>
            </w:r>
            <w:r>
              <w:rPr>
                <w:noProof/>
                <w:webHidden/>
              </w:rPr>
              <w:fldChar w:fldCharType="separate"/>
            </w:r>
            <w:r>
              <w:rPr>
                <w:noProof/>
                <w:webHidden/>
              </w:rPr>
              <w:t>5</w:t>
            </w:r>
            <w:r>
              <w:rPr>
                <w:noProof/>
                <w:webHidden/>
              </w:rPr>
              <w:fldChar w:fldCharType="end"/>
            </w:r>
          </w:hyperlink>
        </w:p>
        <w:p w14:paraId="0AE4AA3C" w14:textId="71992962" w:rsidR="00231C0C" w:rsidRDefault="00231C0C">
          <w:pPr>
            <w:pStyle w:val="TOC3"/>
            <w:tabs>
              <w:tab w:val="left" w:pos="1200"/>
              <w:tab w:val="right" w:leader="dot" w:pos="9345"/>
            </w:tabs>
            <w:rPr>
              <w:rFonts w:asciiTheme="minorHAnsi" w:eastAsiaTheme="minorEastAsia" w:hAnsiTheme="minorHAnsi" w:cstheme="minorBidi"/>
              <w:noProof/>
              <w:kern w:val="2"/>
              <w14:ligatures w14:val="standardContextual"/>
            </w:rPr>
          </w:pPr>
          <w:hyperlink w:anchor="_Toc230797771" w:history="1">
            <w:r w:rsidRPr="00AD2B8D">
              <w:rPr>
                <w:rStyle w:val="Hyperlink"/>
                <w:rFonts w:cstheme="minorHAnsi"/>
                <w:noProof/>
              </w:rPr>
              <w:t>2.3.1</w:t>
            </w:r>
            <w:r>
              <w:rPr>
                <w:rFonts w:asciiTheme="minorHAnsi" w:eastAsiaTheme="minorEastAsia" w:hAnsiTheme="minorHAnsi" w:cstheme="minorBidi"/>
                <w:noProof/>
                <w:kern w:val="2"/>
                <w14:ligatures w14:val="standardContextual"/>
              </w:rPr>
              <w:tab/>
            </w:r>
            <w:r w:rsidRPr="00AD2B8D">
              <w:rPr>
                <w:rStyle w:val="Hyperlink"/>
                <w:rFonts w:cstheme="minorHAnsi"/>
                <w:noProof/>
              </w:rPr>
              <w:t>Bosch Security Goals</w:t>
            </w:r>
            <w:r>
              <w:rPr>
                <w:noProof/>
                <w:webHidden/>
              </w:rPr>
              <w:tab/>
            </w:r>
            <w:r>
              <w:rPr>
                <w:noProof/>
                <w:webHidden/>
              </w:rPr>
              <w:fldChar w:fldCharType="begin"/>
            </w:r>
            <w:r>
              <w:rPr>
                <w:noProof/>
                <w:webHidden/>
              </w:rPr>
              <w:instrText xml:space="preserve"> PAGEREF _Toc230797771 \h </w:instrText>
            </w:r>
            <w:r>
              <w:rPr>
                <w:noProof/>
                <w:webHidden/>
              </w:rPr>
            </w:r>
            <w:r>
              <w:rPr>
                <w:noProof/>
                <w:webHidden/>
              </w:rPr>
              <w:fldChar w:fldCharType="separate"/>
            </w:r>
            <w:r>
              <w:rPr>
                <w:noProof/>
                <w:webHidden/>
              </w:rPr>
              <w:t>5</w:t>
            </w:r>
            <w:r>
              <w:rPr>
                <w:noProof/>
                <w:webHidden/>
              </w:rPr>
              <w:fldChar w:fldCharType="end"/>
            </w:r>
          </w:hyperlink>
        </w:p>
        <w:p w14:paraId="0163815D" w14:textId="6AE5BE27" w:rsidR="00231C0C" w:rsidRDefault="00231C0C">
          <w:pPr>
            <w:pStyle w:val="TOC3"/>
            <w:tabs>
              <w:tab w:val="left" w:pos="1200"/>
              <w:tab w:val="right" w:leader="dot" w:pos="9345"/>
            </w:tabs>
            <w:rPr>
              <w:rFonts w:asciiTheme="minorHAnsi" w:eastAsiaTheme="minorEastAsia" w:hAnsiTheme="minorHAnsi" w:cstheme="minorBidi"/>
              <w:noProof/>
              <w:kern w:val="2"/>
              <w14:ligatures w14:val="standardContextual"/>
            </w:rPr>
          </w:pPr>
          <w:hyperlink w:anchor="_Toc230797772" w:history="1">
            <w:r w:rsidRPr="00AD2B8D">
              <w:rPr>
                <w:rStyle w:val="Hyperlink"/>
                <w:rFonts w:cstheme="minorHAnsi"/>
                <w:noProof/>
              </w:rPr>
              <w:t>2.3.2</w:t>
            </w:r>
            <w:r>
              <w:rPr>
                <w:rFonts w:asciiTheme="minorHAnsi" w:eastAsiaTheme="minorEastAsia" w:hAnsiTheme="minorHAnsi" w:cstheme="minorBidi"/>
                <w:noProof/>
                <w:kern w:val="2"/>
                <w14:ligatures w14:val="standardContextual"/>
              </w:rPr>
              <w:tab/>
            </w:r>
            <w:r w:rsidRPr="00AD2B8D">
              <w:rPr>
                <w:rStyle w:val="Hyperlink"/>
                <w:rFonts w:cstheme="minorHAnsi"/>
                <w:noProof/>
              </w:rPr>
              <w:t>Bosch Security Needs</w:t>
            </w:r>
            <w:r>
              <w:rPr>
                <w:noProof/>
                <w:webHidden/>
              </w:rPr>
              <w:tab/>
            </w:r>
            <w:r>
              <w:rPr>
                <w:noProof/>
                <w:webHidden/>
              </w:rPr>
              <w:fldChar w:fldCharType="begin"/>
            </w:r>
            <w:r>
              <w:rPr>
                <w:noProof/>
                <w:webHidden/>
              </w:rPr>
              <w:instrText xml:space="preserve"> PAGEREF _Toc230797772 \h </w:instrText>
            </w:r>
            <w:r>
              <w:rPr>
                <w:noProof/>
                <w:webHidden/>
              </w:rPr>
            </w:r>
            <w:r>
              <w:rPr>
                <w:noProof/>
                <w:webHidden/>
              </w:rPr>
              <w:fldChar w:fldCharType="separate"/>
            </w:r>
            <w:r>
              <w:rPr>
                <w:noProof/>
                <w:webHidden/>
              </w:rPr>
              <w:t>8</w:t>
            </w:r>
            <w:r>
              <w:rPr>
                <w:noProof/>
                <w:webHidden/>
              </w:rPr>
              <w:fldChar w:fldCharType="end"/>
            </w:r>
          </w:hyperlink>
        </w:p>
        <w:p w14:paraId="61667DC9" w14:textId="059B4E83" w:rsidR="00231C0C" w:rsidRDefault="00231C0C">
          <w:pPr>
            <w:pStyle w:val="TOC3"/>
            <w:tabs>
              <w:tab w:val="left" w:pos="1200"/>
              <w:tab w:val="right" w:leader="dot" w:pos="9345"/>
            </w:tabs>
            <w:rPr>
              <w:rFonts w:asciiTheme="minorHAnsi" w:eastAsiaTheme="minorEastAsia" w:hAnsiTheme="minorHAnsi" w:cstheme="minorBidi"/>
              <w:noProof/>
              <w:kern w:val="2"/>
              <w14:ligatures w14:val="standardContextual"/>
            </w:rPr>
          </w:pPr>
          <w:hyperlink w:anchor="_Toc230797773" w:history="1">
            <w:r w:rsidRPr="00AD2B8D">
              <w:rPr>
                <w:rStyle w:val="Hyperlink"/>
                <w:rFonts w:cstheme="minorHAnsi"/>
                <w:noProof/>
              </w:rPr>
              <w:t>2.3.3</w:t>
            </w:r>
            <w:r>
              <w:rPr>
                <w:rFonts w:asciiTheme="minorHAnsi" w:eastAsiaTheme="minorEastAsia" w:hAnsiTheme="minorHAnsi" w:cstheme="minorBidi"/>
                <w:noProof/>
                <w:kern w:val="2"/>
                <w14:ligatures w14:val="standardContextual"/>
              </w:rPr>
              <w:tab/>
            </w:r>
            <w:r w:rsidRPr="00AD2B8D">
              <w:rPr>
                <w:rStyle w:val="Hyperlink"/>
                <w:rFonts w:cstheme="minorHAnsi"/>
                <w:noProof/>
              </w:rPr>
              <w:t>Customer/Client Security Requirement</w:t>
            </w:r>
            <w:r>
              <w:rPr>
                <w:noProof/>
                <w:webHidden/>
              </w:rPr>
              <w:tab/>
            </w:r>
            <w:r>
              <w:rPr>
                <w:noProof/>
                <w:webHidden/>
              </w:rPr>
              <w:fldChar w:fldCharType="begin"/>
            </w:r>
            <w:r>
              <w:rPr>
                <w:noProof/>
                <w:webHidden/>
              </w:rPr>
              <w:instrText xml:space="preserve"> PAGEREF _Toc230797773 \h </w:instrText>
            </w:r>
            <w:r>
              <w:rPr>
                <w:noProof/>
                <w:webHidden/>
              </w:rPr>
            </w:r>
            <w:r>
              <w:rPr>
                <w:noProof/>
                <w:webHidden/>
              </w:rPr>
              <w:fldChar w:fldCharType="separate"/>
            </w:r>
            <w:r>
              <w:rPr>
                <w:noProof/>
                <w:webHidden/>
              </w:rPr>
              <w:t>8</w:t>
            </w:r>
            <w:r>
              <w:rPr>
                <w:noProof/>
                <w:webHidden/>
              </w:rPr>
              <w:fldChar w:fldCharType="end"/>
            </w:r>
          </w:hyperlink>
        </w:p>
        <w:p w14:paraId="33F48048" w14:textId="06738003" w:rsidR="00231C0C" w:rsidRDefault="00231C0C">
          <w:pPr>
            <w:pStyle w:val="TOC3"/>
            <w:tabs>
              <w:tab w:val="left" w:pos="1200"/>
              <w:tab w:val="right" w:leader="dot" w:pos="9345"/>
            </w:tabs>
            <w:rPr>
              <w:rFonts w:asciiTheme="minorHAnsi" w:eastAsiaTheme="minorEastAsia" w:hAnsiTheme="minorHAnsi" w:cstheme="minorBidi"/>
              <w:noProof/>
              <w:kern w:val="2"/>
              <w14:ligatures w14:val="standardContextual"/>
            </w:rPr>
          </w:pPr>
          <w:hyperlink w:anchor="_Toc230797774" w:history="1">
            <w:r w:rsidRPr="00AD2B8D">
              <w:rPr>
                <w:rStyle w:val="Hyperlink"/>
                <w:rFonts w:cstheme="minorHAnsi"/>
                <w:noProof/>
              </w:rPr>
              <w:t>2.3.4</w:t>
            </w:r>
            <w:r>
              <w:rPr>
                <w:rFonts w:asciiTheme="minorHAnsi" w:eastAsiaTheme="minorEastAsia" w:hAnsiTheme="minorHAnsi" w:cstheme="minorBidi"/>
                <w:noProof/>
                <w:kern w:val="2"/>
                <w14:ligatures w14:val="standardContextual"/>
              </w:rPr>
              <w:tab/>
            </w:r>
            <w:r w:rsidRPr="00AD2B8D">
              <w:rPr>
                <w:rStyle w:val="Hyperlink"/>
                <w:rFonts w:cstheme="minorHAnsi"/>
                <w:noProof/>
              </w:rPr>
              <w:t>Bosch Security Claim</w:t>
            </w:r>
            <w:r>
              <w:rPr>
                <w:noProof/>
                <w:webHidden/>
              </w:rPr>
              <w:tab/>
            </w:r>
            <w:r>
              <w:rPr>
                <w:noProof/>
                <w:webHidden/>
              </w:rPr>
              <w:fldChar w:fldCharType="begin"/>
            </w:r>
            <w:r>
              <w:rPr>
                <w:noProof/>
                <w:webHidden/>
              </w:rPr>
              <w:instrText xml:space="preserve"> PAGEREF _Toc230797774 \h </w:instrText>
            </w:r>
            <w:r>
              <w:rPr>
                <w:noProof/>
                <w:webHidden/>
              </w:rPr>
            </w:r>
            <w:r>
              <w:rPr>
                <w:noProof/>
                <w:webHidden/>
              </w:rPr>
              <w:fldChar w:fldCharType="separate"/>
            </w:r>
            <w:r>
              <w:rPr>
                <w:noProof/>
                <w:webHidden/>
              </w:rPr>
              <w:t>8</w:t>
            </w:r>
            <w:r>
              <w:rPr>
                <w:noProof/>
                <w:webHidden/>
              </w:rPr>
              <w:fldChar w:fldCharType="end"/>
            </w:r>
          </w:hyperlink>
        </w:p>
        <w:p w14:paraId="45EA1D8D" w14:textId="38EDB826"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75" w:history="1">
            <w:r w:rsidRPr="00AD2B8D">
              <w:rPr>
                <w:rStyle w:val="Hyperlink"/>
                <w:rFonts w:cstheme="minorHAnsi"/>
                <w:noProof/>
              </w:rPr>
              <w:t>3</w:t>
            </w:r>
            <w:r>
              <w:rPr>
                <w:rFonts w:asciiTheme="minorHAnsi" w:eastAsiaTheme="minorEastAsia" w:hAnsiTheme="minorHAnsi" w:cstheme="minorBidi"/>
                <w:noProof/>
                <w:kern w:val="2"/>
                <w14:ligatures w14:val="standardContextual"/>
              </w:rPr>
              <w:tab/>
            </w:r>
            <w:r w:rsidRPr="00AD2B8D">
              <w:rPr>
                <w:rStyle w:val="Hyperlink"/>
                <w:rFonts w:cstheme="minorHAnsi"/>
                <w:noProof/>
              </w:rPr>
              <w:t>Security Feature Concept</w:t>
            </w:r>
            <w:r>
              <w:rPr>
                <w:noProof/>
                <w:webHidden/>
              </w:rPr>
              <w:tab/>
            </w:r>
            <w:r>
              <w:rPr>
                <w:noProof/>
                <w:webHidden/>
              </w:rPr>
              <w:fldChar w:fldCharType="begin"/>
            </w:r>
            <w:r>
              <w:rPr>
                <w:noProof/>
                <w:webHidden/>
              </w:rPr>
              <w:instrText xml:space="preserve"> PAGEREF _Toc230797775 \h </w:instrText>
            </w:r>
            <w:r>
              <w:rPr>
                <w:noProof/>
                <w:webHidden/>
              </w:rPr>
            </w:r>
            <w:r>
              <w:rPr>
                <w:noProof/>
                <w:webHidden/>
              </w:rPr>
              <w:fldChar w:fldCharType="separate"/>
            </w:r>
            <w:r>
              <w:rPr>
                <w:noProof/>
                <w:webHidden/>
              </w:rPr>
              <w:t>8</w:t>
            </w:r>
            <w:r>
              <w:rPr>
                <w:noProof/>
                <w:webHidden/>
              </w:rPr>
              <w:fldChar w:fldCharType="end"/>
            </w:r>
          </w:hyperlink>
        </w:p>
        <w:p w14:paraId="417C8A6E" w14:textId="2DF017E1"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76" w:history="1">
            <w:r w:rsidRPr="00AD2B8D">
              <w:rPr>
                <w:rStyle w:val="Hyperlink"/>
                <w:rFonts w:cstheme="minorHAnsi"/>
                <w:noProof/>
              </w:rPr>
              <w:t>3.1</w:t>
            </w:r>
            <w:r>
              <w:rPr>
                <w:rFonts w:asciiTheme="minorHAnsi" w:eastAsiaTheme="minorEastAsia" w:hAnsiTheme="minorHAnsi" w:cstheme="minorBidi"/>
                <w:noProof/>
                <w:kern w:val="2"/>
                <w14:ligatures w14:val="standardContextual"/>
              </w:rPr>
              <w:tab/>
            </w:r>
            <w:r w:rsidRPr="00AD2B8D">
              <w:rPr>
                <w:rStyle w:val="Hyperlink"/>
                <w:rFonts w:cstheme="minorHAnsi"/>
                <w:noProof/>
              </w:rPr>
              <w:t>Security Controls</w:t>
            </w:r>
            <w:r>
              <w:rPr>
                <w:noProof/>
                <w:webHidden/>
              </w:rPr>
              <w:tab/>
            </w:r>
            <w:r>
              <w:rPr>
                <w:noProof/>
                <w:webHidden/>
              </w:rPr>
              <w:fldChar w:fldCharType="begin"/>
            </w:r>
            <w:r>
              <w:rPr>
                <w:noProof/>
                <w:webHidden/>
              </w:rPr>
              <w:instrText xml:space="preserve"> PAGEREF _Toc230797776 \h </w:instrText>
            </w:r>
            <w:r>
              <w:rPr>
                <w:noProof/>
                <w:webHidden/>
              </w:rPr>
            </w:r>
            <w:r>
              <w:rPr>
                <w:noProof/>
                <w:webHidden/>
              </w:rPr>
              <w:fldChar w:fldCharType="separate"/>
            </w:r>
            <w:r>
              <w:rPr>
                <w:noProof/>
                <w:webHidden/>
              </w:rPr>
              <w:t>9</w:t>
            </w:r>
            <w:r>
              <w:rPr>
                <w:noProof/>
                <w:webHidden/>
              </w:rPr>
              <w:fldChar w:fldCharType="end"/>
            </w:r>
          </w:hyperlink>
        </w:p>
        <w:p w14:paraId="61D7807D" w14:textId="607B16A7"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77" w:history="1">
            <w:r w:rsidRPr="00AD2B8D">
              <w:rPr>
                <w:rStyle w:val="Hyperlink"/>
                <w:rFonts w:cstheme="minorHAnsi"/>
                <w:noProof/>
              </w:rPr>
              <w:t>4</w:t>
            </w:r>
            <w:r>
              <w:rPr>
                <w:rFonts w:asciiTheme="minorHAnsi" w:eastAsiaTheme="minorEastAsia" w:hAnsiTheme="minorHAnsi" w:cstheme="minorBidi"/>
                <w:noProof/>
                <w:kern w:val="2"/>
                <w14:ligatures w14:val="standardContextual"/>
              </w:rPr>
              <w:tab/>
            </w:r>
            <w:r w:rsidRPr="00AD2B8D">
              <w:rPr>
                <w:rStyle w:val="Hyperlink"/>
                <w:rFonts w:cstheme="minorHAnsi"/>
                <w:noProof/>
              </w:rPr>
              <w:t>Input for Residual Risk Analysis</w:t>
            </w:r>
            <w:r>
              <w:rPr>
                <w:noProof/>
                <w:webHidden/>
              </w:rPr>
              <w:tab/>
            </w:r>
            <w:r>
              <w:rPr>
                <w:noProof/>
                <w:webHidden/>
              </w:rPr>
              <w:fldChar w:fldCharType="begin"/>
            </w:r>
            <w:r>
              <w:rPr>
                <w:noProof/>
                <w:webHidden/>
              </w:rPr>
              <w:instrText xml:space="preserve"> PAGEREF _Toc230797777 \h </w:instrText>
            </w:r>
            <w:r>
              <w:rPr>
                <w:noProof/>
                <w:webHidden/>
              </w:rPr>
            </w:r>
            <w:r>
              <w:rPr>
                <w:noProof/>
                <w:webHidden/>
              </w:rPr>
              <w:fldChar w:fldCharType="separate"/>
            </w:r>
            <w:r>
              <w:rPr>
                <w:noProof/>
                <w:webHidden/>
              </w:rPr>
              <w:t>34</w:t>
            </w:r>
            <w:r>
              <w:rPr>
                <w:noProof/>
                <w:webHidden/>
              </w:rPr>
              <w:fldChar w:fldCharType="end"/>
            </w:r>
          </w:hyperlink>
        </w:p>
        <w:p w14:paraId="23693625" w14:textId="211BF1DE"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78" w:history="1">
            <w:r w:rsidRPr="00AD2B8D">
              <w:rPr>
                <w:rStyle w:val="Hyperlink"/>
                <w:rFonts w:cstheme="minorHAnsi"/>
                <w:noProof/>
              </w:rPr>
              <w:t>5</w:t>
            </w:r>
            <w:r>
              <w:rPr>
                <w:rFonts w:asciiTheme="minorHAnsi" w:eastAsiaTheme="minorEastAsia" w:hAnsiTheme="minorHAnsi" w:cstheme="minorBidi"/>
                <w:noProof/>
                <w:kern w:val="2"/>
                <w14:ligatures w14:val="standardContextual"/>
              </w:rPr>
              <w:tab/>
            </w:r>
            <w:r w:rsidRPr="00AD2B8D">
              <w:rPr>
                <w:rStyle w:val="Hyperlink"/>
                <w:rFonts w:cstheme="minorHAnsi"/>
                <w:noProof/>
              </w:rPr>
              <w:t>Implementation Recommendation</w:t>
            </w:r>
            <w:r>
              <w:rPr>
                <w:noProof/>
                <w:webHidden/>
              </w:rPr>
              <w:tab/>
            </w:r>
            <w:r>
              <w:rPr>
                <w:noProof/>
                <w:webHidden/>
              </w:rPr>
              <w:fldChar w:fldCharType="begin"/>
            </w:r>
            <w:r>
              <w:rPr>
                <w:noProof/>
                <w:webHidden/>
              </w:rPr>
              <w:instrText xml:space="preserve"> PAGEREF _Toc230797778 \h </w:instrText>
            </w:r>
            <w:r>
              <w:rPr>
                <w:noProof/>
                <w:webHidden/>
              </w:rPr>
            </w:r>
            <w:r>
              <w:rPr>
                <w:noProof/>
                <w:webHidden/>
              </w:rPr>
              <w:fldChar w:fldCharType="separate"/>
            </w:r>
            <w:r>
              <w:rPr>
                <w:noProof/>
                <w:webHidden/>
              </w:rPr>
              <w:t>34</w:t>
            </w:r>
            <w:r>
              <w:rPr>
                <w:noProof/>
                <w:webHidden/>
              </w:rPr>
              <w:fldChar w:fldCharType="end"/>
            </w:r>
          </w:hyperlink>
        </w:p>
        <w:p w14:paraId="164EF127" w14:textId="3D356581" w:rsidR="00231C0C" w:rsidRDefault="00231C0C">
          <w:pPr>
            <w:pStyle w:val="TOC1"/>
            <w:tabs>
              <w:tab w:val="left" w:pos="440"/>
              <w:tab w:val="right" w:leader="dot" w:pos="9345"/>
            </w:tabs>
            <w:rPr>
              <w:rFonts w:asciiTheme="minorHAnsi" w:eastAsiaTheme="minorEastAsia" w:hAnsiTheme="minorHAnsi" w:cstheme="minorBidi"/>
              <w:noProof/>
              <w:kern w:val="2"/>
              <w14:ligatures w14:val="standardContextual"/>
            </w:rPr>
          </w:pPr>
          <w:hyperlink w:anchor="_Toc230797779" w:history="1">
            <w:r w:rsidRPr="00AD2B8D">
              <w:rPr>
                <w:rStyle w:val="Hyperlink"/>
                <w:rFonts w:cstheme="minorHAnsi"/>
                <w:noProof/>
              </w:rPr>
              <w:t>6</w:t>
            </w:r>
            <w:r>
              <w:rPr>
                <w:rFonts w:asciiTheme="minorHAnsi" w:eastAsiaTheme="minorEastAsia" w:hAnsiTheme="minorHAnsi" w:cstheme="minorBidi"/>
                <w:noProof/>
                <w:kern w:val="2"/>
                <w14:ligatures w14:val="standardContextual"/>
              </w:rPr>
              <w:tab/>
            </w:r>
            <w:r w:rsidRPr="00AD2B8D">
              <w:rPr>
                <w:rStyle w:val="Hyperlink"/>
                <w:rFonts w:cstheme="minorHAnsi"/>
                <w:noProof/>
              </w:rPr>
              <w:t>Relation to Further Security Features</w:t>
            </w:r>
            <w:r>
              <w:rPr>
                <w:noProof/>
                <w:webHidden/>
              </w:rPr>
              <w:tab/>
            </w:r>
            <w:r>
              <w:rPr>
                <w:noProof/>
                <w:webHidden/>
              </w:rPr>
              <w:fldChar w:fldCharType="begin"/>
            </w:r>
            <w:r>
              <w:rPr>
                <w:noProof/>
                <w:webHidden/>
              </w:rPr>
              <w:instrText xml:space="preserve"> PAGEREF _Toc230797779 \h </w:instrText>
            </w:r>
            <w:r>
              <w:rPr>
                <w:noProof/>
                <w:webHidden/>
              </w:rPr>
            </w:r>
            <w:r>
              <w:rPr>
                <w:noProof/>
                <w:webHidden/>
              </w:rPr>
              <w:fldChar w:fldCharType="separate"/>
            </w:r>
            <w:r>
              <w:rPr>
                <w:noProof/>
                <w:webHidden/>
              </w:rPr>
              <w:t>34</w:t>
            </w:r>
            <w:r>
              <w:rPr>
                <w:noProof/>
                <w:webHidden/>
              </w:rPr>
              <w:fldChar w:fldCharType="end"/>
            </w:r>
          </w:hyperlink>
        </w:p>
        <w:p w14:paraId="6D86121F" w14:textId="10582304" w:rsidR="00231C0C" w:rsidRDefault="00231C0C">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230797780" w:history="1">
            <w:r w:rsidRPr="00AD2B8D">
              <w:rPr>
                <w:rStyle w:val="Hyperlink"/>
                <w:rFonts w:cstheme="minorHAnsi"/>
                <w:noProof/>
              </w:rPr>
              <w:t>6.1</w:t>
            </w:r>
            <w:r>
              <w:rPr>
                <w:rFonts w:asciiTheme="minorHAnsi" w:eastAsiaTheme="minorEastAsia" w:hAnsiTheme="minorHAnsi" w:cstheme="minorBidi"/>
                <w:noProof/>
                <w:kern w:val="2"/>
                <w14:ligatures w14:val="standardContextual"/>
              </w:rPr>
              <w:tab/>
            </w:r>
            <w:r w:rsidRPr="00AD2B8D">
              <w:rPr>
                <w:rStyle w:val="Hyperlink"/>
                <w:rFonts w:cstheme="minorHAnsi"/>
                <w:noProof/>
              </w:rPr>
              <w:t>Operation</w:t>
            </w:r>
            <w:r>
              <w:rPr>
                <w:noProof/>
                <w:webHidden/>
              </w:rPr>
              <w:tab/>
            </w:r>
            <w:r>
              <w:rPr>
                <w:noProof/>
                <w:webHidden/>
              </w:rPr>
              <w:fldChar w:fldCharType="begin"/>
            </w:r>
            <w:r>
              <w:rPr>
                <w:noProof/>
                <w:webHidden/>
              </w:rPr>
              <w:instrText xml:space="preserve"> PAGEREF _Toc230797780 \h </w:instrText>
            </w:r>
            <w:r>
              <w:rPr>
                <w:noProof/>
                <w:webHidden/>
              </w:rPr>
            </w:r>
            <w:r>
              <w:rPr>
                <w:noProof/>
                <w:webHidden/>
              </w:rPr>
              <w:fldChar w:fldCharType="separate"/>
            </w:r>
            <w:r>
              <w:rPr>
                <w:noProof/>
                <w:webHidden/>
              </w:rPr>
              <w:t>34</w:t>
            </w:r>
            <w:r>
              <w:rPr>
                <w:noProof/>
                <w:webHidden/>
              </w:rPr>
              <w:fldChar w:fldCharType="end"/>
            </w:r>
          </w:hyperlink>
        </w:p>
        <w:p w14:paraId="27388B4B" w14:textId="4B722EDD" w:rsidR="00421D1B" w:rsidRPr="002E0A63" w:rsidRDefault="00065499" w:rsidP="00E459B5">
          <w:pPr>
            <w:rPr>
              <w:rFonts w:asciiTheme="minorHAnsi" w:hAnsiTheme="minorHAnsi" w:cstheme="minorHAnsi"/>
            </w:rPr>
          </w:pPr>
          <w:r w:rsidRPr="002E0A63">
            <w:rPr>
              <w:rFonts w:asciiTheme="minorHAnsi" w:hAnsiTheme="minorHAnsi" w:cstheme="minorHAnsi"/>
              <w:b/>
              <w:bCs/>
              <w:noProof/>
            </w:rPr>
            <w:fldChar w:fldCharType="end"/>
          </w:r>
        </w:p>
      </w:sdtContent>
    </w:sdt>
    <w:bookmarkStart w:id="1" w:name="_Toc64979439" w:displacedByCustomXml="prev"/>
    <w:bookmarkEnd w:id="1"/>
    <w:p w14:paraId="7B29B14A" w14:textId="77777777" w:rsidR="0079295F" w:rsidRDefault="0079295F" w:rsidP="00E459B5">
      <w:pPr>
        <w:rPr>
          <w:rFonts w:asciiTheme="minorHAnsi" w:hAnsiTheme="minorHAnsi" w:cstheme="minorHAnsi"/>
        </w:rPr>
      </w:pPr>
    </w:p>
    <w:p w14:paraId="527AA327" w14:textId="77777777" w:rsidR="00BF7182" w:rsidRDefault="00BF7182" w:rsidP="00E459B5">
      <w:pPr>
        <w:rPr>
          <w:rFonts w:asciiTheme="minorHAnsi" w:hAnsiTheme="minorHAnsi" w:cstheme="minorHAnsi"/>
        </w:rPr>
      </w:pPr>
    </w:p>
    <w:p w14:paraId="718232DC" w14:textId="77777777" w:rsidR="00BF7182" w:rsidRDefault="00BF7182" w:rsidP="00E459B5">
      <w:pPr>
        <w:rPr>
          <w:rFonts w:asciiTheme="minorHAnsi" w:hAnsiTheme="minorHAnsi" w:cstheme="minorHAnsi"/>
        </w:rPr>
      </w:pPr>
    </w:p>
    <w:p w14:paraId="7EC38DBD" w14:textId="77777777" w:rsidR="00BF7182" w:rsidRDefault="00BF7182" w:rsidP="00E459B5">
      <w:pPr>
        <w:rPr>
          <w:rFonts w:asciiTheme="minorHAnsi" w:hAnsiTheme="minorHAnsi" w:cstheme="minorHAnsi"/>
        </w:rPr>
      </w:pPr>
    </w:p>
    <w:p w14:paraId="33FCBAAC" w14:textId="77777777" w:rsidR="00BF7182" w:rsidRDefault="00BF7182" w:rsidP="00E459B5">
      <w:pPr>
        <w:rPr>
          <w:rFonts w:asciiTheme="minorHAnsi" w:hAnsiTheme="minorHAnsi" w:cstheme="minorHAnsi"/>
        </w:rPr>
      </w:pPr>
    </w:p>
    <w:p w14:paraId="5FB2D68E" w14:textId="77777777" w:rsidR="00BF7182" w:rsidRDefault="00BF7182" w:rsidP="00E459B5">
      <w:pPr>
        <w:rPr>
          <w:rFonts w:asciiTheme="minorHAnsi" w:hAnsiTheme="minorHAnsi" w:cstheme="minorHAnsi"/>
        </w:rPr>
      </w:pPr>
    </w:p>
    <w:p w14:paraId="620419DB" w14:textId="77777777" w:rsidR="00BF7182" w:rsidRDefault="00BF7182" w:rsidP="00E459B5">
      <w:pPr>
        <w:rPr>
          <w:rFonts w:asciiTheme="minorHAnsi" w:hAnsiTheme="minorHAnsi" w:cstheme="minorHAnsi"/>
        </w:rPr>
      </w:pPr>
    </w:p>
    <w:p w14:paraId="6506D79F" w14:textId="77777777" w:rsidR="00BF7182" w:rsidRDefault="00BF7182" w:rsidP="00E459B5">
      <w:pPr>
        <w:rPr>
          <w:rFonts w:asciiTheme="minorHAnsi" w:hAnsiTheme="minorHAnsi" w:cstheme="minorHAnsi"/>
        </w:rPr>
      </w:pPr>
    </w:p>
    <w:p w14:paraId="339A3276" w14:textId="77777777" w:rsidR="00BF7182" w:rsidRDefault="00BF7182" w:rsidP="00E459B5">
      <w:pPr>
        <w:rPr>
          <w:rFonts w:asciiTheme="minorHAnsi" w:hAnsiTheme="minorHAnsi" w:cstheme="minorHAnsi"/>
        </w:rPr>
      </w:pPr>
    </w:p>
    <w:p w14:paraId="23234131" w14:textId="77777777" w:rsidR="00BF7182" w:rsidRDefault="00BF7182" w:rsidP="00E459B5">
      <w:pPr>
        <w:rPr>
          <w:rFonts w:asciiTheme="minorHAnsi" w:hAnsiTheme="minorHAnsi" w:cstheme="minorHAnsi"/>
        </w:rPr>
      </w:pPr>
    </w:p>
    <w:p w14:paraId="09B7A5EE" w14:textId="77777777" w:rsidR="00BF7182" w:rsidRDefault="00BF7182" w:rsidP="00E459B5">
      <w:pPr>
        <w:rPr>
          <w:rFonts w:asciiTheme="minorHAnsi" w:hAnsiTheme="minorHAnsi" w:cstheme="minorHAnsi"/>
        </w:rPr>
      </w:pPr>
    </w:p>
    <w:p w14:paraId="7D1601E3" w14:textId="77777777" w:rsidR="00BF7182" w:rsidRDefault="00BF7182" w:rsidP="00E459B5">
      <w:pPr>
        <w:rPr>
          <w:rFonts w:asciiTheme="minorHAnsi" w:hAnsiTheme="minorHAnsi" w:cstheme="minorHAnsi"/>
        </w:rPr>
      </w:pPr>
    </w:p>
    <w:p w14:paraId="296973C9" w14:textId="77777777" w:rsidR="00BF7182" w:rsidRDefault="00BF7182" w:rsidP="00E459B5">
      <w:pPr>
        <w:rPr>
          <w:rFonts w:asciiTheme="minorHAnsi" w:hAnsiTheme="minorHAnsi" w:cstheme="minorHAnsi"/>
        </w:rPr>
      </w:pPr>
    </w:p>
    <w:p w14:paraId="23B922CF" w14:textId="77777777" w:rsidR="00BF7182" w:rsidRPr="002E0A63" w:rsidRDefault="00BF7182" w:rsidP="00E459B5">
      <w:pPr>
        <w:rPr>
          <w:rFonts w:asciiTheme="minorHAnsi" w:hAnsiTheme="minorHAnsi" w:cstheme="minorHAnsi"/>
        </w:rPr>
      </w:pPr>
    </w:p>
    <w:p w14:paraId="60EE7661" w14:textId="77777777" w:rsidR="00516E40" w:rsidRPr="002E0A63" w:rsidRDefault="00516E40" w:rsidP="00516E40">
      <w:pPr>
        <w:pStyle w:val="Heading1"/>
        <w:numPr>
          <w:ilvl w:val="0"/>
          <w:numId w:val="0"/>
        </w:numPr>
        <w:ind w:left="432" w:hanging="432"/>
        <w:rPr>
          <w:rFonts w:asciiTheme="minorHAnsi" w:hAnsiTheme="minorHAnsi" w:cstheme="minorHAnsi"/>
        </w:rPr>
      </w:pPr>
      <w:bookmarkStart w:id="2" w:name="_Toc182915666"/>
      <w:bookmarkStart w:id="3" w:name="_Toc230797762"/>
      <w:r w:rsidRPr="002E0A63">
        <w:rPr>
          <w:rFonts w:asciiTheme="minorHAnsi" w:hAnsiTheme="minorHAnsi" w:cstheme="minorHAnsi"/>
        </w:rPr>
        <w:lastRenderedPageBreak/>
        <w:t>Template History</w:t>
      </w:r>
      <w:bookmarkEnd w:id="2"/>
      <w:bookmarkEnd w:id="3"/>
    </w:p>
    <w:tbl>
      <w:tblPr>
        <w:tblStyle w:val="TableGrid"/>
        <w:tblW w:w="0" w:type="auto"/>
        <w:tblLook w:val="04A0" w:firstRow="1" w:lastRow="0" w:firstColumn="1" w:lastColumn="0" w:noHBand="0" w:noVBand="1"/>
      </w:tblPr>
      <w:tblGrid>
        <w:gridCol w:w="885"/>
        <w:gridCol w:w="706"/>
        <w:gridCol w:w="1199"/>
        <w:gridCol w:w="1371"/>
        <w:gridCol w:w="844"/>
        <w:gridCol w:w="1092"/>
        <w:gridCol w:w="1082"/>
        <w:gridCol w:w="1193"/>
        <w:gridCol w:w="973"/>
      </w:tblGrid>
      <w:tr w:rsidR="00516E40" w:rsidRPr="002E0A63" w14:paraId="3B480277" w14:textId="77777777" w:rsidTr="001E7E1E">
        <w:tc>
          <w:tcPr>
            <w:tcW w:w="895" w:type="dxa"/>
            <w:shd w:val="clear" w:color="auto" w:fill="D5DCE4" w:themeFill="text2" w:themeFillTint="33"/>
          </w:tcPr>
          <w:p w14:paraId="374050AA"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Version</w:t>
            </w:r>
          </w:p>
        </w:tc>
        <w:tc>
          <w:tcPr>
            <w:tcW w:w="721" w:type="dxa"/>
            <w:shd w:val="clear" w:color="auto" w:fill="D5DCE4" w:themeFill="text2" w:themeFillTint="33"/>
          </w:tcPr>
          <w:p w14:paraId="39636A0B"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Date</w:t>
            </w:r>
          </w:p>
        </w:tc>
        <w:tc>
          <w:tcPr>
            <w:tcW w:w="1200" w:type="dxa"/>
            <w:shd w:val="clear" w:color="auto" w:fill="D5DCE4" w:themeFill="text2" w:themeFillTint="33"/>
          </w:tcPr>
          <w:p w14:paraId="35E7EB22"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Changed By</w:t>
            </w:r>
          </w:p>
        </w:tc>
        <w:tc>
          <w:tcPr>
            <w:tcW w:w="1412" w:type="dxa"/>
            <w:shd w:val="clear" w:color="auto" w:fill="D5DCE4" w:themeFill="text2" w:themeFillTint="33"/>
          </w:tcPr>
          <w:p w14:paraId="1D34479A"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Description</w:t>
            </w:r>
          </w:p>
        </w:tc>
        <w:tc>
          <w:tcPr>
            <w:tcW w:w="844" w:type="dxa"/>
            <w:shd w:val="clear" w:color="auto" w:fill="D5DCE4" w:themeFill="text2" w:themeFillTint="33"/>
          </w:tcPr>
          <w:p w14:paraId="79ABA706"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Status</w:t>
            </w:r>
          </w:p>
        </w:tc>
        <w:tc>
          <w:tcPr>
            <w:tcW w:w="1096" w:type="dxa"/>
            <w:shd w:val="clear" w:color="auto" w:fill="D5DCE4" w:themeFill="text2" w:themeFillTint="33"/>
          </w:tcPr>
          <w:p w14:paraId="49338757"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Reviewed by</w:t>
            </w:r>
          </w:p>
        </w:tc>
        <w:tc>
          <w:tcPr>
            <w:tcW w:w="1096" w:type="dxa"/>
            <w:shd w:val="clear" w:color="auto" w:fill="D5DCE4" w:themeFill="text2" w:themeFillTint="33"/>
          </w:tcPr>
          <w:p w14:paraId="58DBFFAD"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Reviewed Date</w:t>
            </w:r>
          </w:p>
        </w:tc>
        <w:tc>
          <w:tcPr>
            <w:tcW w:w="1085" w:type="dxa"/>
            <w:shd w:val="clear" w:color="auto" w:fill="D5DCE4" w:themeFill="text2" w:themeFillTint="33"/>
          </w:tcPr>
          <w:p w14:paraId="0AEC7F58"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Released by</w:t>
            </w:r>
          </w:p>
        </w:tc>
        <w:tc>
          <w:tcPr>
            <w:tcW w:w="996" w:type="dxa"/>
            <w:shd w:val="clear" w:color="auto" w:fill="D5DCE4" w:themeFill="text2" w:themeFillTint="33"/>
          </w:tcPr>
          <w:p w14:paraId="2DDE113C"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Release Date</w:t>
            </w:r>
          </w:p>
        </w:tc>
      </w:tr>
      <w:tr w:rsidR="00516E40" w:rsidRPr="002E0A63" w14:paraId="6877FD29" w14:textId="77777777" w:rsidTr="001E7E1E">
        <w:tc>
          <w:tcPr>
            <w:tcW w:w="895" w:type="dxa"/>
          </w:tcPr>
          <w:p w14:paraId="549356A3"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1.0</w:t>
            </w:r>
          </w:p>
        </w:tc>
        <w:tc>
          <w:tcPr>
            <w:tcW w:w="721" w:type="dxa"/>
          </w:tcPr>
          <w:p w14:paraId="336F8907"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27-09-2023</w:t>
            </w:r>
          </w:p>
        </w:tc>
        <w:tc>
          <w:tcPr>
            <w:tcW w:w="1200" w:type="dxa"/>
          </w:tcPr>
          <w:p w14:paraId="58E894E7"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Harishankar VS ( MS/PJ-PSC-IN)</w:t>
            </w:r>
          </w:p>
        </w:tc>
        <w:tc>
          <w:tcPr>
            <w:tcW w:w="1412" w:type="dxa"/>
          </w:tcPr>
          <w:p w14:paraId="6DA54712" w14:textId="77777777" w:rsidR="00516E40" w:rsidRPr="002E0A63" w:rsidRDefault="00516E40" w:rsidP="001E7E1E">
            <w:pPr>
              <w:pStyle w:val="BodyText"/>
              <w:rPr>
                <w:rFonts w:asciiTheme="minorHAnsi" w:hAnsiTheme="minorHAnsi" w:cstheme="minorHAnsi"/>
                <w:szCs w:val="20"/>
                <w:lang w:val="en-US"/>
              </w:rPr>
            </w:pPr>
            <w:r w:rsidRPr="002E0A63">
              <w:rPr>
                <w:rFonts w:asciiTheme="minorHAnsi" w:hAnsiTheme="minorHAnsi" w:cstheme="minorHAnsi"/>
                <w:szCs w:val="20"/>
                <w:lang w:val="en-US"/>
              </w:rPr>
              <w:t>First version for BGSW Proview</w:t>
            </w:r>
          </w:p>
        </w:tc>
        <w:tc>
          <w:tcPr>
            <w:tcW w:w="844" w:type="dxa"/>
          </w:tcPr>
          <w:p w14:paraId="78A45F9E"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Release</w:t>
            </w:r>
          </w:p>
        </w:tc>
        <w:tc>
          <w:tcPr>
            <w:tcW w:w="1096" w:type="dxa"/>
          </w:tcPr>
          <w:p w14:paraId="54F527C2"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 xml:space="preserve">Akhoon Pankaj (MS/ECL1) </w:t>
            </w:r>
          </w:p>
        </w:tc>
        <w:tc>
          <w:tcPr>
            <w:tcW w:w="1096" w:type="dxa"/>
          </w:tcPr>
          <w:p w14:paraId="5C0324F3"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27-09-2023</w:t>
            </w:r>
          </w:p>
        </w:tc>
        <w:tc>
          <w:tcPr>
            <w:tcW w:w="1085" w:type="dxa"/>
          </w:tcPr>
          <w:p w14:paraId="7FAD788F"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Harishankar VS ( MS/PJ-PSC-IN)</w:t>
            </w:r>
          </w:p>
        </w:tc>
        <w:tc>
          <w:tcPr>
            <w:tcW w:w="996" w:type="dxa"/>
          </w:tcPr>
          <w:p w14:paraId="3CF6F093" w14:textId="77777777" w:rsidR="00516E40" w:rsidRPr="002E0A63" w:rsidRDefault="00516E40" w:rsidP="001E7E1E">
            <w:pPr>
              <w:pStyle w:val="BodyText"/>
              <w:rPr>
                <w:rFonts w:asciiTheme="minorHAnsi" w:hAnsiTheme="minorHAnsi" w:cstheme="minorHAnsi"/>
                <w:szCs w:val="20"/>
              </w:rPr>
            </w:pPr>
            <w:r w:rsidRPr="002E0A63">
              <w:rPr>
                <w:rFonts w:asciiTheme="minorHAnsi" w:hAnsiTheme="minorHAnsi" w:cstheme="minorHAnsi"/>
                <w:szCs w:val="20"/>
              </w:rPr>
              <w:t>29-09-2023</w:t>
            </w:r>
          </w:p>
        </w:tc>
      </w:tr>
      <w:tr w:rsidR="00516E40" w:rsidRPr="002E0A63" w14:paraId="24E4A3A9" w14:textId="77777777" w:rsidTr="001E7E1E">
        <w:tc>
          <w:tcPr>
            <w:tcW w:w="895" w:type="dxa"/>
          </w:tcPr>
          <w:p w14:paraId="5E37EBDA" w14:textId="77777777" w:rsidR="00516E40" w:rsidRPr="002E0A63" w:rsidRDefault="00516E40" w:rsidP="001E7E1E">
            <w:pPr>
              <w:pStyle w:val="BodyText"/>
              <w:rPr>
                <w:rFonts w:asciiTheme="minorHAnsi" w:hAnsiTheme="minorHAnsi" w:cstheme="minorHAnsi"/>
                <w:szCs w:val="20"/>
              </w:rPr>
            </w:pPr>
          </w:p>
        </w:tc>
        <w:tc>
          <w:tcPr>
            <w:tcW w:w="721" w:type="dxa"/>
          </w:tcPr>
          <w:p w14:paraId="226001DC" w14:textId="77777777" w:rsidR="00516E40" w:rsidRPr="002E0A63" w:rsidRDefault="00516E40" w:rsidP="001E7E1E">
            <w:pPr>
              <w:pStyle w:val="BodyText"/>
              <w:rPr>
                <w:rFonts w:asciiTheme="minorHAnsi" w:hAnsiTheme="minorHAnsi" w:cstheme="minorHAnsi"/>
                <w:szCs w:val="20"/>
              </w:rPr>
            </w:pPr>
          </w:p>
        </w:tc>
        <w:tc>
          <w:tcPr>
            <w:tcW w:w="1200" w:type="dxa"/>
          </w:tcPr>
          <w:p w14:paraId="58340B78" w14:textId="77777777" w:rsidR="00516E40" w:rsidRPr="002E0A63" w:rsidRDefault="00516E40" w:rsidP="001E7E1E">
            <w:pPr>
              <w:pStyle w:val="BodyText"/>
              <w:rPr>
                <w:rFonts w:asciiTheme="minorHAnsi" w:hAnsiTheme="minorHAnsi" w:cstheme="minorHAnsi"/>
                <w:szCs w:val="20"/>
              </w:rPr>
            </w:pPr>
          </w:p>
        </w:tc>
        <w:tc>
          <w:tcPr>
            <w:tcW w:w="1412" w:type="dxa"/>
          </w:tcPr>
          <w:p w14:paraId="5FA8DD6C" w14:textId="77777777" w:rsidR="00516E40" w:rsidRPr="002E0A63" w:rsidRDefault="00516E40" w:rsidP="001E7E1E">
            <w:pPr>
              <w:pStyle w:val="BodyText"/>
              <w:rPr>
                <w:rFonts w:asciiTheme="minorHAnsi" w:hAnsiTheme="minorHAnsi" w:cstheme="minorHAnsi"/>
                <w:szCs w:val="20"/>
              </w:rPr>
            </w:pPr>
          </w:p>
        </w:tc>
        <w:tc>
          <w:tcPr>
            <w:tcW w:w="844" w:type="dxa"/>
          </w:tcPr>
          <w:p w14:paraId="6C436879" w14:textId="77777777" w:rsidR="00516E40" w:rsidRPr="002E0A63" w:rsidRDefault="00516E40" w:rsidP="001E7E1E">
            <w:pPr>
              <w:pStyle w:val="BodyText"/>
              <w:rPr>
                <w:rFonts w:asciiTheme="minorHAnsi" w:hAnsiTheme="minorHAnsi" w:cstheme="minorHAnsi"/>
                <w:szCs w:val="20"/>
              </w:rPr>
            </w:pPr>
          </w:p>
        </w:tc>
        <w:tc>
          <w:tcPr>
            <w:tcW w:w="1096" w:type="dxa"/>
          </w:tcPr>
          <w:p w14:paraId="710BEDE7" w14:textId="77777777" w:rsidR="00516E40" w:rsidRPr="002E0A63" w:rsidRDefault="00516E40" w:rsidP="001E7E1E">
            <w:pPr>
              <w:pStyle w:val="BodyText"/>
              <w:rPr>
                <w:rFonts w:asciiTheme="minorHAnsi" w:hAnsiTheme="minorHAnsi" w:cstheme="minorHAnsi"/>
                <w:szCs w:val="20"/>
              </w:rPr>
            </w:pPr>
          </w:p>
        </w:tc>
        <w:tc>
          <w:tcPr>
            <w:tcW w:w="1096" w:type="dxa"/>
          </w:tcPr>
          <w:p w14:paraId="71B2B22C" w14:textId="77777777" w:rsidR="00516E40" w:rsidRPr="002E0A63" w:rsidRDefault="00516E40" w:rsidP="001E7E1E">
            <w:pPr>
              <w:pStyle w:val="BodyText"/>
              <w:rPr>
                <w:rFonts w:asciiTheme="minorHAnsi" w:hAnsiTheme="minorHAnsi" w:cstheme="minorHAnsi"/>
                <w:szCs w:val="20"/>
              </w:rPr>
            </w:pPr>
          </w:p>
        </w:tc>
        <w:tc>
          <w:tcPr>
            <w:tcW w:w="1085" w:type="dxa"/>
          </w:tcPr>
          <w:p w14:paraId="6F6A3A8B" w14:textId="77777777" w:rsidR="00516E40" w:rsidRPr="002E0A63" w:rsidRDefault="00516E40" w:rsidP="001E7E1E">
            <w:pPr>
              <w:pStyle w:val="BodyText"/>
              <w:rPr>
                <w:rFonts w:asciiTheme="minorHAnsi" w:hAnsiTheme="minorHAnsi" w:cstheme="minorHAnsi"/>
                <w:szCs w:val="20"/>
              </w:rPr>
            </w:pPr>
          </w:p>
        </w:tc>
        <w:tc>
          <w:tcPr>
            <w:tcW w:w="996" w:type="dxa"/>
          </w:tcPr>
          <w:p w14:paraId="5954CA60" w14:textId="77777777" w:rsidR="00516E40" w:rsidRPr="002E0A63" w:rsidRDefault="00516E40" w:rsidP="001E7E1E">
            <w:pPr>
              <w:pStyle w:val="BodyText"/>
              <w:rPr>
                <w:rFonts w:asciiTheme="minorHAnsi" w:hAnsiTheme="minorHAnsi" w:cstheme="minorHAnsi"/>
                <w:szCs w:val="20"/>
              </w:rPr>
            </w:pPr>
          </w:p>
        </w:tc>
      </w:tr>
      <w:tr w:rsidR="00516E40" w:rsidRPr="002E0A63" w14:paraId="47A6F480" w14:textId="77777777" w:rsidTr="001E7E1E">
        <w:tc>
          <w:tcPr>
            <w:tcW w:w="895" w:type="dxa"/>
          </w:tcPr>
          <w:p w14:paraId="72675B9D" w14:textId="77777777" w:rsidR="00516E40" w:rsidRPr="002E0A63" w:rsidRDefault="00516E40" w:rsidP="001E7E1E">
            <w:pPr>
              <w:pStyle w:val="BodyText"/>
              <w:rPr>
                <w:rFonts w:asciiTheme="minorHAnsi" w:hAnsiTheme="minorHAnsi" w:cstheme="minorHAnsi"/>
                <w:szCs w:val="20"/>
              </w:rPr>
            </w:pPr>
          </w:p>
        </w:tc>
        <w:tc>
          <w:tcPr>
            <w:tcW w:w="721" w:type="dxa"/>
          </w:tcPr>
          <w:p w14:paraId="02329258" w14:textId="77777777" w:rsidR="00516E40" w:rsidRPr="002E0A63" w:rsidRDefault="00516E40" w:rsidP="001E7E1E">
            <w:pPr>
              <w:pStyle w:val="BodyText"/>
              <w:rPr>
                <w:rFonts w:asciiTheme="minorHAnsi" w:hAnsiTheme="minorHAnsi" w:cstheme="minorHAnsi"/>
                <w:szCs w:val="20"/>
              </w:rPr>
            </w:pPr>
          </w:p>
        </w:tc>
        <w:tc>
          <w:tcPr>
            <w:tcW w:w="1200" w:type="dxa"/>
          </w:tcPr>
          <w:p w14:paraId="6924FAA1" w14:textId="77777777" w:rsidR="00516E40" w:rsidRPr="002E0A63" w:rsidRDefault="00516E40" w:rsidP="001E7E1E">
            <w:pPr>
              <w:pStyle w:val="BodyText"/>
              <w:rPr>
                <w:rFonts w:asciiTheme="minorHAnsi" w:hAnsiTheme="minorHAnsi" w:cstheme="minorHAnsi"/>
                <w:szCs w:val="20"/>
              </w:rPr>
            </w:pPr>
          </w:p>
        </w:tc>
        <w:tc>
          <w:tcPr>
            <w:tcW w:w="1412" w:type="dxa"/>
          </w:tcPr>
          <w:p w14:paraId="4AAFE954" w14:textId="77777777" w:rsidR="00516E40" w:rsidRPr="002E0A63" w:rsidRDefault="00516E40" w:rsidP="001E7E1E">
            <w:pPr>
              <w:pStyle w:val="BodyText"/>
              <w:rPr>
                <w:rFonts w:asciiTheme="minorHAnsi" w:hAnsiTheme="minorHAnsi" w:cstheme="minorHAnsi"/>
                <w:szCs w:val="20"/>
              </w:rPr>
            </w:pPr>
          </w:p>
        </w:tc>
        <w:tc>
          <w:tcPr>
            <w:tcW w:w="844" w:type="dxa"/>
          </w:tcPr>
          <w:p w14:paraId="59970924" w14:textId="77777777" w:rsidR="00516E40" w:rsidRPr="002E0A63" w:rsidRDefault="00516E40" w:rsidP="001E7E1E">
            <w:pPr>
              <w:pStyle w:val="BodyText"/>
              <w:rPr>
                <w:rFonts w:asciiTheme="minorHAnsi" w:hAnsiTheme="minorHAnsi" w:cstheme="minorHAnsi"/>
                <w:szCs w:val="20"/>
              </w:rPr>
            </w:pPr>
          </w:p>
        </w:tc>
        <w:tc>
          <w:tcPr>
            <w:tcW w:w="1096" w:type="dxa"/>
          </w:tcPr>
          <w:p w14:paraId="12468AD0" w14:textId="77777777" w:rsidR="00516E40" w:rsidRPr="002E0A63" w:rsidRDefault="00516E40" w:rsidP="001E7E1E">
            <w:pPr>
              <w:pStyle w:val="BodyText"/>
              <w:rPr>
                <w:rFonts w:asciiTheme="minorHAnsi" w:hAnsiTheme="minorHAnsi" w:cstheme="minorHAnsi"/>
                <w:szCs w:val="20"/>
              </w:rPr>
            </w:pPr>
          </w:p>
        </w:tc>
        <w:tc>
          <w:tcPr>
            <w:tcW w:w="1096" w:type="dxa"/>
          </w:tcPr>
          <w:p w14:paraId="37481425" w14:textId="77777777" w:rsidR="00516E40" w:rsidRPr="002E0A63" w:rsidRDefault="00516E40" w:rsidP="001E7E1E">
            <w:pPr>
              <w:pStyle w:val="BodyText"/>
              <w:rPr>
                <w:rFonts w:asciiTheme="minorHAnsi" w:hAnsiTheme="minorHAnsi" w:cstheme="minorHAnsi"/>
                <w:szCs w:val="20"/>
              </w:rPr>
            </w:pPr>
          </w:p>
        </w:tc>
        <w:tc>
          <w:tcPr>
            <w:tcW w:w="1085" w:type="dxa"/>
          </w:tcPr>
          <w:p w14:paraId="6339AD53" w14:textId="77777777" w:rsidR="00516E40" w:rsidRPr="002E0A63" w:rsidRDefault="00516E40" w:rsidP="001E7E1E">
            <w:pPr>
              <w:pStyle w:val="BodyText"/>
              <w:rPr>
                <w:rFonts w:asciiTheme="minorHAnsi" w:hAnsiTheme="minorHAnsi" w:cstheme="minorHAnsi"/>
                <w:szCs w:val="20"/>
              </w:rPr>
            </w:pPr>
          </w:p>
        </w:tc>
        <w:tc>
          <w:tcPr>
            <w:tcW w:w="996" w:type="dxa"/>
          </w:tcPr>
          <w:p w14:paraId="36BB39D8" w14:textId="77777777" w:rsidR="00516E40" w:rsidRPr="002E0A63" w:rsidRDefault="00516E40" w:rsidP="001E7E1E">
            <w:pPr>
              <w:pStyle w:val="BodyText"/>
              <w:rPr>
                <w:rFonts w:asciiTheme="minorHAnsi" w:hAnsiTheme="minorHAnsi" w:cstheme="minorHAnsi"/>
                <w:szCs w:val="20"/>
              </w:rPr>
            </w:pPr>
          </w:p>
        </w:tc>
      </w:tr>
    </w:tbl>
    <w:p w14:paraId="6AFEB4F4" w14:textId="77777777" w:rsidR="00516E40" w:rsidRPr="002E0A63" w:rsidRDefault="00516E40" w:rsidP="00516E40">
      <w:pPr>
        <w:pStyle w:val="Heading1"/>
        <w:numPr>
          <w:ilvl w:val="0"/>
          <w:numId w:val="0"/>
        </w:numPr>
        <w:rPr>
          <w:rFonts w:asciiTheme="minorHAnsi" w:hAnsiTheme="minorHAnsi" w:cstheme="minorHAnsi"/>
        </w:rPr>
      </w:pPr>
      <w:bookmarkStart w:id="4" w:name="_Toc182915667"/>
      <w:bookmarkStart w:id="5" w:name="_Toc230797763"/>
      <w:r w:rsidRPr="002E0A63">
        <w:rPr>
          <w:rFonts w:asciiTheme="minorHAnsi" w:hAnsiTheme="minorHAnsi" w:cstheme="minorHAnsi"/>
        </w:rPr>
        <w:t>Document History</w:t>
      </w:r>
      <w:bookmarkEnd w:id="4"/>
      <w:bookmarkEnd w:id="5"/>
    </w:p>
    <w:tbl>
      <w:tblPr>
        <w:tblStyle w:val="TableGrid"/>
        <w:tblW w:w="0" w:type="auto"/>
        <w:tblLook w:val="04A0" w:firstRow="1" w:lastRow="0" w:firstColumn="1" w:lastColumn="0" w:noHBand="0" w:noVBand="1"/>
      </w:tblPr>
      <w:tblGrid>
        <w:gridCol w:w="834"/>
        <w:gridCol w:w="763"/>
        <w:gridCol w:w="1277"/>
        <w:gridCol w:w="1509"/>
        <w:gridCol w:w="833"/>
        <w:gridCol w:w="1059"/>
        <w:gridCol w:w="1059"/>
        <w:gridCol w:w="1031"/>
        <w:gridCol w:w="980"/>
      </w:tblGrid>
      <w:tr w:rsidR="001A1544" w:rsidRPr="002E0A63" w14:paraId="7E2AB401" w14:textId="77777777" w:rsidTr="001A1544">
        <w:tc>
          <w:tcPr>
            <w:tcW w:w="453" w:type="dxa"/>
            <w:shd w:val="clear" w:color="auto" w:fill="D5DCE4" w:themeFill="text2" w:themeFillTint="33"/>
          </w:tcPr>
          <w:p w14:paraId="4870E868" w14:textId="6282A9B7" w:rsidR="00516E40" w:rsidRPr="002E0A63" w:rsidRDefault="00322E4A" w:rsidP="00322E4A">
            <w:pPr>
              <w:pStyle w:val="BodyText"/>
              <w:rPr>
                <w:rFonts w:asciiTheme="minorHAnsi" w:hAnsiTheme="minorHAnsi" w:cstheme="minorHAnsi"/>
              </w:rPr>
            </w:pPr>
            <w:r w:rsidRPr="002E0A63">
              <w:rPr>
                <w:rFonts w:asciiTheme="minorHAnsi" w:hAnsiTheme="minorHAnsi" w:cstheme="minorHAnsi"/>
              </w:rPr>
              <w:t>Version</w:t>
            </w:r>
          </w:p>
        </w:tc>
        <w:tc>
          <w:tcPr>
            <w:tcW w:w="816" w:type="dxa"/>
            <w:shd w:val="clear" w:color="auto" w:fill="D5DCE4" w:themeFill="text2" w:themeFillTint="33"/>
          </w:tcPr>
          <w:p w14:paraId="2E90A9AF"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Date</w:t>
            </w:r>
          </w:p>
        </w:tc>
        <w:tc>
          <w:tcPr>
            <w:tcW w:w="1316" w:type="dxa"/>
            <w:shd w:val="clear" w:color="auto" w:fill="D5DCE4" w:themeFill="text2" w:themeFillTint="33"/>
          </w:tcPr>
          <w:p w14:paraId="7ECA787C"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Changed By</w:t>
            </w:r>
          </w:p>
        </w:tc>
        <w:tc>
          <w:tcPr>
            <w:tcW w:w="1642" w:type="dxa"/>
            <w:shd w:val="clear" w:color="auto" w:fill="D5DCE4" w:themeFill="text2" w:themeFillTint="33"/>
          </w:tcPr>
          <w:p w14:paraId="387D2C0D"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Description</w:t>
            </w:r>
          </w:p>
        </w:tc>
        <w:tc>
          <w:tcPr>
            <w:tcW w:w="874" w:type="dxa"/>
            <w:shd w:val="clear" w:color="auto" w:fill="D5DCE4" w:themeFill="text2" w:themeFillTint="33"/>
          </w:tcPr>
          <w:p w14:paraId="350FC411"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Status</w:t>
            </w:r>
          </w:p>
        </w:tc>
        <w:tc>
          <w:tcPr>
            <w:tcW w:w="1077" w:type="dxa"/>
            <w:shd w:val="clear" w:color="auto" w:fill="D5DCE4" w:themeFill="text2" w:themeFillTint="33"/>
          </w:tcPr>
          <w:p w14:paraId="38E195BF"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Reviewed by</w:t>
            </w:r>
          </w:p>
        </w:tc>
        <w:tc>
          <w:tcPr>
            <w:tcW w:w="1077" w:type="dxa"/>
            <w:shd w:val="clear" w:color="auto" w:fill="D5DCE4" w:themeFill="text2" w:themeFillTint="33"/>
          </w:tcPr>
          <w:p w14:paraId="413A847F"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Reviewed Date</w:t>
            </w:r>
          </w:p>
        </w:tc>
        <w:tc>
          <w:tcPr>
            <w:tcW w:w="1061" w:type="dxa"/>
            <w:shd w:val="clear" w:color="auto" w:fill="D5DCE4" w:themeFill="text2" w:themeFillTint="33"/>
          </w:tcPr>
          <w:p w14:paraId="7CF9DA3E"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Released by</w:t>
            </w:r>
          </w:p>
        </w:tc>
        <w:tc>
          <w:tcPr>
            <w:tcW w:w="1029" w:type="dxa"/>
            <w:shd w:val="clear" w:color="auto" w:fill="D5DCE4" w:themeFill="text2" w:themeFillTint="33"/>
          </w:tcPr>
          <w:p w14:paraId="18368220" w14:textId="77777777" w:rsidR="00516E40" w:rsidRPr="002E0A63" w:rsidRDefault="00516E40" w:rsidP="001E7E1E">
            <w:pPr>
              <w:pStyle w:val="BodyText"/>
              <w:jc w:val="center"/>
              <w:rPr>
                <w:rFonts w:asciiTheme="minorHAnsi" w:hAnsiTheme="minorHAnsi" w:cstheme="minorHAnsi"/>
              </w:rPr>
            </w:pPr>
            <w:r w:rsidRPr="002E0A63">
              <w:rPr>
                <w:rFonts w:asciiTheme="minorHAnsi" w:hAnsiTheme="minorHAnsi" w:cstheme="minorHAnsi"/>
              </w:rPr>
              <w:t>Release Date</w:t>
            </w:r>
          </w:p>
        </w:tc>
      </w:tr>
      <w:tr w:rsidR="00516E40" w:rsidRPr="002E0A63" w14:paraId="4AEFDF76" w14:textId="77777777" w:rsidTr="001A1544">
        <w:tc>
          <w:tcPr>
            <w:tcW w:w="453" w:type="dxa"/>
          </w:tcPr>
          <w:p w14:paraId="474874E9" w14:textId="23EDD1A0" w:rsidR="00516E40" w:rsidRPr="002E0A63" w:rsidRDefault="00322E4A" w:rsidP="001E7E1E">
            <w:pPr>
              <w:pStyle w:val="BodyText"/>
              <w:rPr>
                <w:rFonts w:asciiTheme="minorHAnsi" w:hAnsiTheme="minorHAnsi" w:cstheme="minorHAnsi"/>
                <w:szCs w:val="20"/>
              </w:rPr>
            </w:pPr>
            <w:r w:rsidRPr="002E0A63">
              <w:rPr>
                <w:rFonts w:asciiTheme="minorHAnsi" w:hAnsiTheme="minorHAnsi" w:cstheme="minorHAnsi"/>
                <w:szCs w:val="20"/>
              </w:rPr>
              <w:t>0.1</w:t>
            </w:r>
          </w:p>
        </w:tc>
        <w:tc>
          <w:tcPr>
            <w:tcW w:w="816" w:type="dxa"/>
          </w:tcPr>
          <w:p w14:paraId="41B9F3DF" w14:textId="621933A1" w:rsidR="00516E40" w:rsidRPr="002E0A63" w:rsidRDefault="00C20953" w:rsidP="001E7E1E">
            <w:pPr>
              <w:pStyle w:val="BodyText"/>
              <w:rPr>
                <w:rFonts w:asciiTheme="minorHAnsi" w:hAnsiTheme="minorHAnsi" w:cstheme="minorHAnsi"/>
                <w:szCs w:val="20"/>
              </w:rPr>
            </w:pPr>
            <w:r>
              <w:rPr>
                <w:rFonts w:asciiTheme="minorHAnsi" w:hAnsiTheme="minorHAnsi" w:cstheme="minorHAnsi"/>
                <w:szCs w:val="20"/>
              </w:rPr>
              <w:t>23rd</w:t>
            </w:r>
            <w:r w:rsidR="0018039F">
              <w:rPr>
                <w:rFonts w:asciiTheme="minorHAnsi" w:hAnsiTheme="minorHAnsi" w:cstheme="minorHAnsi"/>
                <w:szCs w:val="20"/>
              </w:rPr>
              <w:t xml:space="preserve"> </w:t>
            </w:r>
            <w:r>
              <w:rPr>
                <w:rFonts w:asciiTheme="minorHAnsi" w:hAnsiTheme="minorHAnsi" w:cstheme="minorHAnsi"/>
                <w:szCs w:val="20"/>
              </w:rPr>
              <w:t>May</w:t>
            </w:r>
            <w:r w:rsidR="007B572D" w:rsidRPr="002E0A63">
              <w:rPr>
                <w:rFonts w:asciiTheme="minorHAnsi" w:hAnsiTheme="minorHAnsi" w:cstheme="minorHAnsi"/>
                <w:szCs w:val="20"/>
              </w:rPr>
              <w:t xml:space="preserve"> 2026</w:t>
            </w:r>
          </w:p>
        </w:tc>
        <w:tc>
          <w:tcPr>
            <w:tcW w:w="1316" w:type="dxa"/>
          </w:tcPr>
          <w:p w14:paraId="15CD9B10" w14:textId="3CECB18A" w:rsidR="00516E40" w:rsidRPr="002E0A63" w:rsidRDefault="007B572D" w:rsidP="001E7E1E">
            <w:pPr>
              <w:pStyle w:val="BodyText"/>
              <w:rPr>
                <w:rFonts w:asciiTheme="minorHAnsi" w:hAnsiTheme="minorHAnsi" w:cstheme="minorHAnsi"/>
                <w:szCs w:val="20"/>
              </w:rPr>
            </w:pPr>
            <w:r w:rsidRPr="002E0A63">
              <w:rPr>
                <w:rFonts w:asciiTheme="minorHAnsi" w:hAnsiTheme="minorHAnsi" w:cstheme="minorHAnsi"/>
                <w:szCs w:val="20"/>
              </w:rPr>
              <w:t>Nikhit Chowdary Kotturu (MS/ECL51)</w:t>
            </w:r>
          </w:p>
        </w:tc>
        <w:tc>
          <w:tcPr>
            <w:tcW w:w="1642" w:type="dxa"/>
          </w:tcPr>
          <w:p w14:paraId="0BC2819E" w14:textId="171D12AB" w:rsidR="00516E40" w:rsidRPr="002E0A63" w:rsidRDefault="007B572D" w:rsidP="001E7E1E">
            <w:pPr>
              <w:pStyle w:val="BodyText"/>
              <w:rPr>
                <w:rFonts w:asciiTheme="minorHAnsi" w:hAnsiTheme="minorHAnsi" w:cstheme="minorHAnsi"/>
                <w:szCs w:val="20"/>
              </w:rPr>
            </w:pPr>
            <w:r w:rsidRPr="002E0A63">
              <w:rPr>
                <w:rFonts w:asciiTheme="minorHAnsi" w:hAnsiTheme="minorHAnsi" w:cstheme="minorHAnsi"/>
                <w:szCs w:val="20"/>
              </w:rPr>
              <w:t xml:space="preserve">Security Concept of </w:t>
            </w:r>
            <w:r w:rsidR="00C20953">
              <w:rPr>
                <w:rFonts w:asciiTheme="minorHAnsi" w:hAnsiTheme="minorHAnsi" w:cstheme="minorHAnsi"/>
                <w:szCs w:val="20"/>
              </w:rPr>
              <w:t>Ledger LM</w:t>
            </w:r>
          </w:p>
        </w:tc>
        <w:tc>
          <w:tcPr>
            <w:tcW w:w="874" w:type="dxa"/>
          </w:tcPr>
          <w:p w14:paraId="3FF344D8" w14:textId="419C89F2" w:rsidR="00516E40" w:rsidRPr="002E0A63" w:rsidRDefault="007B572D" w:rsidP="001E7E1E">
            <w:pPr>
              <w:pStyle w:val="BodyText"/>
              <w:rPr>
                <w:rFonts w:asciiTheme="minorHAnsi" w:hAnsiTheme="minorHAnsi" w:cstheme="minorHAnsi"/>
                <w:szCs w:val="20"/>
              </w:rPr>
            </w:pPr>
            <w:r w:rsidRPr="002E0A63">
              <w:rPr>
                <w:rFonts w:asciiTheme="minorHAnsi" w:hAnsiTheme="minorHAnsi" w:cstheme="minorHAnsi"/>
                <w:szCs w:val="20"/>
              </w:rPr>
              <w:t>Draft</w:t>
            </w:r>
          </w:p>
        </w:tc>
        <w:tc>
          <w:tcPr>
            <w:tcW w:w="1077" w:type="dxa"/>
          </w:tcPr>
          <w:p w14:paraId="72A4E004" w14:textId="77777777" w:rsidR="00516E40" w:rsidRPr="002E0A63" w:rsidRDefault="00516E40" w:rsidP="001E7E1E">
            <w:pPr>
              <w:pStyle w:val="BodyText"/>
              <w:rPr>
                <w:rFonts w:asciiTheme="minorHAnsi" w:hAnsiTheme="minorHAnsi" w:cstheme="minorHAnsi"/>
                <w:szCs w:val="20"/>
              </w:rPr>
            </w:pPr>
          </w:p>
        </w:tc>
        <w:tc>
          <w:tcPr>
            <w:tcW w:w="1077" w:type="dxa"/>
          </w:tcPr>
          <w:p w14:paraId="3A32F995" w14:textId="77777777" w:rsidR="00516E40" w:rsidRPr="002E0A63" w:rsidRDefault="00516E40" w:rsidP="001E7E1E">
            <w:pPr>
              <w:pStyle w:val="BodyText"/>
              <w:rPr>
                <w:rFonts w:asciiTheme="minorHAnsi" w:hAnsiTheme="minorHAnsi" w:cstheme="minorHAnsi"/>
                <w:szCs w:val="20"/>
              </w:rPr>
            </w:pPr>
          </w:p>
        </w:tc>
        <w:tc>
          <w:tcPr>
            <w:tcW w:w="1061" w:type="dxa"/>
          </w:tcPr>
          <w:p w14:paraId="509D93FB" w14:textId="77777777" w:rsidR="00516E40" w:rsidRPr="002E0A63" w:rsidRDefault="00516E40" w:rsidP="001E7E1E">
            <w:pPr>
              <w:pStyle w:val="BodyText"/>
              <w:rPr>
                <w:rFonts w:asciiTheme="minorHAnsi" w:hAnsiTheme="minorHAnsi" w:cstheme="minorHAnsi"/>
                <w:szCs w:val="20"/>
              </w:rPr>
            </w:pPr>
          </w:p>
        </w:tc>
        <w:tc>
          <w:tcPr>
            <w:tcW w:w="1029" w:type="dxa"/>
          </w:tcPr>
          <w:p w14:paraId="4842EFA1" w14:textId="77777777" w:rsidR="00516E40" w:rsidRPr="002E0A63" w:rsidRDefault="00516E40" w:rsidP="001E7E1E">
            <w:pPr>
              <w:pStyle w:val="BodyText"/>
              <w:rPr>
                <w:rFonts w:asciiTheme="minorHAnsi" w:hAnsiTheme="minorHAnsi" w:cstheme="minorHAnsi"/>
                <w:szCs w:val="20"/>
              </w:rPr>
            </w:pPr>
          </w:p>
        </w:tc>
      </w:tr>
      <w:tr w:rsidR="00516E40" w:rsidRPr="002E0A63" w14:paraId="192B9484" w14:textId="77777777" w:rsidTr="001A1544">
        <w:tc>
          <w:tcPr>
            <w:tcW w:w="453" w:type="dxa"/>
          </w:tcPr>
          <w:p w14:paraId="6F5C81E3" w14:textId="77777777" w:rsidR="00516E40" w:rsidRPr="002E0A63" w:rsidRDefault="00516E40" w:rsidP="001E7E1E">
            <w:pPr>
              <w:pStyle w:val="BodyText"/>
              <w:rPr>
                <w:rFonts w:asciiTheme="minorHAnsi" w:hAnsiTheme="minorHAnsi" w:cstheme="minorHAnsi"/>
                <w:szCs w:val="20"/>
              </w:rPr>
            </w:pPr>
          </w:p>
        </w:tc>
        <w:tc>
          <w:tcPr>
            <w:tcW w:w="816" w:type="dxa"/>
          </w:tcPr>
          <w:p w14:paraId="4AEFE15E" w14:textId="77777777" w:rsidR="00516E40" w:rsidRPr="002E0A63" w:rsidRDefault="00516E40" w:rsidP="001E7E1E">
            <w:pPr>
              <w:pStyle w:val="BodyText"/>
              <w:rPr>
                <w:rFonts w:asciiTheme="minorHAnsi" w:hAnsiTheme="minorHAnsi" w:cstheme="minorHAnsi"/>
                <w:szCs w:val="20"/>
              </w:rPr>
            </w:pPr>
          </w:p>
        </w:tc>
        <w:tc>
          <w:tcPr>
            <w:tcW w:w="1316" w:type="dxa"/>
          </w:tcPr>
          <w:p w14:paraId="6FA5AF62" w14:textId="77777777" w:rsidR="00516E40" w:rsidRPr="002E0A63" w:rsidRDefault="00516E40" w:rsidP="001E7E1E">
            <w:pPr>
              <w:pStyle w:val="BodyText"/>
              <w:rPr>
                <w:rFonts w:asciiTheme="minorHAnsi" w:hAnsiTheme="minorHAnsi" w:cstheme="minorHAnsi"/>
                <w:szCs w:val="20"/>
              </w:rPr>
            </w:pPr>
          </w:p>
        </w:tc>
        <w:tc>
          <w:tcPr>
            <w:tcW w:w="1642" w:type="dxa"/>
          </w:tcPr>
          <w:p w14:paraId="42463372" w14:textId="77777777" w:rsidR="00516E40" w:rsidRPr="002E0A63" w:rsidRDefault="00516E40" w:rsidP="001E7E1E">
            <w:pPr>
              <w:pStyle w:val="BodyText"/>
              <w:rPr>
                <w:rFonts w:asciiTheme="minorHAnsi" w:hAnsiTheme="minorHAnsi" w:cstheme="minorHAnsi"/>
                <w:szCs w:val="20"/>
              </w:rPr>
            </w:pPr>
          </w:p>
        </w:tc>
        <w:tc>
          <w:tcPr>
            <w:tcW w:w="874" w:type="dxa"/>
          </w:tcPr>
          <w:p w14:paraId="1A30652C" w14:textId="77777777" w:rsidR="00516E40" w:rsidRPr="002E0A63" w:rsidRDefault="00516E40" w:rsidP="001E7E1E">
            <w:pPr>
              <w:pStyle w:val="BodyText"/>
              <w:rPr>
                <w:rFonts w:asciiTheme="minorHAnsi" w:hAnsiTheme="minorHAnsi" w:cstheme="minorHAnsi"/>
                <w:szCs w:val="20"/>
              </w:rPr>
            </w:pPr>
          </w:p>
        </w:tc>
        <w:tc>
          <w:tcPr>
            <w:tcW w:w="1077" w:type="dxa"/>
          </w:tcPr>
          <w:p w14:paraId="4DA60AC5" w14:textId="77777777" w:rsidR="00516E40" w:rsidRPr="002E0A63" w:rsidRDefault="00516E40" w:rsidP="001E7E1E">
            <w:pPr>
              <w:pStyle w:val="BodyText"/>
              <w:rPr>
                <w:rFonts w:asciiTheme="minorHAnsi" w:hAnsiTheme="minorHAnsi" w:cstheme="minorHAnsi"/>
                <w:szCs w:val="20"/>
              </w:rPr>
            </w:pPr>
          </w:p>
        </w:tc>
        <w:tc>
          <w:tcPr>
            <w:tcW w:w="1077" w:type="dxa"/>
          </w:tcPr>
          <w:p w14:paraId="75F813D6" w14:textId="77777777" w:rsidR="00516E40" w:rsidRPr="002E0A63" w:rsidRDefault="00516E40" w:rsidP="001E7E1E">
            <w:pPr>
              <w:pStyle w:val="BodyText"/>
              <w:rPr>
                <w:rFonts w:asciiTheme="minorHAnsi" w:hAnsiTheme="minorHAnsi" w:cstheme="minorHAnsi"/>
                <w:szCs w:val="20"/>
              </w:rPr>
            </w:pPr>
          </w:p>
        </w:tc>
        <w:tc>
          <w:tcPr>
            <w:tcW w:w="1061" w:type="dxa"/>
          </w:tcPr>
          <w:p w14:paraId="491DE4A4" w14:textId="77777777" w:rsidR="00516E40" w:rsidRPr="002E0A63" w:rsidRDefault="00516E40" w:rsidP="001E7E1E">
            <w:pPr>
              <w:pStyle w:val="BodyText"/>
              <w:rPr>
                <w:rFonts w:asciiTheme="minorHAnsi" w:hAnsiTheme="minorHAnsi" w:cstheme="minorHAnsi"/>
                <w:szCs w:val="20"/>
              </w:rPr>
            </w:pPr>
          </w:p>
        </w:tc>
        <w:tc>
          <w:tcPr>
            <w:tcW w:w="1029" w:type="dxa"/>
          </w:tcPr>
          <w:p w14:paraId="1AD930A3" w14:textId="77777777" w:rsidR="00516E40" w:rsidRPr="002E0A63" w:rsidRDefault="00516E40" w:rsidP="001E7E1E">
            <w:pPr>
              <w:pStyle w:val="BodyText"/>
              <w:rPr>
                <w:rFonts w:asciiTheme="minorHAnsi" w:hAnsiTheme="minorHAnsi" w:cstheme="minorHAnsi"/>
                <w:szCs w:val="20"/>
              </w:rPr>
            </w:pPr>
          </w:p>
        </w:tc>
      </w:tr>
      <w:tr w:rsidR="00516E40" w:rsidRPr="002E0A63" w14:paraId="492C78C0" w14:textId="77777777" w:rsidTr="001A1544">
        <w:tc>
          <w:tcPr>
            <w:tcW w:w="453" w:type="dxa"/>
          </w:tcPr>
          <w:p w14:paraId="37ED4161" w14:textId="77777777" w:rsidR="00516E40" w:rsidRPr="002E0A63" w:rsidRDefault="00516E40" w:rsidP="001E7E1E">
            <w:pPr>
              <w:pStyle w:val="BodyText"/>
              <w:rPr>
                <w:rFonts w:asciiTheme="minorHAnsi" w:hAnsiTheme="minorHAnsi" w:cstheme="minorHAnsi"/>
                <w:szCs w:val="20"/>
              </w:rPr>
            </w:pPr>
          </w:p>
        </w:tc>
        <w:tc>
          <w:tcPr>
            <w:tcW w:w="816" w:type="dxa"/>
          </w:tcPr>
          <w:p w14:paraId="23F1ED46" w14:textId="77777777" w:rsidR="00516E40" w:rsidRPr="002E0A63" w:rsidRDefault="00516E40" w:rsidP="001E7E1E">
            <w:pPr>
              <w:pStyle w:val="BodyText"/>
              <w:rPr>
                <w:rFonts w:asciiTheme="minorHAnsi" w:hAnsiTheme="minorHAnsi" w:cstheme="minorHAnsi"/>
                <w:szCs w:val="20"/>
              </w:rPr>
            </w:pPr>
          </w:p>
        </w:tc>
        <w:tc>
          <w:tcPr>
            <w:tcW w:w="1316" w:type="dxa"/>
          </w:tcPr>
          <w:p w14:paraId="13285167" w14:textId="77777777" w:rsidR="00516E40" w:rsidRPr="002E0A63" w:rsidRDefault="00516E40" w:rsidP="001E7E1E">
            <w:pPr>
              <w:pStyle w:val="BodyText"/>
              <w:rPr>
                <w:rFonts w:asciiTheme="minorHAnsi" w:hAnsiTheme="minorHAnsi" w:cstheme="minorHAnsi"/>
                <w:szCs w:val="20"/>
              </w:rPr>
            </w:pPr>
          </w:p>
        </w:tc>
        <w:tc>
          <w:tcPr>
            <w:tcW w:w="1642" w:type="dxa"/>
          </w:tcPr>
          <w:p w14:paraId="0CC78E06" w14:textId="77777777" w:rsidR="00516E40" w:rsidRPr="002E0A63" w:rsidRDefault="00516E40" w:rsidP="001E7E1E">
            <w:pPr>
              <w:pStyle w:val="BodyText"/>
              <w:rPr>
                <w:rFonts w:asciiTheme="minorHAnsi" w:hAnsiTheme="minorHAnsi" w:cstheme="minorHAnsi"/>
                <w:szCs w:val="20"/>
              </w:rPr>
            </w:pPr>
          </w:p>
        </w:tc>
        <w:tc>
          <w:tcPr>
            <w:tcW w:w="874" w:type="dxa"/>
          </w:tcPr>
          <w:p w14:paraId="5EA03918" w14:textId="77777777" w:rsidR="00516E40" w:rsidRPr="002E0A63" w:rsidRDefault="00516E40" w:rsidP="001E7E1E">
            <w:pPr>
              <w:pStyle w:val="BodyText"/>
              <w:rPr>
                <w:rFonts w:asciiTheme="minorHAnsi" w:hAnsiTheme="minorHAnsi" w:cstheme="minorHAnsi"/>
                <w:szCs w:val="20"/>
              </w:rPr>
            </w:pPr>
          </w:p>
        </w:tc>
        <w:tc>
          <w:tcPr>
            <w:tcW w:w="1077" w:type="dxa"/>
          </w:tcPr>
          <w:p w14:paraId="43BB4168" w14:textId="77777777" w:rsidR="00516E40" w:rsidRPr="002E0A63" w:rsidRDefault="00516E40" w:rsidP="001E7E1E">
            <w:pPr>
              <w:pStyle w:val="BodyText"/>
              <w:rPr>
                <w:rFonts w:asciiTheme="minorHAnsi" w:hAnsiTheme="minorHAnsi" w:cstheme="minorHAnsi"/>
                <w:szCs w:val="20"/>
              </w:rPr>
            </w:pPr>
          </w:p>
        </w:tc>
        <w:tc>
          <w:tcPr>
            <w:tcW w:w="1077" w:type="dxa"/>
          </w:tcPr>
          <w:p w14:paraId="01C91E02" w14:textId="77777777" w:rsidR="00516E40" w:rsidRPr="002E0A63" w:rsidRDefault="00516E40" w:rsidP="001E7E1E">
            <w:pPr>
              <w:pStyle w:val="BodyText"/>
              <w:rPr>
                <w:rFonts w:asciiTheme="minorHAnsi" w:hAnsiTheme="minorHAnsi" w:cstheme="minorHAnsi"/>
                <w:szCs w:val="20"/>
              </w:rPr>
            </w:pPr>
          </w:p>
        </w:tc>
        <w:tc>
          <w:tcPr>
            <w:tcW w:w="1061" w:type="dxa"/>
          </w:tcPr>
          <w:p w14:paraId="1B90E36F" w14:textId="77777777" w:rsidR="00516E40" w:rsidRPr="002E0A63" w:rsidRDefault="00516E40" w:rsidP="001E7E1E">
            <w:pPr>
              <w:pStyle w:val="BodyText"/>
              <w:rPr>
                <w:rFonts w:asciiTheme="minorHAnsi" w:hAnsiTheme="minorHAnsi" w:cstheme="minorHAnsi"/>
                <w:szCs w:val="20"/>
              </w:rPr>
            </w:pPr>
          </w:p>
        </w:tc>
        <w:tc>
          <w:tcPr>
            <w:tcW w:w="1029" w:type="dxa"/>
          </w:tcPr>
          <w:p w14:paraId="2071CF5A" w14:textId="77777777" w:rsidR="00516E40" w:rsidRPr="002E0A63" w:rsidRDefault="00516E40" w:rsidP="001E7E1E">
            <w:pPr>
              <w:pStyle w:val="BodyText"/>
              <w:rPr>
                <w:rFonts w:asciiTheme="minorHAnsi" w:hAnsiTheme="minorHAnsi" w:cstheme="minorHAnsi"/>
                <w:szCs w:val="20"/>
              </w:rPr>
            </w:pPr>
          </w:p>
        </w:tc>
      </w:tr>
    </w:tbl>
    <w:p w14:paraId="01B3FD0D" w14:textId="77777777" w:rsidR="00231C0C" w:rsidRDefault="00231C0C" w:rsidP="00231C0C">
      <w:bookmarkStart w:id="6" w:name="_Toc182915668"/>
    </w:p>
    <w:p w14:paraId="1170A2BC" w14:textId="05F0CB4D" w:rsidR="001A1544" w:rsidRPr="002E0A63" w:rsidRDefault="001A1544" w:rsidP="00231C0C">
      <w:pPr>
        <w:pStyle w:val="Heading1"/>
      </w:pPr>
      <w:bookmarkStart w:id="7" w:name="_Toc230797764"/>
      <w:r w:rsidRPr="002E0A63">
        <w:t>General</w:t>
      </w:r>
      <w:bookmarkEnd w:id="6"/>
      <w:bookmarkEnd w:id="7"/>
    </w:p>
    <w:p w14:paraId="291FD19A" w14:textId="77777777" w:rsidR="001A1544" w:rsidRPr="002E0A63" w:rsidRDefault="001A1544" w:rsidP="001A1544">
      <w:pPr>
        <w:pStyle w:val="Heading2"/>
        <w:rPr>
          <w:rFonts w:asciiTheme="minorHAnsi" w:hAnsiTheme="minorHAnsi" w:cstheme="minorHAnsi"/>
        </w:rPr>
      </w:pPr>
      <w:bookmarkStart w:id="8" w:name="_Toc182915669"/>
      <w:bookmarkStart w:id="9" w:name="_Toc230797765"/>
      <w:r w:rsidRPr="002E0A63">
        <w:rPr>
          <w:rFonts w:asciiTheme="minorHAnsi" w:hAnsiTheme="minorHAnsi" w:cstheme="minorHAnsi"/>
        </w:rPr>
        <w:t>Scope of This Document</w:t>
      </w:r>
      <w:bookmarkEnd w:id="8"/>
      <w:bookmarkEnd w:id="9"/>
    </w:p>
    <w:p w14:paraId="44B8C97A" w14:textId="342B54FC" w:rsidR="001A1544" w:rsidRPr="002E0A63" w:rsidRDefault="001A1544" w:rsidP="001A1544">
      <w:pPr>
        <w:ind w:left="180"/>
        <w:rPr>
          <w:rFonts w:asciiTheme="minorHAnsi" w:hAnsiTheme="minorHAnsi" w:cstheme="minorHAnsi"/>
        </w:rPr>
      </w:pPr>
      <w:r w:rsidRPr="002E0A63">
        <w:rPr>
          <w:rFonts w:asciiTheme="minorHAnsi" w:hAnsiTheme="minorHAnsi" w:cstheme="minorHAnsi"/>
        </w:rPr>
        <w:t xml:space="preserve">This document states the requirements for cybersecurity of </w:t>
      </w:r>
      <w:r w:rsidR="00C20953">
        <w:rPr>
          <w:rFonts w:asciiTheme="minorHAnsi" w:hAnsiTheme="minorHAnsi" w:cstheme="minorHAnsi"/>
        </w:rPr>
        <w:t>Ledger LM</w:t>
      </w:r>
    </w:p>
    <w:p w14:paraId="00162092" w14:textId="77777777" w:rsidR="001A1544" w:rsidRPr="002E0A63" w:rsidRDefault="001A1544" w:rsidP="001A1544">
      <w:pPr>
        <w:rPr>
          <w:rFonts w:asciiTheme="minorHAnsi" w:hAnsiTheme="minorHAnsi" w:cstheme="minorHAnsi"/>
        </w:rPr>
      </w:pPr>
    </w:p>
    <w:p w14:paraId="6BEC2CF2" w14:textId="77777777" w:rsidR="001A1544" w:rsidRPr="002E0A63" w:rsidRDefault="001A1544" w:rsidP="001A1544">
      <w:pPr>
        <w:pStyle w:val="Heading3"/>
        <w:rPr>
          <w:rFonts w:asciiTheme="minorHAnsi" w:hAnsiTheme="minorHAnsi" w:cstheme="minorHAnsi"/>
        </w:rPr>
      </w:pPr>
      <w:bookmarkStart w:id="10" w:name="_Toc182915670"/>
      <w:bookmarkStart w:id="11" w:name="_Toc230797766"/>
      <w:r w:rsidRPr="002E0A63">
        <w:rPr>
          <w:rFonts w:asciiTheme="minorHAnsi" w:hAnsiTheme="minorHAnsi" w:cstheme="minorHAnsi"/>
        </w:rPr>
        <w:t>Referenced Documents</w:t>
      </w:r>
      <w:bookmarkEnd w:id="10"/>
      <w:bookmarkEnd w:id="11"/>
    </w:p>
    <w:tbl>
      <w:tblPr>
        <w:tblW w:w="47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000" w:firstRow="0" w:lastRow="0" w:firstColumn="0" w:lastColumn="0" w:noHBand="0" w:noVBand="0"/>
      </w:tblPr>
      <w:tblGrid>
        <w:gridCol w:w="537"/>
        <w:gridCol w:w="8389"/>
      </w:tblGrid>
      <w:tr w:rsidR="001A1544" w:rsidRPr="002E0A63" w14:paraId="288FC609" w14:textId="77777777" w:rsidTr="001E7E1E">
        <w:trPr>
          <w:jc w:val="center"/>
        </w:trPr>
        <w:tc>
          <w:tcPr>
            <w:tcW w:w="537" w:type="dxa"/>
            <w:shd w:val="pct20" w:color="auto" w:fill="auto"/>
          </w:tcPr>
          <w:p w14:paraId="5E852AB0" w14:textId="77777777" w:rsidR="001A1544" w:rsidRPr="002E0A63" w:rsidRDefault="001A1544" w:rsidP="001E7E1E">
            <w:pPr>
              <w:pStyle w:val="TableHeader"/>
              <w:rPr>
                <w:rFonts w:asciiTheme="minorHAnsi" w:hAnsiTheme="minorHAnsi" w:cstheme="minorHAnsi"/>
              </w:rPr>
            </w:pPr>
            <w:r w:rsidRPr="002E0A63">
              <w:rPr>
                <w:rFonts w:asciiTheme="minorHAnsi" w:hAnsiTheme="minorHAnsi" w:cstheme="minorHAnsi"/>
              </w:rPr>
              <w:t>No.</w:t>
            </w:r>
          </w:p>
        </w:tc>
        <w:tc>
          <w:tcPr>
            <w:tcW w:w="8389" w:type="dxa"/>
            <w:shd w:val="pct20" w:color="auto" w:fill="auto"/>
          </w:tcPr>
          <w:p w14:paraId="35C38345" w14:textId="77777777" w:rsidR="001A1544" w:rsidRPr="002E0A63" w:rsidRDefault="001A1544" w:rsidP="001E7E1E">
            <w:pPr>
              <w:pStyle w:val="TableHeader"/>
              <w:rPr>
                <w:rFonts w:asciiTheme="minorHAnsi" w:hAnsiTheme="minorHAnsi" w:cstheme="minorHAnsi"/>
              </w:rPr>
            </w:pPr>
            <w:r w:rsidRPr="002E0A63">
              <w:rPr>
                <w:rFonts w:asciiTheme="minorHAnsi" w:hAnsiTheme="minorHAnsi" w:cstheme="minorHAnsi"/>
              </w:rPr>
              <w:t>Title / Version</w:t>
            </w:r>
          </w:p>
        </w:tc>
      </w:tr>
      <w:tr w:rsidR="001A1544" w:rsidRPr="002E0A63" w14:paraId="46ED8E10" w14:textId="77777777" w:rsidTr="001E7E1E">
        <w:trPr>
          <w:jc w:val="center"/>
        </w:trPr>
        <w:tc>
          <w:tcPr>
            <w:tcW w:w="537" w:type="dxa"/>
          </w:tcPr>
          <w:p w14:paraId="2EAD0430" w14:textId="77777777" w:rsidR="001A1544" w:rsidRPr="002E0A63" w:rsidRDefault="001A1544" w:rsidP="001E7E1E">
            <w:pPr>
              <w:pStyle w:val="TabelleZeile"/>
              <w:rPr>
                <w:rFonts w:asciiTheme="minorHAnsi" w:hAnsiTheme="minorHAnsi" w:cstheme="minorHAnsi"/>
              </w:rPr>
            </w:pPr>
            <w:r w:rsidRPr="002E0A63">
              <w:rPr>
                <w:rFonts w:asciiTheme="minorHAnsi" w:hAnsiTheme="minorHAnsi" w:cstheme="minorHAnsi"/>
              </w:rPr>
              <w:t>1.</w:t>
            </w:r>
          </w:p>
        </w:tc>
        <w:tc>
          <w:tcPr>
            <w:tcW w:w="8389" w:type="dxa"/>
          </w:tcPr>
          <w:p w14:paraId="3E8672C4" w14:textId="1EBBC5CE" w:rsidR="001A1544" w:rsidRPr="002E0A63" w:rsidRDefault="00C20953" w:rsidP="001E7E1E">
            <w:pPr>
              <w:pStyle w:val="TabelleZeile"/>
              <w:rPr>
                <w:rFonts w:asciiTheme="minorHAnsi" w:hAnsiTheme="minorHAnsi" w:cstheme="minorHAnsi"/>
              </w:rPr>
            </w:pPr>
            <w:r>
              <w:rPr>
                <w:rFonts w:asciiTheme="minorHAnsi" w:hAnsiTheme="minorHAnsi" w:cstheme="minorHAnsi"/>
              </w:rPr>
              <w:t>Ledger LM</w:t>
            </w:r>
            <w:r w:rsidR="001A1544" w:rsidRPr="002E0A63">
              <w:rPr>
                <w:rFonts w:asciiTheme="minorHAnsi" w:hAnsiTheme="minorHAnsi" w:cstheme="minorHAnsi"/>
              </w:rPr>
              <w:t xml:space="preserve"> TARA Document</w:t>
            </w:r>
          </w:p>
        </w:tc>
      </w:tr>
      <w:tr w:rsidR="001A1544" w:rsidRPr="002E0A63" w14:paraId="2ACB4A0B" w14:textId="77777777" w:rsidTr="001E7E1E">
        <w:trPr>
          <w:jc w:val="center"/>
        </w:trPr>
        <w:tc>
          <w:tcPr>
            <w:tcW w:w="537" w:type="dxa"/>
          </w:tcPr>
          <w:p w14:paraId="226FD2E2" w14:textId="79B193B4" w:rsidR="001A1544" w:rsidRPr="002E0A63" w:rsidRDefault="00CC5D36" w:rsidP="001E7E1E">
            <w:pPr>
              <w:pStyle w:val="TabelleZeile"/>
              <w:rPr>
                <w:rFonts w:asciiTheme="minorHAnsi" w:hAnsiTheme="minorHAnsi" w:cstheme="minorHAnsi"/>
              </w:rPr>
            </w:pPr>
            <w:r w:rsidRPr="002E0A63">
              <w:rPr>
                <w:rFonts w:asciiTheme="minorHAnsi" w:hAnsiTheme="minorHAnsi" w:cstheme="minorHAnsi"/>
              </w:rPr>
              <w:t>2.</w:t>
            </w:r>
          </w:p>
        </w:tc>
        <w:tc>
          <w:tcPr>
            <w:tcW w:w="8389" w:type="dxa"/>
          </w:tcPr>
          <w:p w14:paraId="36F9DE20" w14:textId="2E384895" w:rsidR="001A1544" w:rsidRPr="002E0A63" w:rsidRDefault="00C20953" w:rsidP="001E7E1E">
            <w:pPr>
              <w:pStyle w:val="TabelleZeile"/>
              <w:rPr>
                <w:rFonts w:asciiTheme="minorHAnsi" w:hAnsiTheme="minorHAnsi" w:cstheme="minorHAnsi"/>
              </w:rPr>
            </w:pPr>
            <w:r>
              <w:rPr>
                <w:rFonts w:asciiTheme="minorHAnsi" w:hAnsiTheme="minorHAnsi" w:cstheme="minorHAnsi"/>
              </w:rPr>
              <w:t>Ledger LM</w:t>
            </w:r>
            <w:r w:rsidR="00CC5D36" w:rsidRPr="002E0A63">
              <w:rPr>
                <w:rFonts w:asciiTheme="minorHAnsi" w:hAnsiTheme="minorHAnsi" w:cstheme="minorHAnsi"/>
              </w:rPr>
              <w:t xml:space="preserve"> SOTA Document</w:t>
            </w:r>
          </w:p>
        </w:tc>
      </w:tr>
      <w:tr w:rsidR="001A1544" w:rsidRPr="002E0A63" w14:paraId="0785B913" w14:textId="77777777" w:rsidTr="001E7E1E">
        <w:trPr>
          <w:jc w:val="center"/>
        </w:trPr>
        <w:tc>
          <w:tcPr>
            <w:tcW w:w="537" w:type="dxa"/>
          </w:tcPr>
          <w:p w14:paraId="53E4485C" w14:textId="77777777" w:rsidR="001A1544" w:rsidRPr="002E0A63" w:rsidRDefault="001A1544" w:rsidP="001E7E1E">
            <w:pPr>
              <w:pStyle w:val="TabelleZeile"/>
              <w:rPr>
                <w:rFonts w:asciiTheme="minorHAnsi" w:hAnsiTheme="minorHAnsi" w:cstheme="minorHAnsi"/>
              </w:rPr>
            </w:pPr>
          </w:p>
        </w:tc>
        <w:tc>
          <w:tcPr>
            <w:tcW w:w="8389" w:type="dxa"/>
          </w:tcPr>
          <w:p w14:paraId="77B8CC62" w14:textId="77777777" w:rsidR="001A1544" w:rsidRPr="002E0A63" w:rsidRDefault="001A1544" w:rsidP="001E7E1E">
            <w:pPr>
              <w:pStyle w:val="TabelleZeile"/>
              <w:rPr>
                <w:rFonts w:asciiTheme="minorHAnsi" w:hAnsiTheme="minorHAnsi" w:cstheme="minorHAnsi"/>
              </w:rPr>
            </w:pPr>
          </w:p>
        </w:tc>
      </w:tr>
      <w:tr w:rsidR="001A1544" w:rsidRPr="002E0A63" w14:paraId="5B8D3DD2" w14:textId="77777777" w:rsidTr="001E7E1E">
        <w:trPr>
          <w:jc w:val="center"/>
        </w:trPr>
        <w:tc>
          <w:tcPr>
            <w:tcW w:w="537" w:type="dxa"/>
          </w:tcPr>
          <w:p w14:paraId="3019CFEA" w14:textId="77777777" w:rsidR="001A1544" w:rsidRPr="002E0A63" w:rsidRDefault="001A1544" w:rsidP="001E7E1E">
            <w:pPr>
              <w:pStyle w:val="TabelleZeile"/>
              <w:rPr>
                <w:rFonts w:asciiTheme="minorHAnsi" w:hAnsiTheme="minorHAnsi" w:cstheme="minorHAnsi"/>
              </w:rPr>
            </w:pPr>
          </w:p>
        </w:tc>
        <w:tc>
          <w:tcPr>
            <w:tcW w:w="8389" w:type="dxa"/>
          </w:tcPr>
          <w:p w14:paraId="694A1ED2" w14:textId="77777777" w:rsidR="001A1544" w:rsidRPr="002E0A63" w:rsidRDefault="001A1544" w:rsidP="001E7E1E">
            <w:pPr>
              <w:pStyle w:val="TabelleZeile"/>
              <w:rPr>
                <w:rFonts w:asciiTheme="minorHAnsi" w:hAnsiTheme="minorHAnsi" w:cstheme="minorHAnsi"/>
              </w:rPr>
            </w:pPr>
          </w:p>
        </w:tc>
      </w:tr>
      <w:tr w:rsidR="001A1544" w:rsidRPr="002E0A63" w14:paraId="3DA3EBA8" w14:textId="77777777" w:rsidTr="001E7E1E">
        <w:trPr>
          <w:jc w:val="center"/>
        </w:trPr>
        <w:tc>
          <w:tcPr>
            <w:tcW w:w="537" w:type="dxa"/>
          </w:tcPr>
          <w:p w14:paraId="548991D5" w14:textId="77777777" w:rsidR="001A1544" w:rsidRPr="002E0A63" w:rsidRDefault="001A1544" w:rsidP="001E7E1E">
            <w:pPr>
              <w:pStyle w:val="TabelleZeile"/>
              <w:rPr>
                <w:rFonts w:asciiTheme="minorHAnsi" w:hAnsiTheme="minorHAnsi" w:cstheme="minorHAnsi"/>
              </w:rPr>
            </w:pPr>
          </w:p>
        </w:tc>
        <w:tc>
          <w:tcPr>
            <w:tcW w:w="8389" w:type="dxa"/>
          </w:tcPr>
          <w:p w14:paraId="3CAC6B7A" w14:textId="77777777" w:rsidR="001A1544" w:rsidRPr="002E0A63" w:rsidRDefault="001A1544" w:rsidP="001E7E1E">
            <w:pPr>
              <w:pStyle w:val="TabelleZeile"/>
              <w:rPr>
                <w:rFonts w:asciiTheme="minorHAnsi" w:hAnsiTheme="minorHAnsi" w:cstheme="minorHAnsi"/>
              </w:rPr>
            </w:pPr>
          </w:p>
        </w:tc>
      </w:tr>
      <w:tr w:rsidR="001A1544" w:rsidRPr="002E0A63" w14:paraId="59865F35" w14:textId="77777777" w:rsidTr="001E7E1E">
        <w:trPr>
          <w:jc w:val="center"/>
        </w:trPr>
        <w:tc>
          <w:tcPr>
            <w:tcW w:w="537" w:type="dxa"/>
          </w:tcPr>
          <w:p w14:paraId="549458AF" w14:textId="77777777" w:rsidR="001A1544" w:rsidRPr="002E0A63" w:rsidRDefault="001A1544" w:rsidP="001E7E1E">
            <w:pPr>
              <w:pStyle w:val="TabelleZeile"/>
              <w:rPr>
                <w:rFonts w:asciiTheme="minorHAnsi" w:hAnsiTheme="minorHAnsi" w:cstheme="minorHAnsi"/>
              </w:rPr>
            </w:pPr>
          </w:p>
        </w:tc>
        <w:tc>
          <w:tcPr>
            <w:tcW w:w="8389" w:type="dxa"/>
          </w:tcPr>
          <w:p w14:paraId="5A1B0472" w14:textId="77777777" w:rsidR="001A1544" w:rsidRPr="002E0A63" w:rsidRDefault="001A1544" w:rsidP="001E7E1E">
            <w:pPr>
              <w:pStyle w:val="TabelleZeile"/>
              <w:rPr>
                <w:rFonts w:asciiTheme="minorHAnsi" w:hAnsiTheme="minorHAnsi" w:cstheme="minorHAnsi"/>
              </w:rPr>
            </w:pPr>
          </w:p>
        </w:tc>
      </w:tr>
      <w:tr w:rsidR="001A1544" w:rsidRPr="002E0A63" w14:paraId="3BD208EC" w14:textId="77777777" w:rsidTr="001E7E1E">
        <w:trPr>
          <w:jc w:val="center"/>
        </w:trPr>
        <w:tc>
          <w:tcPr>
            <w:tcW w:w="537" w:type="dxa"/>
          </w:tcPr>
          <w:p w14:paraId="12FF4D46" w14:textId="77777777" w:rsidR="001A1544" w:rsidRPr="002E0A63" w:rsidRDefault="001A1544" w:rsidP="001E7E1E">
            <w:pPr>
              <w:pStyle w:val="TabelleZeile"/>
              <w:rPr>
                <w:rFonts w:asciiTheme="minorHAnsi" w:hAnsiTheme="minorHAnsi" w:cstheme="minorHAnsi"/>
              </w:rPr>
            </w:pPr>
          </w:p>
        </w:tc>
        <w:tc>
          <w:tcPr>
            <w:tcW w:w="8389" w:type="dxa"/>
          </w:tcPr>
          <w:p w14:paraId="674421D0" w14:textId="77777777" w:rsidR="001A1544" w:rsidRPr="002E0A63" w:rsidRDefault="001A1544" w:rsidP="001E7E1E">
            <w:pPr>
              <w:pStyle w:val="TabelleZeile"/>
              <w:rPr>
                <w:rFonts w:asciiTheme="minorHAnsi" w:hAnsiTheme="minorHAnsi" w:cstheme="minorHAnsi"/>
              </w:rPr>
            </w:pPr>
          </w:p>
        </w:tc>
      </w:tr>
    </w:tbl>
    <w:p w14:paraId="4AEB959E" w14:textId="77777777" w:rsidR="00555629" w:rsidRPr="002E0A63" w:rsidRDefault="00555629" w:rsidP="00555629">
      <w:pPr>
        <w:pStyle w:val="Heading1"/>
        <w:rPr>
          <w:rFonts w:asciiTheme="minorHAnsi" w:hAnsiTheme="minorHAnsi" w:cstheme="minorHAnsi"/>
        </w:rPr>
      </w:pPr>
      <w:bookmarkStart w:id="12" w:name="_Toc182915671"/>
      <w:bookmarkStart w:id="13" w:name="_Toc230797767"/>
      <w:r w:rsidRPr="002E0A63">
        <w:rPr>
          <w:rFonts w:asciiTheme="minorHAnsi" w:hAnsiTheme="minorHAnsi" w:cstheme="minorHAnsi"/>
        </w:rPr>
        <w:t>Introduction</w:t>
      </w:r>
      <w:bookmarkEnd w:id="12"/>
      <w:bookmarkEnd w:id="13"/>
    </w:p>
    <w:p w14:paraId="4AD7A7A3" w14:textId="77777777" w:rsidR="00555629" w:rsidRPr="002E0A63" w:rsidRDefault="00555629" w:rsidP="00555629">
      <w:pPr>
        <w:pStyle w:val="Heading2"/>
        <w:rPr>
          <w:rFonts w:asciiTheme="minorHAnsi" w:hAnsiTheme="minorHAnsi" w:cstheme="minorHAnsi"/>
        </w:rPr>
      </w:pPr>
      <w:bookmarkStart w:id="14" w:name="_Toc182915672"/>
      <w:bookmarkStart w:id="15" w:name="_Toc230797768"/>
      <w:r w:rsidRPr="002E0A63">
        <w:rPr>
          <w:rFonts w:asciiTheme="minorHAnsi" w:hAnsiTheme="minorHAnsi" w:cstheme="minorHAnsi"/>
        </w:rPr>
        <w:t>Overview</w:t>
      </w:r>
      <w:bookmarkEnd w:id="14"/>
      <w:bookmarkEnd w:id="15"/>
      <w:r w:rsidRPr="002E0A63">
        <w:rPr>
          <w:rFonts w:asciiTheme="minorHAnsi" w:hAnsiTheme="minorHAnsi" w:cstheme="minorHAnsi"/>
        </w:rPr>
        <w:t xml:space="preserve"> </w:t>
      </w:r>
    </w:p>
    <w:p w14:paraId="4E46FEDE" w14:textId="3B4587B4" w:rsidR="00555629" w:rsidRPr="00C20953" w:rsidRDefault="00555629" w:rsidP="00555629">
      <w:pPr>
        <w:rPr>
          <w:rFonts w:asciiTheme="minorHAnsi" w:hAnsiTheme="minorHAnsi" w:cstheme="minorHAnsi"/>
          <w:b/>
          <w:bCs/>
          <w:color w:val="FF0000"/>
        </w:rPr>
      </w:pPr>
      <w:r w:rsidRPr="00C20953">
        <w:rPr>
          <w:rFonts w:asciiTheme="minorHAnsi" w:hAnsiTheme="minorHAnsi" w:cstheme="minorHAnsi"/>
          <w:b/>
          <w:bCs/>
          <w:color w:val="FF0000"/>
        </w:rPr>
        <w:t xml:space="preserve">Azure Architecture for </w:t>
      </w:r>
      <w:r w:rsidR="00C20953" w:rsidRPr="00C20953">
        <w:rPr>
          <w:rFonts w:asciiTheme="minorHAnsi" w:hAnsiTheme="minorHAnsi" w:cstheme="minorHAnsi"/>
          <w:b/>
          <w:bCs/>
          <w:color w:val="FF0000"/>
        </w:rPr>
        <w:t>Ledger LM</w:t>
      </w:r>
    </w:p>
    <w:p w14:paraId="14AC5EA5" w14:textId="7BDE9554" w:rsidR="00555629" w:rsidRPr="002E0A63" w:rsidRDefault="00555629" w:rsidP="00555629">
      <w:pPr>
        <w:autoSpaceDE w:val="0"/>
        <w:autoSpaceDN w:val="0"/>
        <w:adjustRightInd w:val="0"/>
        <w:spacing w:after="180" w:line="276" w:lineRule="auto"/>
        <w:rPr>
          <w:rFonts w:asciiTheme="minorHAnsi" w:hAnsiTheme="minorHAnsi" w:cstheme="minorHAnsi"/>
          <w:color w:val="000000"/>
          <w:sz w:val="28"/>
          <w:szCs w:val="28"/>
          <w:u w:color="000000"/>
        </w:rPr>
      </w:pPr>
    </w:p>
    <w:p w14:paraId="282E788C" w14:textId="77777777" w:rsidR="00555629" w:rsidRPr="002E0A63" w:rsidRDefault="00555629" w:rsidP="00555629">
      <w:pPr>
        <w:rPr>
          <w:rFonts w:asciiTheme="minorHAnsi" w:hAnsiTheme="minorHAnsi" w:cstheme="minorHAnsi"/>
          <w:b/>
          <w:bCs/>
        </w:rPr>
      </w:pPr>
      <w:r w:rsidRPr="002E0A63">
        <w:rPr>
          <w:rFonts w:asciiTheme="minorHAnsi" w:hAnsiTheme="minorHAnsi" w:cstheme="minorHAnsi"/>
          <w:b/>
          <w:bCs/>
        </w:rPr>
        <w:t>Azure Virtual Network</w:t>
      </w:r>
    </w:p>
    <w:p w14:paraId="19D36A3A"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Azure Virtual Network is a service that provides the fundamental building block for your private network in Azure. Configuring all azure services on a private</w:t>
      </w:r>
    </w:p>
    <w:p w14:paraId="5E9F04F7"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network using Azure Virtual Network. An instance of the service (a virtual network) enables many types of Azure resources to securely communicate with each other</w:t>
      </w:r>
    </w:p>
    <w:p w14:paraId="158E6607"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privately and Restricted private network. (Bosch Network)</w:t>
      </w:r>
    </w:p>
    <w:p w14:paraId="12ECDC68" w14:textId="77777777" w:rsidR="00555629" w:rsidRPr="002E0A63" w:rsidRDefault="00555629" w:rsidP="00555629">
      <w:pPr>
        <w:rPr>
          <w:rFonts w:asciiTheme="minorHAnsi" w:hAnsiTheme="minorHAnsi" w:cstheme="minorHAnsi"/>
          <w:b/>
          <w:bCs/>
        </w:rPr>
      </w:pPr>
      <w:r w:rsidRPr="002E0A63">
        <w:rPr>
          <w:rFonts w:asciiTheme="minorHAnsi" w:hAnsiTheme="minorHAnsi" w:cstheme="minorHAnsi"/>
          <w:b/>
          <w:bCs/>
        </w:rPr>
        <w:t>Azure Application Gateway &amp; WAFv2</w:t>
      </w:r>
    </w:p>
    <w:p w14:paraId="23D04EA9"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Azure Application Gateway is a web traffic (OSI layer 7) load balancer that enables you to manage traffic to the web applications. Azure application Gateway</w:t>
      </w:r>
    </w:p>
    <w:p w14:paraId="09666AD0"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has configured with public IP, which map with DNS and moreover configured with Listener https (443) using SSL certificates. The Azure Application Gateway Web</w:t>
      </w:r>
    </w:p>
    <w:p w14:paraId="391C50A1"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Application Firewall (WAF) v2 comes with a preconfigured, platform-managed ruleset that offers protection from many different types of attacks. These attacks include</w:t>
      </w:r>
    </w:p>
    <w:p w14:paraId="0E4E0AA1"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cross site scripting, SQL injection, and others.</w:t>
      </w:r>
    </w:p>
    <w:p w14:paraId="62FA89AB" w14:textId="77777777" w:rsidR="00555629" w:rsidRPr="002E0A63" w:rsidRDefault="00555629" w:rsidP="00555629">
      <w:pPr>
        <w:rPr>
          <w:rFonts w:asciiTheme="minorHAnsi" w:hAnsiTheme="minorHAnsi" w:cstheme="minorHAnsi"/>
          <w:b/>
          <w:bCs/>
        </w:rPr>
      </w:pPr>
      <w:r w:rsidRPr="002E0A63">
        <w:rPr>
          <w:rFonts w:asciiTheme="minorHAnsi" w:hAnsiTheme="minorHAnsi" w:cstheme="minorHAnsi"/>
          <w:b/>
          <w:bCs/>
        </w:rPr>
        <w:t>DDoS Protection</w:t>
      </w:r>
    </w:p>
    <w:p w14:paraId="40805464"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Azure DDoS Protection enables you to protect your Azure resources from distributed denial of service (DDoS) attacks with always-on monitoring and automatic</w:t>
      </w:r>
    </w:p>
    <w:p w14:paraId="1632500E"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network attack mitigation. Here we use Bosch managed central DDoS plan.</w:t>
      </w:r>
    </w:p>
    <w:p w14:paraId="2335E6C1" w14:textId="77777777" w:rsidR="00555629" w:rsidRPr="002E0A63" w:rsidRDefault="00555629" w:rsidP="00555629">
      <w:pPr>
        <w:rPr>
          <w:rFonts w:asciiTheme="minorHAnsi" w:hAnsiTheme="minorHAnsi" w:cstheme="minorHAnsi"/>
          <w:b/>
          <w:bCs/>
        </w:rPr>
      </w:pPr>
      <w:r w:rsidRPr="002E0A63">
        <w:rPr>
          <w:rFonts w:asciiTheme="minorHAnsi" w:hAnsiTheme="minorHAnsi" w:cstheme="minorHAnsi"/>
          <w:b/>
          <w:bCs/>
        </w:rPr>
        <w:t>Azure Blob Storage</w:t>
      </w:r>
    </w:p>
    <w:p w14:paraId="65E24065"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Azure Blob Storage is Microsoft's object storage solution for the cloud. Blob Storage is optimized for storing massive amounts of unstructured data.</w:t>
      </w:r>
    </w:p>
    <w:p w14:paraId="33CD4B11"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Unstructured data is data that doesn't adhere to a particular data model or definition, such as text or binary data.</w:t>
      </w:r>
    </w:p>
    <w:p w14:paraId="65C5A5FD" w14:textId="77777777" w:rsidR="00555629" w:rsidRPr="002E0A63" w:rsidRDefault="00555629" w:rsidP="00555629">
      <w:pPr>
        <w:rPr>
          <w:rFonts w:asciiTheme="minorHAnsi" w:hAnsiTheme="minorHAnsi" w:cstheme="minorHAnsi"/>
          <w:b/>
          <w:bCs/>
        </w:rPr>
      </w:pPr>
      <w:r w:rsidRPr="002E0A63">
        <w:rPr>
          <w:rFonts w:asciiTheme="minorHAnsi" w:hAnsiTheme="minorHAnsi" w:cstheme="minorHAnsi"/>
          <w:b/>
          <w:bCs/>
        </w:rPr>
        <w:t>Certificates</w:t>
      </w:r>
    </w:p>
    <w:p w14:paraId="6A7DBA71"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SSL certificates are what enable websites to use HTTPS, which is more secure than HTTP. An SSL certificate is a data file hosted in a website's origin</w:t>
      </w:r>
    </w:p>
    <w:p w14:paraId="74667197"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server. SSL certificates make SSL/TLS encryption possible, and they contain the website's public key and the website's identity, along with related information.</w:t>
      </w:r>
    </w:p>
    <w:p w14:paraId="1920A751" w14:textId="77777777" w:rsidR="00555629" w:rsidRPr="002E0A63" w:rsidRDefault="00555629" w:rsidP="00555629">
      <w:pPr>
        <w:rPr>
          <w:rFonts w:asciiTheme="minorHAnsi" w:hAnsiTheme="minorHAnsi" w:cstheme="minorHAnsi"/>
        </w:rPr>
      </w:pPr>
      <w:r w:rsidRPr="002E0A63">
        <w:rPr>
          <w:rFonts w:asciiTheme="minorHAnsi" w:hAnsiTheme="minorHAnsi" w:cstheme="minorHAnsi"/>
        </w:rPr>
        <w:t>SSL Certificates are procured from Bosch management team, and it is encrypted from Bosch entity.</w:t>
      </w:r>
    </w:p>
    <w:p w14:paraId="14BF92D7" w14:textId="77777777" w:rsidR="00555629" w:rsidRPr="002E0A63" w:rsidRDefault="00555629" w:rsidP="00555629">
      <w:pPr>
        <w:pStyle w:val="Heading2"/>
        <w:rPr>
          <w:rFonts w:asciiTheme="minorHAnsi" w:hAnsiTheme="minorHAnsi" w:cstheme="minorHAnsi"/>
        </w:rPr>
      </w:pPr>
      <w:bookmarkStart w:id="16" w:name="_Toc182915673"/>
      <w:bookmarkStart w:id="17" w:name="_Toc230797769"/>
      <w:r w:rsidRPr="002E0A63">
        <w:rPr>
          <w:rFonts w:asciiTheme="minorHAnsi" w:hAnsiTheme="minorHAnsi" w:cstheme="minorHAnsi"/>
        </w:rPr>
        <w:t>Boundary Conditions</w:t>
      </w:r>
      <w:bookmarkEnd w:id="16"/>
      <w:bookmarkEnd w:id="17"/>
    </w:p>
    <w:p w14:paraId="1470EF5D" w14:textId="77777777" w:rsidR="00555629" w:rsidRPr="002E0A63" w:rsidRDefault="00555629" w:rsidP="00555629">
      <w:pPr>
        <w:ind w:left="180"/>
        <w:rPr>
          <w:rFonts w:asciiTheme="minorHAnsi" w:hAnsiTheme="minorHAnsi" w:cstheme="minorHAnsi"/>
        </w:rPr>
      </w:pPr>
      <w:r w:rsidRPr="002E0A63">
        <w:rPr>
          <w:rFonts w:asciiTheme="minorHAnsi" w:hAnsiTheme="minorHAnsi" w:cstheme="minorHAnsi"/>
        </w:rPr>
        <w:t>TRA assumptions:</w:t>
      </w:r>
    </w:p>
    <w:tbl>
      <w:tblPr>
        <w:tblStyle w:val="TableGrid"/>
        <w:tblW w:w="5000" w:type="pct"/>
        <w:jc w:val="center"/>
        <w:shd w:val="clear" w:color="auto" w:fill="D9E2F3" w:themeFill="accent1" w:themeFillTint="33"/>
        <w:tblCellMar>
          <w:top w:w="28" w:type="dxa"/>
          <w:left w:w="57" w:type="dxa"/>
          <w:bottom w:w="28" w:type="dxa"/>
          <w:right w:w="57" w:type="dxa"/>
        </w:tblCellMar>
        <w:tblLook w:val="04A0" w:firstRow="1" w:lastRow="0" w:firstColumn="1" w:lastColumn="0" w:noHBand="0" w:noVBand="1"/>
      </w:tblPr>
      <w:tblGrid>
        <w:gridCol w:w="949"/>
        <w:gridCol w:w="8396"/>
      </w:tblGrid>
      <w:tr w:rsidR="00555629" w:rsidRPr="002E0A63" w14:paraId="504F6EAE" w14:textId="77777777" w:rsidTr="001E7E1E">
        <w:trPr>
          <w:jc w:val="center"/>
        </w:trPr>
        <w:tc>
          <w:tcPr>
            <w:tcW w:w="949" w:type="dxa"/>
            <w:shd w:val="clear" w:color="auto" w:fill="D9E2F3" w:themeFill="accent1" w:themeFillTint="33"/>
          </w:tcPr>
          <w:p w14:paraId="4B9B9189" w14:textId="77777777"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A1</w:t>
            </w:r>
          </w:p>
        </w:tc>
        <w:tc>
          <w:tcPr>
            <w:tcW w:w="8396" w:type="dxa"/>
            <w:shd w:val="clear" w:color="auto" w:fill="D9E2F3" w:themeFill="accent1" w:themeFillTint="33"/>
          </w:tcPr>
          <w:p w14:paraId="2A2B0AF0" w14:textId="65889435" w:rsidR="00555629" w:rsidRPr="002E0A63" w:rsidRDefault="00555629" w:rsidP="001E7E1E">
            <w:pPr>
              <w:rPr>
                <w:rFonts w:asciiTheme="minorHAnsi" w:hAnsiTheme="minorHAnsi" w:cstheme="minorHAnsi"/>
                <w:sz w:val="22"/>
                <w:szCs w:val="22"/>
              </w:rPr>
            </w:pPr>
          </w:p>
        </w:tc>
      </w:tr>
      <w:tr w:rsidR="00555629" w:rsidRPr="002E0A63" w14:paraId="5D12C6FA" w14:textId="77777777" w:rsidTr="001E7E1E">
        <w:trPr>
          <w:jc w:val="center"/>
        </w:trPr>
        <w:tc>
          <w:tcPr>
            <w:tcW w:w="949" w:type="dxa"/>
            <w:shd w:val="clear" w:color="auto" w:fill="D9E2F3" w:themeFill="accent1" w:themeFillTint="33"/>
          </w:tcPr>
          <w:p w14:paraId="1255ECB8" w14:textId="77777777"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A2</w:t>
            </w:r>
          </w:p>
        </w:tc>
        <w:tc>
          <w:tcPr>
            <w:tcW w:w="8396" w:type="dxa"/>
            <w:shd w:val="clear" w:color="auto" w:fill="D9E2F3" w:themeFill="accent1" w:themeFillTint="33"/>
          </w:tcPr>
          <w:p w14:paraId="05670AB7" w14:textId="43AA9CBB" w:rsidR="00555629" w:rsidRPr="002E0A63" w:rsidRDefault="00555629" w:rsidP="001E7E1E">
            <w:pPr>
              <w:rPr>
                <w:rFonts w:asciiTheme="minorHAnsi" w:hAnsiTheme="minorHAnsi" w:cstheme="minorHAnsi"/>
                <w:sz w:val="22"/>
                <w:szCs w:val="22"/>
              </w:rPr>
            </w:pPr>
          </w:p>
        </w:tc>
      </w:tr>
      <w:tr w:rsidR="00555629" w:rsidRPr="002E0A63" w14:paraId="04FA6AF9" w14:textId="77777777" w:rsidTr="001E7E1E">
        <w:trPr>
          <w:jc w:val="center"/>
        </w:trPr>
        <w:tc>
          <w:tcPr>
            <w:tcW w:w="949" w:type="dxa"/>
            <w:shd w:val="clear" w:color="auto" w:fill="D9E2F3" w:themeFill="accent1" w:themeFillTint="33"/>
          </w:tcPr>
          <w:p w14:paraId="34683D03" w14:textId="77777777"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A3</w:t>
            </w:r>
          </w:p>
        </w:tc>
        <w:tc>
          <w:tcPr>
            <w:tcW w:w="8396" w:type="dxa"/>
            <w:shd w:val="clear" w:color="auto" w:fill="D9E2F3" w:themeFill="accent1" w:themeFillTint="33"/>
          </w:tcPr>
          <w:p w14:paraId="1DF96DEA" w14:textId="034B85DB" w:rsidR="00555629" w:rsidRPr="002E0A63" w:rsidRDefault="00555629" w:rsidP="001E7E1E">
            <w:pPr>
              <w:rPr>
                <w:rFonts w:asciiTheme="minorHAnsi" w:hAnsiTheme="minorHAnsi" w:cstheme="minorHAnsi"/>
                <w:sz w:val="22"/>
                <w:szCs w:val="22"/>
              </w:rPr>
            </w:pPr>
          </w:p>
        </w:tc>
      </w:tr>
      <w:tr w:rsidR="00555629" w:rsidRPr="002E0A63" w14:paraId="36F65385" w14:textId="77777777" w:rsidTr="001E7E1E">
        <w:trPr>
          <w:jc w:val="center"/>
        </w:trPr>
        <w:tc>
          <w:tcPr>
            <w:tcW w:w="949" w:type="dxa"/>
            <w:shd w:val="clear" w:color="auto" w:fill="D9E2F3" w:themeFill="accent1" w:themeFillTint="33"/>
          </w:tcPr>
          <w:p w14:paraId="15E69871" w14:textId="65AC28EF"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w:t>
            </w:r>
            <w:r w:rsidR="00D75F08">
              <w:rPr>
                <w:rFonts w:asciiTheme="minorHAnsi" w:hAnsiTheme="minorHAnsi" w:cstheme="minorHAnsi"/>
              </w:rPr>
              <w:t>4</w:t>
            </w:r>
          </w:p>
        </w:tc>
        <w:tc>
          <w:tcPr>
            <w:tcW w:w="8396" w:type="dxa"/>
            <w:shd w:val="clear" w:color="auto" w:fill="D9E2F3" w:themeFill="accent1" w:themeFillTint="33"/>
          </w:tcPr>
          <w:p w14:paraId="4A72F38D" w14:textId="035AE6D3" w:rsidR="00555629" w:rsidRPr="0012531D" w:rsidRDefault="00555629" w:rsidP="001E7E1E">
            <w:pPr>
              <w:rPr>
                <w:rFonts w:asciiTheme="minorHAnsi" w:hAnsiTheme="minorHAnsi" w:cstheme="minorHAnsi"/>
                <w:sz w:val="22"/>
                <w:szCs w:val="22"/>
              </w:rPr>
            </w:pPr>
          </w:p>
        </w:tc>
      </w:tr>
      <w:tr w:rsidR="00555629" w:rsidRPr="002E0A63" w14:paraId="003E0529" w14:textId="77777777" w:rsidTr="001E7E1E">
        <w:trPr>
          <w:jc w:val="center"/>
        </w:trPr>
        <w:tc>
          <w:tcPr>
            <w:tcW w:w="949" w:type="dxa"/>
            <w:shd w:val="clear" w:color="auto" w:fill="D9E2F3" w:themeFill="accent1" w:themeFillTint="33"/>
          </w:tcPr>
          <w:p w14:paraId="22EEF35A" w14:textId="18AB4F70"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w:t>
            </w:r>
            <w:r w:rsidR="00D75F08">
              <w:rPr>
                <w:rFonts w:asciiTheme="minorHAnsi" w:hAnsiTheme="minorHAnsi" w:cstheme="minorHAnsi"/>
              </w:rPr>
              <w:t>5</w:t>
            </w:r>
          </w:p>
        </w:tc>
        <w:tc>
          <w:tcPr>
            <w:tcW w:w="8396" w:type="dxa"/>
            <w:shd w:val="clear" w:color="auto" w:fill="D9E2F3" w:themeFill="accent1" w:themeFillTint="33"/>
          </w:tcPr>
          <w:p w14:paraId="43FA9BF6" w14:textId="5155CBF9" w:rsidR="00555629" w:rsidRPr="0012531D" w:rsidRDefault="00555629" w:rsidP="001E7E1E">
            <w:pPr>
              <w:rPr>
                <w:rFonts w:asciiTheme="minorHAnsi" w:hAnsiTheme="minorHAnsi" w:cstheme="minorHAnsi"/>
                <w:sz w:val="22"/>
                <w:szCs w:val="22"/>
              </w:rPr>
            </w:pPr>
          </w:p>
        </w:tc>
      </w:tr>
      <w:tr w:rsidR="00555629" w:rsidRPr="002E0A63" w14:paraId="37BF6E2F" w14:textId="77777777" w:rsidTr="001E7E1E">
        <w:trPr>
          <w:jc w:val="center"/>
        </w:trPr>
        <w:tc>
          <w:tcPr>
            <w:tcW w:w="949" w:type="dxa"/>
            <w:shd w:val="clear" w:color="auto" w:fill="D9E2F3" w:themeFill="accent1" w:themeFillTint="33"/>
          </w:tcPr>
          <w:p w14:paraId="6658B2BC" w14:textId="211BAC5E" w:rsidR="00555629" w:rsidRPr="002E0A63" w:rsidRDefault="00555629" w:rsidP="001E7E1E">
            <w:pPr>
              <w:pStyle w:val="TableHeader"/>
              <w:rPr>
                <w:rFonts w:asciiTheme="minorHAnsi" w:hAnsiTheme="minorHAnsi" w:cstheme="minorHAnsi"/>
              </w:rPr>
            </w:pPr>
            <w:r w:rsidRPr="002E0A63">
              <w:rPr>
                <w:rFonts w:asciiTheme="minorHAnsi" w:hAnsiTheme="minorHAnsi" w:cstheme="minorHAnsi"/>
              </w:rPr>
              <w:t>A</w:t>
            </w:r>
            <w:r w:rsidR="00D75F08">
              <w:rPr>
                <w:rFonts w:asciiTheme="minorHAnsi" w:hAnsiTheme="minorHAnsi" w:cstheme="minorHAnsi"/>
              </w:rPr>
              <w:t>6</w:t>
            </w:r>
          </w:p>
        </w:tc>
        <w:tc>
          <w:tcPr>
            <w:tcW w:w="8396" w:type="dxa"/>
            <w:shd w:val="clear" w:color="auto" w:fill="D9E2F3" w:themeFill="accent1" w:themeFillTint="33"/>
          </w:tcPr>
          <w:p w14:paraId="73CDC304" w14:textId="637EFD71" w:rsidR="00555629" w:rsidRPr="002E0A63" w:rsidRDefault="00555629" w:rsidP="001E7E1E">
            <w:pPr>
              <w:rPr>
                <w:rFonts w:asciiTheme="minorHAnsi" w:hAnsiTheme="minorHAnsi" w:cstheme="minorHAnsi"/>
                <w:sz w:val="22"/>
                <w:szCs w:val="22"/>
              </w:rPr>
            </w:pPr>
          </w:p>
        </w:tc>
      </w:tr>
    </w:tbl>
    <w:p w14:paraId="448E9EE2" w14:textId="77777777" w:rsidR="00B12CE3" w:rsidRPr="002E0A63" w:rsidRDefault="00B12CE3" w:rsidP="00B12CE3">
      <w:pPr>
        <w:pStyle w:val="Heading2"/>
        <w:rPr>
          <w:rFonts w:asciiTheme="minorHAnsi" w:hAnsiTheme="minorHAnsi" w:cstheme="minorHAnsi"/>
        </w:rPr>
      </w:pPr>
      <w:bookmarkStart w:id="18" w:name="_Toc182915674"/>
      <w:bookmarkStart w:id="19" w:name="_Toc230797770"/>
      <w:r w:rsidRPr="002E0A63">
        <w:rPr>
          <w:rFonts w:asciiTheme="minorHAnsi" w:hAnsiTheme="minorHAnsi" w:cstheme="minorHAnsi"/>
        </w:rPr>
        <w:lastRenderedPageBreak/>
        <w:t>Security Stakeholder Requirements</w:t>
      </w:r>
      <w:bookmarkEnd w:id="18"/>
      <w:bookmarkEnd w:id="19"/>
    </w:p>
    <w:p w14:paraId="2E721C25" w14:textId="77777777" w:rsidR="00B12CE3" w:rsidRPr="002E0A63" w:rsidRDefault="00B12CE3" w:rsidP="00B12CE3">
      <w:pPr>
        <w:pStyle w:val="Heading3"/>
        <w:rPr>
          <w:rFonts w:asciiTheme="minorHAnsi" w:hAnsiTheme="minorHAnsi" w:cstheme="minorHAnsi"/>
        </w:rPr>
      </w:pPr>
      <w:bookmarkStart w:id="20" w:name="_Toc182915675"/>
      <w:bookmarkStart w:id="21" w:name="_Toc230797771"/>
      <w:r w:rsidRPr="002E0A63">
        <w:rPr>
          <w:rFonts w:asciiTheme="minorHAnsi" w:hAnsiTheme="minorHAnsi" w:cstheme="minorHAnsi"/>
        </w:rPr>
        <w:t>Bosch Security Goals</w:t>
      </w:r>
      <w:bookmarkEnd w:id="20"/>
      <w:bookmarkEnd w:id="21"/>
    </w:p>
    <w:p w14:paraId="6AAE7B53" w14:textId="77777777" w:rsidR="00B12CE3" w:rsidRPr="002E0A63" w:rsidRDefault="00B12CE3" w:rsidP="00B12CE3">
      <w:pPr>
        <w:ind w:left="180"/>
        <w:rPr>
          <w:rFonts w:asciiTheme="minorHAnsi" w:hAnsiTheme="minorHAnsi" w:cstheme="minorHAnsi"/>
        </w:rPr>
      </w:pPr>
      <w:r w:rsidRPr="002E0A63">
        <w:rPr>
          <w:rFonts w:asciiTheme="minorHAnsi" w:hAnsiTheme="minorHAnsi" w:cstheme="minorHAnsi"/>
        </w:rPr>
        <w:t xml:space="preserve">TRA Security Goals: </w:t>
      </w:r>
    </w:p>
    <w:tbl>
      <w:tblPr>
        <w:tblStyle w:val="TableGrid"/>
        <w:tblW w:w="5000" w:type="pct"/>
        <w:jc w:val="center"/>
        <w:shd w:val="clear" w:color="auto" w:fill="D9E2F3" w:themeFill="accent1" w:themeFillTint="33"/>
        <w:tblCellMar>
          <w:top w:w="28" w:type="dxa"/>
          <w:left w:w="57" w:type="dxa"/>
          <w:bottom w:w="28" w:type="dxa"/>
          <w:right w:w="57" w:type="dxa"/>
        </w:tblCellMar>
        <w:tblLook w:val="04A0" w:firstRow="1" w:lastRow="0" w:firstColumn="1" w:lastColumn="0" w:noHBand="0" w:noVBand="1"/>
      </w:tblPr>
      <w:tblGrid>
        <w:gridCol w:w="1096"/>
        <w:gridCol w:w="8249"/>
      </w:tblGrid>
      <w:tr w:rsidR="00091FDC" w:rsidRPr="002E0A63" w14:paraId="25168699" w14:textId="77777777" w:rsidTr="00136E2C">
        <w:trPr>
          <w:jc w:val="center"/>
        </w:trPr>
        <w:tc>
          <w:tcPr>
            <w:tcW w:w="1096" w:type="dxa"/>
            <w:shd w:val="clear" w:color="auto" w:fill="D9E2F3" w:themeFill="accent1" w:themeFillTint="33"/>
          </w:tcPr>
          <w:p w14:paraId="42BE0EB9"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479472" w14:textId="54EC3E1A" w:rsidR="00091FDC" w:rsidRPr="00E83F3A" w:rsidRDefault="00091FDC" w:rsidP="00091FDC">
            <w:pPr>
              <w:rPr>
                <w:rFonts w:asciiTheme="minorHAnsi" w:hAnsiTheme="minorHAnsi" w:cstheme="minorHAnsi"/>
              </w:rPr>
            </w:pPr>
            <w:r>
              <w:rPr>
                <w:rFonts w:ascii="Aptos Narrow" w:hAnsi="Aptos Narrow"/>
                <w:color w:val="000000"/>
                <w:sz w:val="22"/>
                <w:szCs w:val="22"/>
              </w:rPr>
              <w:t>PostgreSQL - SSL connection should be enabled for PostgreSQL database servers.</w:t>
            </w:r>
          </w:p>
        </w:tc>
      </w:tr>
      <w:tr w:rsidR="00091FDC" w:rsidRPr="002E0A63" w14:paraId="6891CB18" w14:textId="77777777" w:rsidTr="00470F19">
        <w:trPr>
          <w:jc w:val="center"/>
        </w:trPr>
        <w:tc>
          <w:tcPr>
            <w:tcW w:w="1096" w:type="dxa"/>
            <w:shd w:val="clear" w:color="auto" w:fill="D9E2F3" w:themeFill="accent1" w:themeFillTint="33"/>
          </w:tcPr>
          <w:p w14:paraId="6C36635C"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D8EC112" w14:textId="06174331" w:rsidR="00091FDC" w:rsidRPr="00E83F3A" w:rsidRDefault="00091FDC" w:rsidP="00091FDC">
            <w:pPr>
              <w:rPr>
                <w:rFonts w:asciiTheme="minorHAnsi" w:hAnsiTheme="minorHAnsi" w:cstheme="minorHAnsi"/>
              </w:rPr>
            </w:pPr>
            <w:r>
              <w:rPr>
                <w:rFonts w:ascii="Aptos Narrow" w:hAnsi="Aptos Narrow"/>
                <w:color w:val="000000"/>
                <w:sz w:val="22"/>
                <w:szCs w:val="22"/>
              </w:rPr>
              <w:t>PostgreSQL - Public network access should be disabled for PostgreSQL servers.</w:t>
            </w:r>
          </w:p>
        </w:tc>
      </w:tr>
      <w:tr w:rsidR="00091FDC" w:rsidRPr="002E0A63" w14:paraId="0EB7B7A2" w14:textId="77777777" w:rsidTr="00470F19">
        <w:trPr>
          <w:jc w:val="center"/>
        </w:trPr>
        <w:tc>
          <w:tcPr>
            <w:tcW w:w="1096" w:type="dxa"/>
            <w:shd w:val="clear" w:color="auto" w:fill="D9E2F3" w:themeFill="accent1" w:themeFillTint="33"/>
          </w:tcPr>
          <w:p w14:paraId="3C2945C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6729B5" w14:textId="457956D0" w:rsidR="00091FDC" w:rsidRPr="00E83F3A" w:rsidRDefault="00091FDC" w:rsidP="00091FDC">
            <w:pPr>
              <w:rPr>
                <w:rFonts w:asciiTheme="minorHAnsi" w:hAnsiTheme="minorHAnsi" w:cstheme="minorHAnsi"/>
              </w:rPr>
            </w:pPr>
            <w:r>
              <w:rPr>
                <w:rFonts w:ascii="Aptos Narrow" w:hAnsi="Aptos Narrow"/>
                <w:color w:val="000000"/>
                <w:sz w:val="22"/>
                <w:szCs w:val="22"/>
              </w:rPr>
              <w:t>PostgreSQL - Private endpoint should be enabled for PostgreSQL servers.</w:t>
            </w:r>
          </w:p>
        </w:tc>
      </w:tr>
      <w:tr w:rsidR="00091FDC" w:rsidRPr="002E0A63" w14:paraId="29F06B22" w14:textId="77777777" w:rsidTr="00470F19">
        <w:trPr>
          <w:jc w:val="center"/>
        </w:trPr>
        <w:tc>
          <w:tcPr>
            <w:tcW w:w="1096" w:type="dxa"/>
            <w:shd w:val="clear" w:color="auto" w:fill="D9E2F3" w:themeFill="accent1" w:themeFillTint="33"/>
          </w:tcPr>
          <w:p w14:paraId="390C8224"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FE97313" w14:textId="5B044340" w:rsidR="00091FDC" w:rsidRPr="00E83F3A" w:rsidRDefault="00091FDC" w:rsidP="00091FDC">
            <w:pPr>
              <w:rPr>
                <w:rFonts w:asciiTheme="minorHAnsi" w:hAnsiTheme="minorHAnsi" w:cstheme="minorHAnsi"/>
              </w:rPr>
            </w:pPr>
            <w:r>
              <w:rPr>
                <w:rFonts w:ascii="Aptos Narrow" w:hAnsi="Aptos Narrow"/>
                <w:color w:val="000000"/>
                <w:sz w:val="22"/>
                <w:szCs w:val="22"/>
              </w:rPr>
              <w:t>PostgreSQL - Enforce secure communication using TLS version 1.2 or higher.</w:t>
            </w:r>
          </w:p>
        </w:tc>
      </w:tr>
      <w:tr w:rsidR="00091FDC" w:rsidRPr="002E0A63" w14:paraId="4374F4C6" w14:textId="77777777" w:rsidTr="00470F19">
        <w:trPr>
          <w:jc w:val="center"/>
        </w:trPr>
        <w:tc>
          <w:tcPr>
            <w:tcW w:w="1096" w:type="dxa"/>
            <w:shd w:val="clear" w:color="auto" w:fill="D9E2F3" w:themeFill="accent1" w:themeFillTint="33"/>
          </w:tcPr>
          <w:p w14:paraId="074AB8EB"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8A4C05F" w14:textId="4D94D859" w:rsidR="00091FDC" w:rsidRPr="00E83F3A" w:rsidRDefault="00091FDC" w:rsidP="00091FDC">
            <w:pPr>
              <w:rPr>
                <w:rFonts w:asciiTheme="minorHAnsi" w:hAnsiTheme="minorHAnsi" w:cstheme="minorHAnsi"/>
              </w:rPr>
            </w:pPr>
            <w:r>
              <w:rPr>
                <w:rFonts w:ascii="Aptos Narrow" w:hAnsi="Aptos Narrow"/>
                <w:color w:val="000000"/>
                <w:sz w:val="22"/>
                <w:szCs w:val="22"/>
              </w:rPr>
              <w:t>PostgreSQL - Enable database logging to capture key activities.</w:t>
            </w:r>
          </w:p>
        </w:tc>
      </w:tr>
      <w:tr w:rsidR="00091FDC" w:rsidRPr="002E0A63" w14:paraId="0E20EDC2" w14:textId="77777777" w:rsidTr="00470F19">
        <w:trPr>
          <w:jc w:val="center"/>
        </w:trPr>
        <w:tc>
          <w:tcPr>
            <w:tcW w:w="1096" w:type="dxa"/>
            <w:shd w:val="clear" w:color="auto" w:fill="D9E2F3" w:themeFill="accent1" w:themeFillTint="33"/>
          </w:tcPr>
          <w:p w14:paraId="78DF17DC"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1A33B26" w14:textId="0A539688" w:rsidR="00091FDC" w:rsidRPr="00E83F3A" w:rsidRDefault="005E6441" w:rsidP="00091FDC">
            <w:pPr>
              <w:rPr>
                <w:rFonts w:asciiTheme="minorHAnsi" w:hAnsiTheme="minorHAnsi" w:cstheme="minorHAnsi"/>
              </w:rPr>
            </w:pPr>
            <w:r w:rsidRPr="005E6441">
              <w:rPr>
                <w:rFonts w:ascii="Aptos Narrow" w:hAnsi="Aptos Narrow"/>
                <w:color w:val="000000"/>
                <w:sz w:val="22"/>
                <w:szCs w:val="22"/>
              </w:rPr>
              <w:t>PostgreSQL - Database access shall be restricted using Role-Based Access Control (RBAC) and least privilege principles.</w:t>
            </w:r>
          </w:p>
        </w:tc>
      </w:tr>
      <w:tr w:rsidR="00091FDC" w:rsidRPr="002E0A63" w14:paraId="7B5C25F2" w14:textId="77777777" w:rsidTr="00470F19">
        <w:trPr>
          <w:jc w:val="center"/>
        </w:trPr>
        <w:tc>
          <w:tcPr>
            <w:tcW w:w="1096" w:type="dxa"/>
            <w:shd w:val="clear" w:color="auto" w:fill="D9E2F3" w:themeFill="accent1" w:themeFillTint="33"/>
          </w:tcPr>
          <w:p w14:paraId="204DF3DC"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991043A" w14:textId="4D376435" w:rsidR="00091FDC" w:rsidRPr="00E83F3A" w:rsidRDefault="00091FDC" w:rsidP="00091FDC">
            <w:pPr>
              <w:rPr>
                <w:rFonts w:asciiTheme="minorHAnsi" w:hAnsiTheme="minorHAnsi" w:cstheme="minorHAnsi"/>
              </w:rPr>
            </w:pPr>
            <w:r>
              <w:rPr>
                <w:rFonts w:ascii="Aptos Narrow" w:hAnsi="Aptos Narrow"/>
                <w:color w:val="000000"/>
                <w:sz w:val="22"/>
                <w:szCs w:val="22"/>
              </w:rPr>
              <w:t>Virtual Network - Azure DDoS Protection should be enabled.</w:t>
            </w:r>
          </w:p>
        </w:tc>
      </w:tr>
      <w:tr w:rsidR="00091FDC" w:rsidRPr="002E0A63" w14:paraId="5A7C57A9" w14:textId="77777777" w:rsidTr="00470F19">
        <w:trPr>
          <w:jc w:val="center"/>
        </w:trPr>
        <w:tc>
          <w:tcPr>
            <w:tcW w:w="1096" w:type="dxa"/>
            <w:shd w:val="clear" w:color="auto" w:fill="D9E2F3" w:themeFill="accent1" w:themeFillTint="33"/>
          </w:tcPr>
          <w:p w14:paraId="19289EF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6637ED" w14:textId="610C180C" w:rsidR="00091FDC" w:rsidRPr="00E83F3A" w:rsidRDefault="00091FDC" w:rsidP="00091FDC">
            <w:pPr>
              <w:rPr>
                <w:rFonts w:asciiTheme="minorHAnsi" w:hAnsiTheme="minorHAnsi" w:cstheme="minorHAnsi"/>
              </w:rPr>
            </w:pPr>
            <w:r>
              <w:rPr>
                <w:rFonts w:ascii="Aptos Narrow" w:hAnsi="Aptos Narrow"/>
                <w:color w:val="000000"/>
                <w:sz w:val="22"/>
                <w:szCs w:val="22"/>
              </w:rPr>
              <w:t>Virtual Network - Disable public endpoints where possible.</w:t>
            </w:r>
          </w:p>
        </w:tc>
      </w:tr>
      <w:tr w:rsidR="00091FDC" w:rsidRPr="002E0A63" w14:paraId="15D524D8" w14:textId="77777777" w:rsidTr="00470F19">
        <w:trPr>
          <w:jc w:val="center"/>
        </w:trPr>
        <w:tc>
          <w:tcPr>
            <w:tcW w:w="1096" w:type="dxa"/>
            <w:shd w:val="clear" w:color="auto" w:fill="D9E2F3" w:themeFill="accent1" w:themeFillTint="33"/>
          </w:tcPr>
          <w:p w14:paraId="6F3BE30E"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82892B" w14:textId="2803798D" w:rsidR="00091FDC" w:rsidRPr="00E83F3A" w:rsidRDefault="00091FDC" w:rsidP="00091FDC">
            <w:pPr>
              <w:rPr>
                <w:rFonts w:asciiTheme="minorHAnsi" w:hAnsiTheme="minorHAnsi" w:cstheme="minorHAnsi"/>
              </w:rPr>
            </w:pPr>
            <w:r>
              <w:rPr>
                <w:rFonts w:ascii="Aptos Narrow" w:hAnsi="Aptos Narrow"/>
                <w:color w:val="000000"/>
                <w:sz w:val="22"/>
                <w:szCs w:val="22"/>
              </w:rPr>
              <w:t>Key Vault - Key Vault keys should have an expiration date.</w:t>
            </w:r>
          </w:p>
        </w:tc>
      </w:tr>
      <w:tr w:rsidR="00091FDC" w:rsidRPr="002E0A63" w14:paraId="5289F50E" w14:textId="77777777" w:rsidTr="00470F19">
        <w:trPr>
          <w:jc w:val="center"/>
        </w:trPr>
        <w:tc>
          <w:tcPr>
            <w:tcW w:w="1096" w:type="dxa"/>
            <w:shd w:val="clear" w:color="auto" w:fill="D9E2F3" w:themeFill="accent1" w:themeFillTint="33"/>
          </w:tcPr>
          <w:p w14:paraId="2CF32D5D"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2019C9" w14:textId="285ACCFF" w:rsidR="00091FDC" w:rsidRPr="00E83F3A" w:rsidRDefault="00091FDC" w:rsidP="00091FDC">
            <w:pPr>
              <w:rPr>
                <w:rFonts w:asciiTheme="minorHAnsi" w:hAnsiTheme="minorHAnsi" w:cstheme="minorHAnsi"/>
              </w:rPr>
            </w:pPr>
            <w:r>
              <w:rPr>
                <w:rFonts w:ascii="Aptos Narrow" w:hAnsi="Aptos Narrow"/>
                <w:color w:val="000000"/>
                <w:sz w:val="22"/>
                <w:szCs w:val="22"/>
              </w:rPr>
              <w:t>Key Vault - Resource logs in Key Vault should be enabled.</w:t>
            </w:r>
          </w:p>
        </w:tc>
      </w:tr>
      <w:tr w:rsidR="00091FDC" w:rsidRPr="002E0A63" w14:paraId="465BADC8" w14:textId="77777777" w:rsidTr="00470F19">
        <w:trPr>
          <w:jc w:val="center"/>
        </w:trPr>
        <w:tc>
          <w:tcPr>
            <w:tcW w:w="1096" w:type="dxa"/>
            <w:shd w:val="clear" w:color="auto" w:fill="D9E2F3" w:themeFill="accent1" w:themeFillTint="33"/>
          </w:tcPr>
          <w:p w14:paraId="118B0D6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E8DF0CD" w14:textId="3E772402" w:rsidR="00091FDC" w:rsidRPr="00E83F3A" w:rsidRDefault="00091FDC" w:rsidP="00091FDC">
            <w:pPr>
              <w:rPr>
                <w:rFonts w:asciiTheme="minorHAnsi" w:hAnsiTheme="minorHAnsi" w:cstheme="minorHAnsi"/>
              </w:rPr>
            </w:pPr>
            <w:r>
              <w:rPr>
                <w:rFonts w:ascii="Aptos Narrow" w:hAnsi="Aptos Narrow"/>
                <w:color w:val="000000"/>
                <w:sz w:val="22"/>
                <w:szCs w:val="22"/>
              </w:rPr>
              <w:t>Key Vault - Disable public network access and use Private Endpoints only.</w:t>
            </w:r>
          </w:p>
        </w:tc>
      </w:tr>
      <w:tr w:rsidR="00091FDC" w:rsidRPr="002E0A63" w14:paraId="4608AF9B" w14:textId="77777777" w:rsidTr="00470F19">
        <w:trPr>
          <w:jc w:val="center"/>
        </w:trPr>
        <w:tc>
          <w:tcPr>
            <w:tcW w:w="1096" w:type="dxa"/>
            <w:shd w:val="clear" w:color="auto" w:fill="D9E2F3" w:themeFill="accent1" w:themeFillTint="33"/>
          </w:tcPr>
          <w:p w14:paraId="4626AC2B"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A7D7A5" w14:textId="7BAD449A" w:rsidR="00091FDC" w:rsidRPr="00E83F3A" w:rsidRDefault="00091FDC" w:rsidP="00091FDC">
            <w:pPr>
              <w:rPr>
                <w:rFonts w:asciiTheme="minorHAnsi" w:hAnsiTheme="minorHAnsi" w:cstheme="minorHAnsi"/>
              </w:rPr>
            </w:pPr>
            <w:r>
              <w:rPr>
                <w:rFonts w:ascii="Aptos Narrow" w:hAnsi="Aptos Narrow"/>
                <w:color w:val="000000"/>
                <w:sz w:val="22"/>
                <w:szCs w:val="22"/>
              </w:rPr>
              <w:t>Key Vault - Ensure secure communication between clients and the service.</w:t>
            </w:r>
          </w:p>
        </w:tc>
      </w:tr>
      <w:tr w:rsidR="00091FDC" w:rsidRPr="002E0A63" w14:paraId="100457BD" w14:textId="77777777" w:rsidTr="00470F19">
        <w:trPr>
          <w:jc w:val="center"/>
        </w:trPr>
        <w:tc>
          <w:tcPr>
            <w:tcW w:w="1096" w:type="dxa"/>
            <w:shd w:val="clear" w:color="auto" w:fill="D9E2F3" w:themeFill="accent1" w:themeFillTint="33"/>
          </w:tcPr>
          <w:p w14:paraId="56459EE8"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EDFCB4" w14:textId="412DCD05" w:rsidR="00091FDC" w:rsidRPr="00E83F3A" w:rsidRDefault="00091FDC" w:rsidP="00091FDC">
            <w:pPr>
              <w:rPr>
                <w:rFonts w:asciiTheme="minorHAnsi" w:hAnsiTheme="minorHAnsi" w:cstheme="minorHAnsi"/>
              </w:rPr>
            </w:pPr>
            <w:r>
              <w:rPr>
                <w:rFonts w:ascii="Aptos Narrow" w:hAnsi="Aptos Narrow"/>
                <w:color w:val="000000"/>
                <w:sz w:val="22"/>
                <w:szCs w:val="22"/>
              </w:rPr>
              <w:t>Key Vault - Use Azure Role-Based Access Control (RBAC) to manage access to the Azure Key Vault.</w:t>
            </w:r>
          </w:p>
        </w:tc>
      </w:tr>
      <w:tr w:rsidR="00091FDC" w:rsidRPr="002E0A63" w14:paraId="087ADB7B" w14:textId="77777777" w:rsidTr="00470F19">
        <w:trPr>
          <w:jc w:val="center"/>
        </w:trPr>
        <w:tc>
          <w:tcPr>
            <w:tcW w:w="1096" w:type="dxa"/>
            <w:shd w:val="clear" w:color="auto" w:fill="D9E2F3" w:themeFill="accent1" w:themeFillTint="33"/>
          </w:tcPr>
          <w:p w14:paraId="11A6B90B"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4158422" w14:textId="3930F925" w:rsidR="00091FDC" w:rsidRPr="00E83F3A" w:rsidRDefault="009F3023" w:rsidP="00091FDC">
            <w:pPr>
              <w:rPr>
                <w:rFonts w:asciiTheme="minorHAnsi" w:hAnsiTheme="minorHAnsi" w:cstheme="minorHAnsi"/>
              </w:rPr>
            </w:pPr>
            <w:r w:rsidRPr="009F3023">
              <w:rPr>
                <w:rFonts w:ascii="Aptos Narrow" w:hAnsi="Aptos Narrow"/>
                <w:color w:val="000000"/>
                <w:sz w:val="22"/>
                <w:szCs w:val="22"/>
              </w:rPr>
              <w:t>Key Vault - Secrets and keys shall not be hardcoded in the application.</w:t>
            </w:r>
          </w:p>
        </w:tc>
      </w:tr>
      <w:tr w:rsidR="00091FDC" w:rsidRPr="002E0A63" w14:paraId="332C35B6" w14:textId="77777777" w:rsidTr="00470F19">
        <w:trPr>
          <w:jc w:val="center"/>
        </w:trPr>
        <w:tc>
          <w:tcPr>
            <w:tcW w:w="1096" w:type="dxa"/>
            <w:shd w:val="clear" w:color="auto" w:fill="D9E2F3" w:themeFill="accent1" w:themeFillTint="33"/>
          </w:tcPr>
          <w:p w14:paraId="6C42A9F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7F4FFB" w14:textId="61C5A39A"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Secure transfer to storage accounts should be enabled.</w:t>
            </w:r>
          </w:p>
        </w:tc>
      </w:tr>
      <w:tr w:rsidR="00091FDC" w:rsidRPr="002E0A63" w14:paraId="44519D59" w14:textId="77777777" w:rsidTr="00470F19">
        <w:trPr>
          <w:jc w:val="center"/>
        </w:trPr>
        <w:tc>
          <w:tcPr>
            <w:tcW w:w="1096" w:type="dxa"/>
            <w:shd w:val="clear" w:color="auto" w:fill="D9E2F3" w:themeFill="accent1" w:themeFillTint="33"/>
          </w:tcPr>
          <w:p w14:paraId="421565AD"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EA8087" w14:textId="76223185"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Storage account public access should be disallowed.</w:t>
            </w:r>
          </w:p>
        </w:tc>
      </w:tr>
      <w:tr w:rsidR="00091FDC" w:rsidRPr="002E0A63" w14:paraId="2B0B1AEE" w14:textId="77777777" w:rsidTr="00470F19">
        <w:trPr>
          <w:jc w:val="center"/>
        </w:trPr>
        <w:tc>
          <w:tcPr>
            <w:tcW w:w="1096" w:type="dxa"/>
            <w:shd w:val="clear" w:color="auto" w:fill="D9E2F3" w:themeFill="accent1" w:themeFillTint="33"/>
          </w:tcPr>
          <w:p w14:paraId="0A0E452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8009F6" w14:textId="18D2AEB5"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Storage accounts should use private link.</w:t>
            </w:r>
          </w:p>
        </w:tc>
      </w:tr>
      <w:tr w:rsidR="00091FDC" w:rsidRPr="002E0A63" w14:paraId="665503C4" w14:textId="77777777" w:rsidTr="00470F19">
        <w:trPr>
          <w:jc w:val="center"/>
        </w:trPr>
        <w:tc>
          <w:tcPr>
            <w:tcW w:w="1096" w:type="dxa"/>
            <w:shd w:val="clear" w:color="auto" w:fill="D9E2F3" w:themeFill="accent1" w:themeFillTint="33"/>
          </w:tcPr>
          <w:p w14:paraId="6414D9E6"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84AAA" w14:textId="6585251A"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Storage accounts should prevent shared key access.</w:t>
            </w:r>
          </w:p>
        </w:tc>
      </w:tr>
      <w:tr w:rsidR="00091FDC" w:rsidRPr="002E0A63" w14:paraId="2F9578C0" w14:textId="77777777" w:rsidTr="00470F19">
        <w:trPr>
          <w:jc w:val="center"/>
        </w:trPr>
        <w:tc>
          <w:tcPr>
            <w:tcW w:w="1096" w:type="dxa"/>
            <w:shd w:val="clear" w:color="auto" w:fill="D9E2F3" w:themeFill="accent1" w:themeFillTint="33"/>
          </w:tcPr>
          <w:p w14:paraId="667E764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SG19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8B85B7" w14:textId="3FED3DFF"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Azure Blob Storage logging shall be enabled to capture access activities for monitoring and audit purposes.</w:t>
            </w:r>
          </w:p>
        </w:tc>
      </w:tr>
      <w:tr w:rsidR="00091FDC" w:rsidRPr="002E0A63" w14:paraId="71476D78" w14:textId="77777777" w:rsidTr="00470F19">
        <w:trPr>
          <w:jc w:val="center"/>
        </w:trPr>
        <w:tc>
          <w:tcPr>
            <w:tcW w:w="1096" w:type="dxa"/>
            <w:shd w:val="clear" w:color="auto" w:fill="D9E2F3" w:themeFill="accent1" w:themeFillTint="33"/>
          </w:tcPr>
          <w:p w14:paraId="14462B3B"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2F522DD" w14:textId="0B703A87" w:rsidR="00091FDC" w:rsidRPr="00E83F3A" w:rsidRDefault="00091FDC" w:rsidP="00091FDC">
            <w:pPr>
              <w:rPr>
                <w:rFonts w:asciiTheme="minorHAnsi" w:hAnsiTheme="minorHAnsi" w:cstheme="minorHAnsi"/>
              </w:rPr>
            </w:pPr>
            <w:r>
              <w:rPr>
                <w:rFonts w:ascii="Aptos Narrow" w:hAnsi="Aptos Narrow"/>
                <w:color w:val="000000"/>
                <w:sz w:val="22"/>
                <w:szCs w:val="22"/>
              </w:rPr>
              <w:t>NGS - Network Security Groups (NSGs) shall be implemented to control inbound and outbound network traffic.</w:t>
            </w:r>
          </w:p>
        </w:tc>
      </w:tr>
      <w:tr w:rsidR="00091FDC" w:rsidRPr="002E0A63" w14:paraId="28EC101B" w14:textId="77777777" w:rsidTr="00470F19">
        <w:trPr>
          <w:jc w:val="center"/>
        </w:trPr>
        <w:tc>
          <w:tcPr>
            <w:tcW w:w="1096" w:type="dxa"/>
            <w:shd w:val="clear" w:color="auto" w:fill="D9E2F3" w:themeFill="accent1" w:themeFillTint="33"/>
          </w:tcPr>
          <w:p w14:paraId="5C3F981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BAA22B" w14:textId="6B820D2E" w:rsidR="00091FDC" w:rsidRPr="00E83F3A" w:rsidRDefault="00091FDC" w:rsidP="00091FDC">
            <w:pPr>
              <w:rPr>
                <w:rFonts w:asciiTheme="minorHAnsi" w:hAnsiTheme="minorHAnsi" w:cstheme="minorHAnsi"/>
              </w:rPr>
            </w:pPr>
            <w:r>
              <w:rPr>
                <w:rFonts w:ascii="Aptos Narrow" w:hAnsi="Aptos Narrow"/>
                <w:color w:val="000000"/>
                <w:sz w:val="22"/>
                <w:szCs w:val="22"/>
              </w:rPr>
              <w:t>NSG - Logging and monitoring shall be enabled for NSG traffic and rule activities.</w:t>
            </w:r>
          </w:p>
        </w:tc>
      </w:tr>
      <w:tr w:rsidR="00091FDC" w:rsidRPr="002E0A63" w14:paraId="5C5ADD1E" w14:textId="77777777" w:rsidTr="00470F19">
        <w:trPr>
          <w:jc w:val="center"/>
        </w:trPr>
        <w:tc>
          <w:tcPr>
            <w:tcW w:w="1096" w:type="dxa"/>
            <w:shd w:val="clear" w:color="auto" w:fill="D9E2F3" w:themeFill="accent1" w:themeFillTint="33"/>
          </w:tcPr>
          <w:p w14:paraId="0332B66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8C31AF" w14:textId="77408A21" w:rsidR="00091FDC" w:rsidRPr="00E83F3A" w:rsidRDefault="00091FDC" w:rsidP="00091FDC">
            <w:pPr>
              <w:rPr>
                <w:rFonts w:asciiTheme="minorHAnsi" w:hAnsiTheme="minorHAnsi" w:cstheme="minorHAnsi"/>
              </w:rPr>
            </w:pPr>
            <w:r>
              <w:rPr>
                <w:rFonts w:ascii="Aptos Narrow" w:hAnsi="Aptos Narrow"/>
                <w:color w:val="000000"/>
                <w:sz w:val="22"/>
                <w:szCs w:val="22"/>
              </w:rPr>
              <w:t>NSG - Rules shall follow the principle of least privilege by allowing only required ports, protocols, and source/destination addresses.</w:t>
            </w:r>
          </w:p>
        </w:tc>
      </w:tr>
      <w:tr w:rsidR="00091FDC" w:rsidRPr="002E0A63" w14:paraId="3FF7A12F" w14:textId="77777777" w:rsidTr="00470F19">
        <w:trPr>
          <w:jc w:val="center"/>
        </w:trPr>
        <w:tc>
          <w:tcPr>
            <w:tcW w:w="1096" w:type="dxa"/>
            <w:shd w:val="clear" w:color="auto" w:fill="D9E2F3" w:themeFill="accent1" w:themeFillTint="33"/>
          </w:tcPr>
          <w:p w14:paraId="24E1B0E0"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14B4736" w14:textId="02000DE7"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Secure certificate handling mechanisms shall be implemented for the web application.</w:t>
            </w:r>
          </w:p>
        </w:tc>
      </w:tr>
      <w:tr w:rsidR="00091FDC" w:rsidRPr="002E0A63" w14:paraId="42E4144B" w14:textId="77777777" w:rsidTr="00470F19">
        <w:trPr>
          <w:jc w:val="center"/>
        </w:trPr>
        <w:tc>
          <w:tcPr>
            <w:tcW w:w="1096" w:type="dxa"/>
            <w:shd w:val="clear" w:color="auto" w:fill="D9E2F3" w:themeFill="accent1" w:themeFillTint="33"/>
          </w:tcPr>
          <w:p w14:paraId="19EF554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A66101" w14:textId="5721F869" w:rsidR="00091FDC" w:rsidRPr="00E83F3A" w:rsidRDefault="00091FDC" w:rsidP="00091FDC">
            <w:pPr>
              <w:rPr>
                <w:rFonts w:asciiTheme="minorHAnsi" w:hAnsiTheme="minorHAnsi" w:cstheme="minorHAnsi"/>
              </w:rPr>
            </w:pPr>
            <w:r>
              <w:rPr>
                <w:rFonts w:ascii="Aptos Narrow" w:hAnsi="Aptos Narrow"/>
                <w:color w:val="000000"/>
                <w:sz w:val="22"/>
                <w:szCs w:val="22"/>
              </w:rPr>
              <w:t>Security event log records shall be transferred to a central log server and the log records must be kept for 180 days for analysis of security incidents by Bosch CERT.</w:t>
            </w:r>
          </w:p>
        </w:tc>
      </w:tr>
      <w:tr w:rsidR="00091FDC" w:rsidRPr="002E0A63" w14:paraId="4D8BFEE8" w14:textId="77777777" w:rsidTr="00470F19">
        <w:trPr>
          <w:jc w:val="center"/>
        </w:trPr>
        <w:tc>
          <w:tcPr>
            <w:tcW w:w="1096" w:type="dxa"/>
            <w:shd w:val="clear" w:color="auto" w:fill="D9E2F3" w:themeFill="accent1" w:themeFillTint="33"/>
          </w:tcPr>
          <w:p w14:paraId="42EB4C2D"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D62666" w14:textId="4D43B567" w:rsidR="00091FDC" w:rsidRPr="00E83F3A" w:rsidRDefault="00091FDC" w:rsidP="00091FDC">
            <w:pPr>
              <w:rPr>
                <w:rFonts w:asciiTheme="minorHAnsi" w:hAnsiTheme="minorHAnsi" w:cstheme="minorHAnsi"/>
              </w:rPr>
            </w:pPr>
            <w:r>
              <w:rPr>
                <w:rFonts w:ascii="Aptos Narrow" w:hAnsi="Aptos Narrow"/>
                <w:color w:val="000000"/>
                <w:sz w:val="22"/>
                <w:szCs w:val="22"/>
              </w:rPr>
              <w:t>Communication Channel - All communication with the web application shall be encrypted.</w:t>
            </w:r>
          </w:p>
        </w:tc>
      </w:tr>
      <w:tr w:rsidR="00091FDC" w:rsidRPr="002E0A63" w14:paraId="5F996DFD" w14:textId="77777777" w:rsidTr="00470F19">
        <w:trPr>
          <w:jc w:val="center"/>
        </w:trPr>
        <w:tc>
          <w:tcPr>
            <w:tcW w:w="1096" w:type="dxa"/>
            <w:shd w:val="clear" w:color="auto" w:fill="D9E2F3" w:themeFill="accent1" w:themeFillTint="33"/>
          </w:tcPr>
          <w:p w14:paraId="0EBEDAAF"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AD81B3A" w14:textId="3993186B" w:rsidR="00091FDC" w:rsidRPr="00E83F3A" w:rsidRDefault="00091FDC" w:rsidP="00091FDC">
            <w:pPr>
              <w:rPr>
                <w:rFonts w:asciiTheme="minorHAnsi" w:hAnsiTheme="minorHAnsi" w:cstheme="minorHAnsi"/>
              </w:rPr>
            </w:pPr>
            <w:r>
              <w:rPr>
                <w:rFonts w:ascii="Aptos Narrow" w:hAnsi="Aptos Narrow"/>
                <w:color w:val="000000"/>
                <w:sz w:val="22"/>
                <w:szCs w:val="22"/>
              </w:rPr>
              <w:t>Application Gateway - Access control policies shall be configured on the application gateway to restrict unauthorized access.</w:t>
            </w:r>
          </w:p>
        </w:tc>
      </w:tr>
      <w:tr w:rsidR="00091FDC" w:rsidRPr="002E0A63" w14:paraId="7D58FB7D" w14:textId="77777777" w:rsidTr="00470F19">
        <w:trPr>
          <w:jc w:val="center"/>
        </w:trPr>
        <w:tc>
          <w:tcPr>
            <w:tcW w:w="1096" w:type="dxa"/>
            <w:shd w:val="clear" w:color="auto" w:fill="D9E2F3" w:themeFill="accent1" w:themeFillTint="33"/>
          </w:tcPr>
          <w:p w14:paraId="1C1D6EA9"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02B0484" w14:textId="5B1C9F34" w:rsidR="00091FDC" w:rsidRPr="00E83F3A" w:rsidRDefault="00091FDC" w:rsidP="00091FDC">
            <w:pPr>
              <w:rPr>
                <w:rFonts w:asciiTheme="minorHAnsi" w:hAnsiTheme="minorHAnsi" w:cstheme="minorHAnsi"/>
              </w:rPr>
            </w:pPr>
            <w:r>
              <w:rPr>
                <w:rFonts w:ascii="Aptos Narrow" w:hAnsi="Aptos Narrow"/>
                <w:color w:val="000000"/>
                <w:sz w:val="22"/>
                <w:szCs w:val="22"/>
              </w:rPr>
              <w:t>Application Gateway - Application gateway shall be implemented to control and secure inbound and outbound application traffic.</w:t>
            </w:r>
          </w:p>
        </w:tc>
      </w:tr>
      <w:tr w:rsidR="00091FDC" w:rsidRPr="002E0A63" w14:paraId="56A32943" w14:textId="77777777" w:rsidTr="00470F19">
        <w:trPr>
          <w:jc w:val="center"/>
        </w:trPr>
        <w:tc>
          <w:tcPr>
            <w:tcW w:w="1096" w:type="dxa"/>
            <w:shd w:val="clear" w:color="auto" w:fill="D9E2F3" w:themeFill="accent1" w:themeFillTint="33"/>
          </w:tcPr>
          <w:p w14:paraId="59B4EBCF"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lastRenderedPageBreak/>
              <w:t>SG28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CC758B7" w14:textId="74148207" w:rsidR="00091FDC" w:rsidRPr="00E83F3A" w:rsidRDefault="00091FDC" w:rsidP="00091FDC">
            <w:pPr>
              <w:rPr>
                <w:rFonts w:asciiTheme="minorHAnsi" w:hAnsiTheme="minorHAnsi" w:cstheme="minorHAnsi"/>
              </w:rPr>
            </w:pPr>
            <w:r>
              <w:rPr>
                <w:rFonts w:ascii="Aptos Narrow" w:hAnsi="Aptos Narrow"/>
                <w:color w:val="000000"/>
                <w:sz w:val="22"/>
                <w:szCs w:val="22"/>
              </w:rPr>
              <w:t>Application Gateway - Application gateway configuration shall be regularly reviewed and updated as per security policies.</w:t>
            </w:r>
          </w:p>
        </w:tc>
      </w:tr>
      <w:tr w:rsidR="00091FDC" w:rsidRPr="002E0A63" w14:paraId="26DF7A3A" w14:textId="77777777" w:rsidTr="00470F19">
        <w:trPr>
          <w:jc w:val="center"/>
        </w:trPr>
        <w:tc>
          <w:tcPr>
            <w:tcW w:w="1096" w:type="dxa"/>
            <w:shd w:val="clear" w:color="auto" w:fill="D9E2F3" w:themeFill="accent1" w:themeFillTint="33"/>
          </w:tcPr>
          <w:p w14:paraId="4C72E5CD"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SG29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E6C9FA" w14:textId="51CD3536" w:rsidR="00091FDC" w:rsidRPr="00E83F3A" w:rsidRDefault="00091FDC" w:rsidP="00091FDC">
            <w:pPr>
              <w:rPr>
                <w:rFonts w:asciiTheme="minorHAnsi" w:hAnsiTheme="minorHAnsi" w:cstheme="minorHAnsi"/>
              </w:rPr>
            </w:pPr>
            <w:r>
              <w:rPr>
                <w:rFonts w:ascii="Aptos Narrow" w:hAnsi="Aptos Narrow"/>
                <w:color w:val="000000"/>
                <w:sz w:val="22"/>
                <w:szCs w:val="22"/>
              </w:rPr>
              <w:t>Container Registry - Container registries should use private link.</w:t>
            </w:r>
          </w:p>
        </w:tc>
      </w:tr>
      <w:tr w:rsidR="00091FDC" w:rsidRPr="002E0A63" w14:paraId="51803CBE" w14:textId="77777777" w:rsidTr="00470F19">
        <w:trPr>
          <w:jc w:val="center"/>
        </w:trPr>
        <w:tc>
          <w:tcPr>
            <w:tcW w:w="1096" w:type="dxa"/>
            <w:shd w:val="clear" w:color="auto" w:fill="D9E2F3" w:themeFill="accent1" w:themeFillTint="33"/>
          </w:tcPr>
          <w:p w14:paraId="6660C70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9C04E15" w14:textId="487F3D65" w:rsidR="00091FDC" w:rsidRPr="00E83F3A" w:rsidRDefault="00091FDC" w:rsidP="00091FDC">
            <w:pPr>
              <w:rPr>
                <w:rFonts w:asciiTheme="minorHAnsi" w:hAnsiTheme="minorHAnsi" w:cstheme="minorHAnsi"/>
              </w:rPr>
            </w:pPr>
            <w:r>
              <w:rPr>
                <w:rFonts w:ascii="Aptos Narrow" w:hAnsi="Aptos Narrow"/>
                <w:color w:val="000000"/>
                <w:sz w:val="22"/>
                <w:szCs w:val="22"/>
              </w:rPr>
              <w:t>Container Registry - Container registries should not allow unrestricted network access.</w:t>
            </w:r>
          </w:p>
        </w:tc>
      </w:tr>
      <w:tr w:rsidR="00091FDC" w:rsidRPr="002E0A63" w14:paraId="01FD4409" w14:textId="77777777" w:rsidTr="00470F19">
        <w:trPr>
          <w:jc w:val="center"/>
        </w:trPr>
        <w:tc>
          <w:tcPr>
            <w:tcW w:w="1096" w:type="dxa"/>
            <w:shd w:val="clear" w:color="auto" w:fill="D9E2F3" w:themeFill="accent1" w:themeFillTint="33"/>
          </w:tcPr>
          <w:p w14:paraId="3FA718F2"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74C02D" w14:textId="5463314B" w:rsidR="00091FDC" w:rsidRPr="00E83F3A" w:rsidRDefault="00091FDC" w:rsidP="00091FDC">
            <w:pPr>
              <w:rPr>
                <w:rFonts w:asciiTheme="minorHAnsi" w:hAnsiTheme="minorHAnsi" w:cstheme="minorHAnsi"/>
              </w:rPr>
            </w:pPr>
            <w:r>
              <w:rPr>
                <w:rFonts w:ascii="Aptos Narrow" w:hAnsi="Aptos Narrow"/>
                <w:color w:val="000000"/>
                <w:sz w:val="22"/>
                <w:szCs w:val="22"/>
              </w:rPr>
              <w:t>Container Registry - Container images stored in Azure Container Registry shall be version-controlled and managed to support secure deployment, rollback, and traceability requirements.</w:t>
            </w:r>
          </w:p>
        </w:tc>
      </w:tr>
      <w:tr w:rsidR="00091FDC" w:rsidRPr="002E0A63" w14:paraId="45654512" w14:textId="77777777" w:rsidTr="00470F19">
        <w:trPr>
          <w:jc w:val="center"/>
        </w:trPr>
        <w:tc>
          <w:tcPr>
            <w:tcW w:w="1096" w:type="dxa"/>
            <w:shd w:val="clear" w:color="auto" w:fill="D9E2F3" w:themeFill="accent1" w:themeFillTint="33"/>
          </w:tcPr>
          <w:p w14:paraId="6C27BDE5"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ACF5FA" w14:textId="7C66EFC5" w:rsidR="00091FDC" w:rsidRPr="00E83F3A" w:rsidRDefault="00091FDC" w:rsidP="00091FDC">
            <w:pPr>
              <w:rPr>
                <w:rFonts w:asciiTheme="minorHAnsi" w:hAnsiTheme="minorHAnsi" w:cstheme="minorHAnsi"/>
              </w:rPr>
            </w:pPr>
            <w:r>
              <w:rPr>
                <w:rFonts w:ascii="Aptos Narrow" w:hAnsi="Aptos Narrow"/>
                <w:color w:val="000000"/>
                <w:sz w:val="22"/>
                <w:szCs w:val="22"/>
              </w:rPr>
              <w:t>Container Registry - Secure communication with Azure Container Registry shall be protected using TLS 1.2 or higher.</w:t>
            </w:r>
          </w:p>
        </w:tc>
      </w:tr>
      <w:tr w:rsidR="00091FDC" w:rsidRPr="002E0A63" w14:paraId="692A39D5" w14:textId="77777777" w:rsidTr="00470F19">
        <w:trPr>
          <w:jc w:val="center"/>
        </w:trPr>
        <w:tc>
          <w:tcPr>
            <w:tcW w:w="1096" w:type="dxa"/>
            <w:shd w:val="clear" w:color="auto" w:fill="D9E2F3" w:themeFill="accent1" w:themeFillTint="33"/>
          </w:tcPr>
          <w:p w14:paraId="5917A7CB"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B8CF1EE" w14:textId="14095D7E" w:rsidR="00091FDC" w:rsidRPr="00E83F3A" w:rsidRDefault="00091FDC" w:rsidP="00091FDC">
            <w:pPr>
              <w:rPr>
                <w:rFonts w:asciiTheme="minorHAnsi" w:hAnsiTheme="minorHAnsi" w:cstheme="minorHAnsi"/>
              </w:rPr>
            </w:pPr>
            <w:r>
              <w:rPr>
                <w:rFonts w:ascii="Aptos Narrow" w:hAnsi="Aptos Narrow"/>
                <w:color w:val="000000"/>
                <w:sz w:val="22"/>
                <w:szCs w:val="22"/>
              </w:rPr>
              <w:t>Container Registry - Administrative access to Azure Container Registry shall be monitored and logged for audit and security investigation purposes.</w:t>
            </w:r>
          </w:p>
        </w:tc>
      </w:tr>
      <w:tr w:rsidR="00091FDC" w:rsidRPr="002E0A63" w14:paraId="184037CE" w14:textId="77777777" w:rsidTr="00470F19">
        <w:trPr>
          <w:jc w:val="center"/>
        </w:trPr>
        <w:tc>
          <w:tcPr>
            <w:tcW w:w="1096" w:type="dxa"/>
            <w:shd w:val="clear" w:color="auto" w:fill="D9E2F3" w:themeFill="accent1" w:themeFillTint="33"/>
          </w:tcPr>
          <w:p w14:paraId="13F9A2AF"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AE2C22D" w14:textId="4654673E"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Single Sign-On (SSO) shall be implemented for secure user authentication.</w:t>
            </w:r>
          </w:p>
        </w:tc>
      </w:tr>
      <w:tr w:rsidR="00091FDC" w:rsidRPr="002E0A63" w14:paraId="011EC639" w14:textId="77777777" w:rsidTr="00470F19">
        <w:trPr>
          <w:jc w:val="center"/>
        </w:trPr>
        <w:tc>
          <w:tcPr>
            <w:tcW w:w="1096" w:type="dxa"/>
            <w:shd w:val="clear" w:color="auto" w:fill="D9E2F3" w:themeFill="accent1" w:themeFillTint="33"/>
          </w:tcPr>
          <w:p w14:paraId="72A98C43"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D76C98B" w14:textId="2F097F67"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Geo-fencing controls shall be enabled to restrict application access to India only.</w:t>
            </w:r>
          </w:p>
        </w:tc>
      </w:tr>
      <w:tr w:rsidR="00091FDC" w:rsidRPr="002E0A63" w14:paraId="5D2954C5" w14:textId="77777777" w:rsidTr="00470F19">
        <w:trPr>
          <w:jc w:val="center"/>
        </w:trPr>
        <w:tc>
          <w:tcPr>
            <w:tcW w:w="1096" w:type="dxa"/>
            <w:shd w:val="clear" w:color="auto" w:fill="D9E2F3" w:themeFill="accent1" w:themeFillTint="33"/>
          </w:tcPr>
          <w:p w14:paraId="14A71B6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9D2F5B7" w14:textId="1A697002"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Separate environments/instances shall be maintained for Development, Testing/UAT, and Production.</w:t>
            </w:r>
          </w:p>
        </w:tc>
      </w:tr>
      <w:tr w:rsidR="00091FDC" w:rsidRPr="002E0A63" w14:paraId="4F6F218B" w14:textId="77777777" w:rsidTr="00470F19">
        <w:trPr>
          <w:jc w:val="center"/>
        </w:trPr>
        <w:tc>
          <w:tcPr>
            <w:tcW w:w="1096" w:type="dxa"/>
            <w:shd w:val="clear" w:color="auto" w:fill="D9E2F3" w:themeFill="accent1" w:themeFillTint="33"/>
          </w:tcPr>
          <w:p w14:paraId="15A5DF4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773C592" w14:textId="59FAAB2E"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Audit trails and system logging shall be enabled to ensure monitoring and traceability.</w:t>
            </w:r>
          </w:p>
        </w:tc>
      </w:tr>
      <w:tr w:rsidR="00091FDC" w:rsidRPr="002E0A63" w14:paraId="25A77C6F" w14:textId="77777777" w:rsidTr="00470F19">
        <w:trPr>
          <w:jc w:val="center"/>
        </w:trPr>
        <w:tc>
          <w:tcPr>
            <w:tcW w:w="1096" w:type="dxa"/>
            <w:shd w:val="clear" w:color="auto" w:fill="D9E2F3" w:themeFill="accent1" w:themeFillTint="33"/>
          </w:tcPr>
          <w:p w14:paraId="7566B17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B3894E" w14:textId="0085F53B"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Role-Based Access Control (RBAC) shall be implemented to restrict access based on user roles and responsibilities.</w:t>
            </w:r>
          </w:p>
        </w:tc>
      </w:tr>
      <w:tr w:rsidR="00091FDC" w:rsidRPr="002E0A63" w14:paraId="5CB793D7" w14:textId="77777777" w:rsidTr="00470F19">
        <w:trPr>
          <w:jc w:val="center"/>
        </w:trPr>
        <w:tc>
          <w:tcPr>
            <w:tcW w:w="1096" w:type="dxa"/>
            <w:shd w:val="clear" w:color="auto" w:fill="D9E2F3" w:themeFill="accent1" w:themeFillTint="33"/>
          </w:tcPr>
          <w:p w14:paraId="255D74FC"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SG39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5DA60A" w14:textId="2E1D9307"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Secure session management mechanisms, including automatic session expiration and user logout controls, shall be implemented.</w:t>
            </w:r>
          </w:p>
        </w:tc>
      </w:tr>
      <w:tr w:rsidR="00091FDC" w:rsidRPr="002E0A63" w14:paraId="753AF3D6" w14:textId="77777777" w:rsidTr="00470F19">
        <w:trPr>
          <w:jc w:val="center"/>
        </w:trPr>
        <w:tc>
          <w:tcPr>
            <w:tcW w:w="1096" w:type="dxa"/>
            <w:shd w:val="clear" w:color="auto" w:fill="D9E2F3" w:themeFill="accent1" w:themeFillTint="33"/>
          </w:tcPr>
          <w:p w14:paraId="09AF8084"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CE20087" w14:textId="3F9E4F08"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Input validation mechanisms shall be implemented to prevent data tampering and unauthorized changes.</w:t>
            </w:r>
          </w:p>
        </w:tc>
      </w:tr>
      <w:tr w:rsidR="00091FDC" w:rsidRPr="002E0A63" w14:paraId="6877EA8A" w14:textId="77777777" w:rsidTr="00470F19">
        <w:trPr>
          <w:jc w:val="center"/>
        </w:trPr>
        <w:tc>
          <w:tcPr>
            <w:tcW w:w="1096" w:type="dxa"/>
            <w:shd w:val="clear" w:color="auto" w:fill="D9E2F3" w:themeFill="accent1" w:themeFillTint="33"/>
          </w:tcPr>
          <w:p w14:paraId="71A94CCE"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F4629E" w14:textId="374AC2EE"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The application shall prevent common web application vulnerabilities such as SQL Injection, Cross-Site Scripting (XSS), and Cross-Site Request Forgery (CSRF).</w:t>
            </w:r>
          </w:p>
        </w:tc>
      </w:tr>
      <w:tr w:rsidR="00704588" w:rsidRPr="002E0A63" w14:paraId="1427D5C6" w14:textId="77777777" w:rsidTr="00470F19">
        <w:trPr>
          <w:jc w:val="center"/>
        </w:trPr>
        <w:tc>
          <w:tcPr>
            <w:tcW w:w="1096" w:type="dxa"/>
            <w:shd w:val="clear" w:color="auto" w:fill="D9E2F3" w:themeFill="accent1" w:themeFillTint="33"/>
          </w:tcPr>
          <w:p w14:paraId="5B6D913D" w14:textId="77777777" w:rsidR="00704588" w:rsidRPr="00E83F3A" w:rsidRDefault="00704588" w:rsidP="00704588">
            <w:pPr>
              <w:pStyle w:val="TableHeader"/>
              <w:rPr>
                <w:rFonts w:asciiTheme="minorHAnsi" w:hAnsiTheme="minorHAnsi" w:cstheme="minorHAnsi"/>
              </w:rPr>
            </w:pPr>
            <w:r w:rsidRPr="00E83F3A">
              <w:rPr>
                <w:rFonts w:asciiTheme="minorHAnsi" w:hAnsiTheme="minorHAnsi" w:cstheme="minorHAnsi"/>
              </w:rPr>
              <w:t>SG42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569BA96" w14:textId="62F2A579" w:rsidR="00704588" w:rsidRPr="00704588" w:rsidRDefault="00704588" w:rsidP="00704588">
            <w:pPr>
              <w:rPr>
                <w:rFonts w:ascii="Aptos Narrow" w:hAnsi="Aptos Narrow" w:cstheme="minorHAnsi"/>
                <w:sz w:val="22"/>
                <w:szCs w:val="22"/>
              </w:rPr>
            </w:pPr>
            <w:r w:rsidRPr="00704588">
              <w:rPr>
                <w:rFonts w:ascii="Aptos Narrow" w:hAnsi="Aptos Narrow" w:cstheme="minorHAnsi"/>
                <w:sz w:val="22"/>
                <w:szCs w:val="22"/>
              </w:rPr>
              <w:t>Open AI Service - Bosch data should not be used for AI model training.</w:t>
            </w:r>
          </w:p>
        </w:tc>
      </w:tr>
      <w:tr w:rsidR="00091FDC" w:rsidRPr="002E0A63" w14:paraId="6214E672" w14:textId="77777777" w:rsidTr="00470F19">
        <w:trPr>
          <w:jc w:val="center"/>
        </w:trPr>
        <w:tc>
          <w:tcPr>
            <w:tcW w:w="1096" w:type="dxa"/>
            <w:shd w:val="clear" w:color="auto" w:fill="D9E2F3" w:themeFill="accent1" w:themeFillTint="33"/>
          </w:tcPr>
          <w:p w14:paraId="5740D92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DD6BCC6" w14:textId="08454143" w:rsidR="00091FDC" w:rsidRPr="00E83F3A" w:rsidRDefault="00091FDC" w:rsidP="00091FDC">
            <w:pPr>
              <w:rPr>
                <w:rFonts w:asciiTheme="minorHAnsi" w:hAnsiTheme="minorHAnsi" w:cstheme="minorHAnsi"/>
              </w:rPr>
            </w:pPr>
            <w:r>
              <w:rPr>
                <w:rFonts w:ascii="Aptos Narrow" w:hAnsi="Aptos Narrow"/>
                <w:color w:val="000000"/>
                <w:sz w:val="22"/>
                <w:szCs w:val="22"/>
              </w:rPr>
              <w:t>Web application - Implement secure file upload controls, including file type validation, malware scanning, file size restrictions to prevent malicious uploads.</w:t>
            </w:r>
          </w:p>
        </w:tc>
      </w:tr>
      <w:tr w:rsidR="00091FDC" w:rsidRPr="002E0A63" w14:paraId="22631E4E" w14:textId="77777777" w:rsidTr="00470F19">
        <w:trPr>
          <w:jc w:val="center"/>
        </w:trPr>
        <w:tc>
          <w:tcPr>
            <w:tcW w:w="1096" w:type="dxa"/>
            <w:shd w:val="clear" w:color="auto" w:fill="D9E2F3" w:themeFill="accent1" w:themeFillTint="33"/>
          </w:tcPr>
          <w:p w14:paraId="56D9A09E"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F3BB3E" w14:textId="438CC9EC" w:rsidR="00091FDC" w:rsidRPr="00E83F3A" w:rsidRDefault="0027555F" w:rsidP="00091FDC">
            <w:pPr>
              <w:rPr>
                <w:rFonts w:asciiTheme="minorHAnsi" w:hAnsiTheme="minorHAnsi" w:cstheme="minorHAnsi"/>
              </w:rPr>
            </w:pPr>
            <w:r w:rsidRPr="0027555F">
              <w:rPr>
                <w:rFonts w:ascii="Aptos Narrow" w:hAnsi="Aptos Narrow"/>
                <w:color w:val="000000"/>
                <w:sz w:val="22"/>
                <w:szCs w:val="22"/>
              </w:rPr>
              <w:t>The AI/LLM-based application shall be designed, implemented, and operated in alignment with OWASP Top 10 security principles for LLM applications to prevent unauthorized access, prompt injection, sensitive data exposure, insecure tool usage, excessive autonomy, supply-chain risks, and other AI-specific threats.</w:t>
            </w:r>
          </w:p>
        </w:tc>
      </w:tr>
      <w:tr w:rsidR="00091FDC" w:rsidRPr="002E0A63" w14:paraId="0AB06BEA" w14:textId="77777777" w:rsidTr="00470F19">
        <w:trPr>
          <w:jc w:val="center"/>
        </w:trPr>
        <w:tc>
          <w:tcPr>
            <w:tcW w:w="1096" w:type="dxa"/>
            <w:shd w:val="clear" w:color="auto" w:fill="D9E2F3" w:themeFill="accent1" w:themeFillTint="33"/>
          </w:tcPr>
          <w:p w14:paraId="4F8E55A6"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78ADCE" w14:textId="79DD79B0" w:rsidR="00091FDC" w:rsidRPr="00E83F3A" w:rsidRDefault="000E4324" w:rsidP="00091FDC">
            <w:pPr>
              <w:rPr>
                <w:rFonts w:asciiTheme="minorHAnsi" w:hAnsiTheme="minorHAnsi" w:cstheme="minorHAnsi"/>
              </w:rPr>
            </w:pPr>
            <w:r w:rsidRPr="000E4324">
              <w:rPr>
                <w:rFonts w:ascii="Aptos Narrow" w:hAnsi="Aptos Narrow"/>
                <w:color w:val="000000"/>
                <w:sz w:val="22"/>
                <w:szCs w:val="22"/>
              </w:rPr>
              <w:t>Only approved and licensed third-party software/tools shall be installed.</w:t>
            </w:r>
          </w:p>
        </w:tc>
      </w:tr>
      <w:tr w:rsidR="00091FDC" w:rsidRPr="002E0A63" w14:paraId="2CC855C9" w14:textId="77777777" w:rsidTr="00470F19">
        <w:trPr>
          <w:jc w:val="center"/>
        </w:trPr>
        <w:tc>
          <w:tcPr>
            <w:tcW w:w="1096" w:type="dxa"/>
            <w:shd w:val="clear" w:color="auto" w:fill="D9E2F3" w:themeFill="accent1" w:themeFillTint="33"/>
          </w:tcPr>
          <w:p w14:paraId="2D28ACB4"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C762DD1" w14:textId="2949C3AA" w:rsidR="00091FDC" w:rsidRPr="00E83F3A" w:rsidRDefault="000E4324" w:rsidP="00091FDC">
            <w:pPr>
              <w:rPr>
                <w:rFonts w:asciiTheme="minorHAnsi" w:hAnsiTheme="minorHAnsi" w:cstheme="minorHAnsi"/>
              </w:rPr>
            </w:pPr>
            <w:r w:rsidRPr="000E4324">
              <w:rPr>
                <w:rFonts w:ascii="Aptos Narrow" w:hAnsi="Aptos Narrow"/>
                <w:color w:val="000000"/>
                <w:sz w:val="22"/>
                <w:szCs w:val="22"/>
              </w:rPr>
              <w:t>Installation packages shall be obtained from trusted and verified sources.</w:t>
            </w:r>
          </w:p>
        </w:tc>
      </w:tr>
      <w:tr w:rsidR="00091FDC" w:rsidRPr="002E0A63" w14:paraId="6774844B" w14:textId="77777777" w:rsidTr="00470F19">
        <w:trPr>
          <w:jc w:val="center"/>
        </w:trPr>
        <w:tc>
          <w:tcPr>
            <w:tcW w:w="1096" w:type="dxa"/>
            <w:shd w:val="clear" w:color="auto" w:fill="D9E2F3" w:themeFill="accent1" w:themeFillTint="33"/>
          </w:tcPr>
          <w:p w14:paraId="1C8FD5F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102551" w14:textId="21E3810E" w:rsidR="00091FDC" w:rsidRPr="00E83F3A" w:rsidRDefault="000E4324" w:rsidP="00091FDC">
            <w:pPr>
              <w:rPr>
                <w:rFonts w:asciiTheme="minorHAnsi" w:hAnsiTheme="minorHAnsi" w:cstheme="minorHAnsi"/>
              </w:rPr>
            </w:pPr>
            <w:r w:rsidRPr="000E4324">
              <w:rPr>
                <w:rFonts w:ascii="Aptos Narrow" w:hAnsi="Aptos Narrow"/>
                <w:color w:val="000000"/>
                <w:sz w:val="22"/>
                <w:szCs w:val="22"/>
              </w:rPr>
              <w:t>Installed software shall be scanned for malware/vulnerabilities before deployment where applicable.</w:t>
            </w:r>
          </w:p>
        </w:tc>
      </w:tr>
      <w:tr w:rsidR="00091FDC" w:rsidRPr="002E0A63" w14:paraId="2D489E9E" w14:textId="77777777" w:rsidTr="00470F19">
        <w:trPr>
          <w:jc w:val="center"/>
        </w:trPr>
        <w:tc>
          <w:tcPr>
            <w:tcW w:w="1096" w:type="dxa"/>
            <w:shd w:val="clear" w:color="auto" w:fill="D9E2F3" w:themeFill="accent1" w:themeFillTint="33"/>
          </w:tcPr>
          <w:p w14:paraId="7C04125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40F01F" w14:textId="224633DF" w:rsidR="00091FDC" w:rsidRPr="00E83F3A" w:rsidRDefault="0028391B" w:rsidP="00091FDC">
            <w:pPr>
              <w:rPr>
                <w:rFonts w:asciiTheme="minorHAnsi" w:hAnsiTheme="minorHAnsi" w:cstheme="minorHAnsi"/>
              </w:rPr>
            </w:pPr>
            <w:r w:rsidRPr="0028391B">
              <w:rPr>
                <w:rFonts w:ascii="Aptos Narrow" w:hAnsi="Aptos Narrow"/>
                <w:color w:val="000000"/>
                <w:sz w:val="22"/>
                <w:szCs w:val="22"/>
                <w:lang w:val="en-US"/>
              </w:rPr>
              <w:t>Microsoft Defender for Cloud shall be enabled to monitor, detect, and protect cloud resources, applications, databases, storage accounts, and workloads from security threats and vulnerabilities.</w:t>
            </w:r>
          </w:p>
        </w:tc>
      </w:tr>
      <w:tr w:rsidR="00091FDC" w:rsidRPr="002E0A63" w14:paraId="363E0A80" w14:textId="77777777" w:rsidTr="00470F19">
        <w:trPr>
          <w:jc w:val="center"/>
        </w:trPr>
        <w:tc>
          <w:tcPr>
            <w:tcW w:w="1096" w:type="dxa"/>
            <w:shd w:val="clear" w:color="auto" w:fill="D9E2F3" w:themeFill="accent1" w:themeFillTint="33"/>
          </w:tcPr>
          <w:p w14:paraId="55F9E69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SG49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F0F3A57" w14:textId="12AEA76D"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Azure AI Services resources shall restrict network access to only approved networks, endpoints, and authorized application environments.</w:t>
            </w:r>
          </w:p>
        </w:tc>
      </w:tr>
      <w:tr w:rsidR="00091FDC" w:rsidRPr="002E0A63" w14:paraId="10DE1FCF" w14:textId="77777777" w:rsidTr="00470F19">
        <w:trPr>
          <w:jc w:val="center"/>
        </w:trPr>
        <w:tc>
          <w:tcPr>
            <w:tcW w:w="1096" w:type="dxa"/>
            <w:shd w:val="clear" w:color="auto" w:fill="D9E2F3" w:themeFill="accent1" w:themeFillTint="33"/>
          </w:tcPr>
          <w:p w14:paraId="0525A3C0"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07A8A9" w14:textId="5159BC64"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Filter all user prompts provided to the model to prevent the injections attacks.</w:t>
            </w:r>
          </w:p>
        </w:tc>
      </w:tr>
      <w:tr w:rsidR="00091FDC" w:rsidRPr="002E0A63" w14:paraId="454D8BC8" w14:textId="77777777" w:rsidTr="00470F19">
        <w:trPr>
          <w:jc w:val="center"/>
        </w:trPr>
        <w:tc>
          <w:tcPr>
            <w:tcW w:w="1096" w:type="dxa"/>
            <w:shd w:val="clear" w:color="auto" w:fill="D9E2F3" w:themeFill="accent1" w:themeFillTint="33"/>
          </w:tcPr>
          <w:p w14:paraId="3476F575"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lastRenderedPageBreak/>
              <w:t>SG51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B35841" w14:textId="7A9D2037"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Ensure that Azure OpenAI provides accurate, unmanipulated, and reliable outputs aligned with business and compliance expectations</w:t>
            </w:r>
          </w:p>
        </w:tc>
      </w:tr>
      <w:tr w:rsidR="00091FDC" w:rsidRPr="002E0A63" w14:paraId="53C44EEE" w14:textId="77777777" w:rsidTr="00470F19">
        <w:trPr>
          <w:jc w:val="center"/>
        </w:trPr>
        <w:tc>
          <w:tcPr>
            <w:tcW w:w="1096" w:type="dxa"/>
            <w:shd w:val="clear" w:color="auto" w:fill="D9E2F3" w:themeFill="accent1" w:themeFillTint="33"/>
          </w:tcPr>
          <w:p w14:paraId="4AF84D26"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B48E50" w14:textId="78E9E0A7"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Azure AI services shall implement rotation of the keys to protect the privacy of the service if a key gets leaked.</w:t>
            </w:r>
          </w:p>
        </w:tc>
      </w:tr>
      <w:tr w:rsidR="00091FDC" w:rsidRPr="002E0A63" w14:paraId="5D3F8301" w14:textId="77777777" w:rsidTr="00470F19">
        <w:trPr>
          <w:jc w:val="center"/>
        </w:trPr>
        <w:tc>
          <w:tcPr>
            <w:tcW w:w="1096" w:type="dxa"/>
            <w:shd w:val="clear" w:color="auto" w:fill="D9E2F3" w:themeFill="accent1" w:themeFillTint="33"/>
          </w:tcPr>
          <w:p w14:paraId="2D14DF52"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4C824FC" w14:textId="3F5C5E7B"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Logging and monitoring shall be implemented on LLM interactions (inputs/outputs) to detect and analyze potential prompt injections.</w:t>
            </w:r>
          </w:p>
        </w:tc>
      </w:tr>
      <w:tr w:rsidR="00091FDC" w:rsidRPr="002E0A63" w14:paraId="4A141D05" w14:textId="77777777" w:rsidTr="00470F19">
        <w:trPr>
          <w:jc w:val="center"/>
        </w:trPr>
        <w:tc>
          <w:tcPr>
            <w:tcW w:w="1096" w:type="dxa"/>
            <w:shd w:val="clear" w:color="auto" w:fill="D9E2F3" w:themeFill="accent1" w:themeFillTint="33"/>
          </w:tcPr>
          <w:p w14:paraId="6891A4B0"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667E049" w14:textId="55A1593E"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Azure Guardrails must be implemented to protect against attacks.</w:t>
            </w:r>
          </w:p>
        </w:tc>
      </w:tr>
      <w:tr w:rsidR="00091FDC" w:rsidRPr="002E0A63" w14:paraId="786E2B4D" w14:textId="77777777" w:rsidTr="00470F19">
        <w:trPr>
          <w:jc w:val="center"/>
        </w:trPr>
        <w:tc>
          <w:tcPr>
            <w:tcW w:w="1096" w:type="dxa"/>
            <w:shd w:val="clear" w:color="auto" w:fill="D9E2F3" w:themeFill="accent1" w:themeFillTint="33"/>
          </w:tcPr>
          <w:p w14:paraId="00AA341E"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9E1A93" w14:textId="29E98115"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Secure communication with Azure AI Services endpoints shall be enforced using TLS 1.2 or higher.</w:t>
            </w:r>
          </w:p>
        </w:tc>
      </w:tr>
      <w:tr w:rsidR="00091FDC" w:rsidRPr="002E0A63" w14:paraId="26D11DC3" w14:textId="77777777" w:rsidTr="00470F19">
        <w:trPr>
          <w:jc w:val="center"/>
        </w:trPr>
        <w:tc>
          <w:tcPr>
            <w:tcW w:w="1096" w:type="dxa"/>
            <w:shd w:val="clear" w:color="auto" w:fill="D9E2F3" w:themeFill="accent1" w:themeFillTint="33"/>
          </w:tcPr>
          <w:p w14:paraId="358033A1"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2497318" w14:textId="7E09C922"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Diagnostic logs in Azure AI services resources should be enabled.</w:t>
            </w:r>
          </w:p>
        </w:tc>
      </w:tr>
      <w:tr w:rsidR="00091FDC" w:rsidRPr="002E0A63" w14:paraId="6A7FD82A" w14:textId="77777777" w:rsidTr="00470F19">
        <w:trPr>
          <w:jc w:val="center"/>
        </w:trPr>
        <w:tc>
          <w:tcPr>
            <w:tcW w:w="1096" w:type="dxa"/>
            <w:shd w:val="clear" w:color="auto" w:fill="D9E2F3" w:themeFill="accent1" w:themeFillTint="33"/>
          </w:tcPr>
          <w:p w14:paraId="3F6F849A"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43EDBB7" w14:textId="58761AA1" w:rsidR="00091FDC" w:rsidRPr="00E83F3A" w:rsidRDefault="00091FDC" w:rsidP="00091FDC">
            <w:pPr>
              <w:rPr>
                <w:rFonts w:asciiTheme="minorHAnsi" w:hAnsiTheme="minorHAnsi" w:cstheme="minorHAnsi"/>
              </w:rPr>
            </w:pPr>
            <w:r>
              <w:rPr>
                <w:rFonts w:ascii="Aptos Narrow" w:hAnsi="Aptos Narrow"/>
                <w:color w:val="000000"/>
                <w:sz w:val="22"/>
                <w:szCs w:val="22"/>
              </w:rPr>
              <w:t>Open AI Service - Azure AI Services resources should use Azure Private Link.</w:t>
            </w:r>
          </w:p>
        </w:tc>
      </w:tr>
      <w:tr w:rsidR="00091FDC" w:rsidRPr="002E0A63" w14:paraId="713E5DE7" w14:textId="77777777" w:rsidTr="00470F19">
        <w:trPr>
          <w:jc w:val="center"/>
        </w:trPr>
        <w:tc>
          <w:tcPr>
            <w:tcW w:w="1096" w:type="dxa"/>
            <w:shd w:val="clear" w:color="auto" w:fill="D9E2F3" w:themeFill="accent1" w:themeFillTint="33"/>
          </w:tcPr>
          <w:p w14:paraId="4594B78C"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524C19" w14:textId="45E8874D" w:rsidR="00091FDC" w:rsidRPr="00E83F3A" w:rsidRDefault="00091FDC" w:rsidP="00091FDC">
            <w:pPr>
              <w:rPr>
                <w:rFonts w:asciiTheme="minorHAnsi" w:hAnsiTheme="minorHAnsi" w:cstheme="minorHAnsi"/>
              </w:rPr>
            </w:pPr>
            <w:r>
              <w:rPr>
                <w:rFonts w:ascii="Aptos Narrow" w:hAnsi="Aptos Narrow"/>
                <w:color w:val="000000"/>
                <w:sz w:val="22"/>
                <w:szCs w:val="22"/>
              </w:rPr>
              <w:t>Application Gateway - Enforce HTTPS/TLS encryption for all communications.</w:t>
            </w:r>
          </w:p>
        </w:tc>
      </w:tr>
      <w:tr w:rsidR="00091FDC" w:rsidRPr="002E0A63" w14:paraId="3CDFB6C7" w14:textId="77777777" w:rsidTr="00470F19">
        <w:trPr>
          <w:jc w:val="center"/>
        </w:trPr>
        <w:tc>
          <w:tcPr>
            <w:tcW w:w="1096" w:type="dxa"/>
            <w:shd w:val="clear" w:color="auto" w:fill="D9E2F3" w:themeFill="accent1" w:themeFillTint="33"/>
          </w:tcPr>
          <w:p w14:paraId="00A56CD2"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SG-59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4C582E" w14:textId="038A42C9" w:rsidR="00091FDC" w:rsidRPr="00207943" w:rsidRDefault="00207943" w:rsidP="00091FDC">
            <w:pPr>
              <w:rPr>
                <w:rFonts w:ascii="Aptos Narrow" w:hAnsi="Aptos Narrow" w:cstheme="minorHAnsi"/>
                <w:sz w:val="22"/>
                <w:szCs w:val="22"/>
              </w:rPr>
            </w:pPr>
            <w:r w:rsidRPr="00207943">
              <w:rPr>
                <w:rFonts w:ascii="Aptos Narrow" w:hAnsi="Aptos Narrow" w:cstheme="minorHAnsi"/>
                <w:sz w:val="22"/>
                <w:szCs w:val="22"/>
              </w:rPr>
              <w:t xml:space="preserve">Container app - </w:t>
            </w:r>
            <w:r>
              <w:rPr>
                <w:rFonts w:ascii="Aptos Narrow" w:hAnsi="Aptos Narrow" w:cstheme="minorHAnsi"/>
                <w:sz w:val="22"/>
                <w:szCs w:val="22"/>
              </w:rPr>
              <w:t>Implement</w:t>
            </w:r>
            <w:r w:rsidRPr="00207943">
              <w:rPr>
                <w:rFonts w:ascii="Aptos Narrow" w:hAnsi="Aptos Narrow" w:cstheme="minorHAnsi"/>
                <w:sz w:val="22"/>
                <w:szCs w:val="22"/>
                <w:lang w:val="en-US"/>
              </w:rPr>
              <w:t xml:space="preserve"> secure network controls by restricting public ingress, enforcing private network communication, limiting outbound traffic to approved destinations, applying NSG/firewall filtering rules, and enforcing HTTPS/TLS 1.2 or higher for all communications.</w:t>
            </w:r>
          </w:p>
        </w:tc>
      </w:tr>
      <w:tr w:rsidR="00091FDC" w:rsidRPr="002E0A63" w14:paraId="515B2E4F" w14:textId="77777777" w:rsidTr="00470F19">
        <w:trPr>
          <w:jc w:val="center"/>
        </w:trPr>
        <w:tc>
          <w:tcPr>
            <w:tcW w:w="1096" w:type="dxa"/>
            <w:shd w:val="clear" w:color="auto" w:fill="D9E2F3" w:themeFill="accent1" w:themeFillTint="33"/>
          </w:tcPr>
          <w:p w14:paraId="6D73BBF8"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BFF0478" w14:textId="5AFC8777" w:rsidR="00091FDC" w:rsidRPr="00E83F3A" w:rsidRDefault="00091FDC" w:rsidP="00091FDC">
            <w:pPr>
              <w:rPr>
                <w:rFonts w:asciiTheme="minorHAnsi" w:hAnsiTheme="minorHAnsi" w:cstheme="minorHAnsi"/>
              </w:rPr>
            </w:pPr>
            <w:r>
              <w:rPr>
                <w:rFonts w:ascii="Aptos Narrow" w:hAnsi="Aptos Narrow"/>
                <w:color w:val="000000"/>
                <w:sz w:val="22"/>
                <w:szCs w:val="22"/>
              </w:rPr>
              <w:t>Restful APIs - Enforce secure authentication and authorization mechanisms.</w:t>
            </w:r>
          </w:p>
        </w:tc>
      </w:tr>
      <w:tr w:rsidR="00091FDC" w:rsidRPr="002E0A63" w14:paraId="4EE7F95E" w14:textId="77777777" w:rsidTr="00470F19">
        <w:trPr>
          <w:jc w:val="center"/>
        </w:trPr>
        <w:tc>
          <w:tcPr>
            <w:tcW w:w="1096" w:type="dxa"/>
            <w:shd w:val="clear" w:color="auto" w:fill="D9E2F3" w:themeFill="accent1" w:themeFillTint="33"/>
          </w:tcPr>
          <w:p w14:paraId="320C67D0"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0F76B9C" w14:textId="24E5C23D" w:rsidR="00091FDC" w:rsidRPr="00E83F3A" w:rsidRDefault="00091FDC" w:rsidP="00091FDC">
            <w:pPr>
              <w:rPr>
                <w:rFonts w:asciiTheme="minorHAnsi" w:hAnsiTheme="minorHAnsi" w:cstheme="minorHAnsi"/>
              </w:rPr>
            </w:pPr>
            <w:r>
              <w:rPr>
                <w:rFonts w:ascii="Aptos Narrow" w:hAnsi="Aptos Narrow"/>
                <w:color w:val="000000"/>
                <w:sz w:val="22"/>
                <w:szCs w:val="22"/>
              </w:rPr>
              <w:t>Restful APIs - All API communications shall be protected using HTTPS/TLS 1.2 or higher.</w:t>
            </w:r>
          </w:p>
        </w:tc>
      </w:tr>
      <w:tr w:rsidR="00091FDC" w:rsidRPr="002E0A63" w14:paraId="58BAAC2C" w14:textId="77777777" w:rsidTr="00470F19">
        <w:trPr>
          <w:jc w:val="center"/>
        </w:trPr>
        <w:tc>
          <w:tcPr>
            <w:tcW w:w="1096" w:type="dxa"/>
            <w:shd w:val="clear" w:color="auto" w:fill="D9E2F3" w:themeFill="accent1" w:themeFillTint="33"/>
          </w:tcPr>
          <w:p w14:paraId="34565FBE"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A3D8A2" w14:textId="1D59681E" w:rsidR="00091FDC" w:rsidRPr="00E83F3A" w:rsidRDefault="00091FDC" w:rsidP="00091FDC">
            <w:pPr>
              <w:rPr>
                <w:rFonts w:asciiTheme="minorHAnsi" w:hAnsiTheme="minorHAnsi" w:cstheme="minorHAnsi"/>
              </w:rPr>
            </w:pPr>
            <w:r>
              <w:rPr>
                <w:rFonts w:ascii="Aptos Narrow" w:hAnsi="Aptos Narrow"/>
                <w:color w:val="000000"/>
                <w:sz w:val="22"/>
                <w:szCs w:val="22"/>
              </w:rPr>
              <w:t>Restful APIs - Rate limiting and throttling controls shall be implemented to prevent abuse and denial-of-service attacks.</w:t>
            </w:r>
          </w:p>
        </w:tc>
      </w:tr>
      <w:tr w:rsidR="00091FDC" w:rsidRPr="002E0A63" w14:paraId="46C75DAB" w14:textId="77777777" w:rsidTr="00470F19">
        <w:trPr>
          <w:jc w:val="center"/>
        </w:trPr>
        <w:tc>
          <w:tcPr>
            <w:tcW w:w="1096" w:type="dxa"/>
            <w:shd w:val="clear" w:color="auto" w:fill="D9E2F3" w:themeFill="accent1" w:themeFillTint="33"/>
          </w:tcPr>
          <w:p w14:paraId="0C6BEE6D"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A6884B" w14:textId="09FC0518" w:rsidR="00091FDC" w:rsidRPr="00E83F3A" w:rsidRDefault="00091FDC" w:rsidP="00091FDC">
            <w:pPr>
              <w:rPr>
                <w:rFonts w:asciiTheme="minorHAnsi" w:hAnsiTheme="minorHAnsi" w:cstheme="minorHAnsi"/>
              </w:rPr>
            </w:pPr>
            <w:r>
              <w:rPr>
                <w:rFonts w:ascii="Aptos Narrow" w:hAnsi="Aptos Narrow"/>
                <w:color w:val="000000"/>
                <w:sz w:val="22"/>
                <w:szCs w:val="22"/>
              </w:rPr>
              <w:t>Restful APIs - Input validation and output sanitization shall be implemented to prevent API-based attacks.</w:t>
            </w:r>
          </w:p>
        </w:tc>
      </w:tr>
      <w:tr w:rsidR="00091FDC" w:rsidRPr="002E0A63" w14:paraId="1B8A2C99" w14:textId="77777777" w:rsidTr="00470F19">
        <w:trPr>
          <w:jc w:val="center"/>
        </w:trPr>
        <w:tc>
          <w:tcPr>
            <w:tcW w:w="1096" w:type="dxa"/>
            <w:shd w:val="clear" w:color="auto" w:fill="D9E2F3" w:themeFill="accent1" w:themeFillTint="33"/>
          </w:tcPr>
          <w:p w14:paraId="69613A5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0817E9" w14:textId="245C140E" w:rsidR="00091FDC" w:rsidRPr="00E83F3A" w:rsidRDefault="00091FDC" w:rsidP="00091FDC">
            <w:pPr>
              <w:rPr>
                <w:rFonts w:asciiTheme="minorHAnsi" w:hAnsiTheme="minorHAnsi" w:cstheme="minorHAnsi"/>
              </w:rPr>
            </w:pPr>
            <w:r>
              <w:rPr>
                <w:rFonts w:ascii="Aptos Narrow" w:hAnsi="Aptos Narrow"/>
                <w:color w:val="000000"/>
                <w:sz w:val="22"/>
                <w:szCs w:val="22"/>
              </w:rPr>
              <w:t>Restful APIs - API requests and responses shall be logged and monitored for security and traceability purposes.</w:t>
            </w:r>
          </w:p>
        </w:tc>
      </w:tr>
      <w:tr w:rsidR="00091FDC" w:rsidRPr="002E0A63" w14:paraId="4CD78C81" w14:textId="77777777" w:rsidTr="00470F19">
        <w:trPr>
          <w:jc w:val="center"/>
        </w:trPr>
        <w:tc>
          <w:tcPr>
            <w:tcW w:w="1096" w:type="dxa"/>
            <w:shd w:val="clear" w:color="auto" w:fill="D9E2F3" w:themeFill="accent1" w:themeFillTint="33"/>
          </w:tcPr>
          <w:p w14:paraId="1EDDB317"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2C341A" w14:textId="7B7A289C" w:rsidR="00091FDC" w:rsidRPr="00E83F3A" w:rsidRDefault="00091FDC" w:rsidP="00091FDC">
            <w:pPr>
              <w:rPr>
                <w:rFonts w:asciiTheme="minorHAnsi" w:hAnsiTheme="minorHAnsi" w:cstheme="minorHAnsi"/>
              </w:rPr>
            </w:pPr>
            <w:r>
              <w:rPr>
                <w:rFonts w:ascii="Aptos Narrow" w:hAnsi="Aptos Narrow"/>
                <w:color w:val="000000"/>
                <w:sz w:val="22"/>
                <w:szCs w:val="22"/>
              </w:rPr>
              <w:t>Restful APIs - API keys, tokens, and credentials shall be securely stored and managed in Azure Key Vault.</w:t>
            </w:r>
          </w:p>
        </w:tc>
      </w:tr>
      <w:tr w:rsidR="00091FDC" w:rsidRPr="002E0A63" w14:paraId="64803662" w14:textId="77777777" w:rsidTr="00470F19">
        <w:trPr>
          <w:jc w:val="center"/>
        </w:trPr>
        <w:tc>
          <w:tcPr>
            <w:tcW w:w="1096" w:type="dxa"/>
            <w:shd w:val="clear" w:color="auto" w:fill="D9E2F3" w:themeFill="accent1" w:themeFillTint="33"/>
          </w:tcPr>
          <w:p w14:paraId="04362083"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89E76E" w14:textId="1874EC79"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Access to Blob Storage shall be restricted to authorized users, applications, and services only.</w:t>
            </w:r>
          </w:p>
        </w:tc>
      </w:tr>
      <w:tr w:rsidR="00091FDC" w:rsidRPr="002E0A63" w14:paraId="39D61B6C" w14:textId="77777777" w:rsidTr="00470F19">
        <w:trPr>
          <w:jc w:val="center"/>
        </w:trPr>
        <w:tc>
          <w:tcPr>
            <w:tcW w:w="1096" w:type="dxa"/>
            <w:shd w:val="clear" w:color="auto" w:fill="D9E2F3" w:themeFill="accent1" w:themeFillTint="33"/>
          </w:tcPr>
          <w:p w14:paraId="25B33C1F"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164807" w14:textId="58A0A4EA" w:rsidR="00091FDC" w:rsidRPr="00E83F3A" w:rsidRDefault="00091FDC" w:rsidP="00091FDC">
            <w:pPr>
              <w:rPr>
                <w:rFonts w:asciiTheme="minorHAnsi" w:hAnsiTheme="minorHAnsi" w:cstheme="minorHAnsi"/>
              </w:rPr>
            </w:pPr>
            <w:r>
              <w:rPr>
                <w:rFonts w:ascii="Aptos Narrow" w:hAnsi="Aptos Narrow"/>
                <w:color w:val="000000"/>
                <w:sz w:val="22"/>
                <w:szCs w:val="22"/>
              </w:rPr>
              <w:t>Storage Accounts - Uploaded files shall be validated and scanned before processing by the AI application.</w:t>
            </w:r>
          </w:p>
        </w:tc>
      </w:tr>
      <w:tr w:rsidR="00091FDC" w:rsidRPr="002E0A63" w14:paraId="633C96CB" w14:textId="77777777" w:rsidTr="00470F19">
        <w:trPr>
          <w:jc w:val="center"/>
        </w:trPr>
        <w:tc>
          <w:tcPr>
            <w:tcW w:w="1096" w:type="dxa"/>
            <w:shd w:val="clear" w:color="auto" w:fill="D9E2F3" w:themeFill="accent1" w:themeFillTint="33"/>
          </w:tcPr>
          <w:p w14:paraId="65E6C0C5" w14:textId="77777777" w:rsidR="00091FDC" w:rsidRPr="00E83F3A" w:rsidRDefault="00091FDC" w:rsidP="00091FDC">
            <w:pPr>
              <w:pStyle w:val="TableHeader"/>
              <w:rPr>
                <w:rFonts w:asciiTheme="minorHAnsi" w:hAnsiTheme="minorHAnsi" w:cstheme="minorHAnsi"/>
              </w:rPr>
            </w:pPr>
            <w:r w:rsidRPr="00E83F3A">
              <w:rPr>
                <w:rFonts w:asciiTheme="minorHAnsi" w:hAnsiTheme="minorHAnsi" w:cstheme="minorHAnsi"/>
              </w:rPr>
              <w:t>SG-68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7E2ACB" w14:textId="25E37F60" w:rsidR="00091FDC" w:rsidRPr="00E83F3A" w:rsidRDefault="00091FDC" w:rsidP="00091FDC">
            <w:pPr>
              <w:rPr>
                <w:rFonts w:asciiTheme="minorHAnsi" w:hAnsiTheme="minorHAnsi" w:cstheme="minorHAnsi"/>
              </w:rPr>
            </w:pPr>
            <w:r>
              <w:rPr>
                <w:rFonts w:ascii="Aptos Narrow" w:hAnsi="Aptos Narrow"/>
                <w:color w:val="000000"/>
                <w:sz w:val="22"/>
                <w:szCs w:val="22"/>
              </w:rPr>
              <w:t>Bosch CERT should be subscribed by IT Owner and all the incidents should be informed to CERT.</w:t>
            </w:r>
          </w:p>
        </w:tc>
      </w:tr>
      <w:tr w:rsidR="004B53BD" w:rsidRPr="002E0A63" w14:paraId="0C3AB427" w14:textId="77777777" w:rsidTr="00470F19">
        <w:trPr>
          <w:jc w:val="center"/>
        </w:trPr>
        <w:tc>
          <w:tcPr>
            <w:tcW w:w="1096" w:type="dxa"/>
            <w:shd w:val="clear" w:color="auto" w:fill="D9E2F3" w:themeFill="accent1" w:themeFillTint="33"/>
          </w:tcPr>
          <w:p w14:paraId="1A26D2C2" w14:textId="7F399876" w:rsidR="004B53BD" w:rsidRPr="00E83F3A" w:rsidRDefault="004B53BD" w:rsidP="00091FDC">
            <w:pPr>
              <w:pStyle w:val="TableHeader"/>
              <w:rPr>
                <w:rFonts w:asciiTheme="minorHAnsi" w:hAnsiTheme="minorHAnsi" w:cstheme="minorHAnsi"/>
              </w:rPr>
            </w:pPr>
            <w:r>
              <w:rPr>
                <w:rFonts w:asciiTheme="minorHAnsi" w:hAnsiTheme="minorHAnsi" w:cstheme="minorHAnsi"/>
              </w:rPr>
              <w:t>SG-69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7010A0" w14:textId="132F51ED" w:rsidR="004B53BD" w:rsidRDefault="004B53BD" w:rsidP="00091FDC">
            <w:pPr>
              <w:rPr>
                <w:rFonts w:ascii="Aptos Narrow" w:hAnsi="Aptos Narrow"/>
                <w:color w:val="000000"/>
                <w:sz w:val="22"/>
                <w:szCs w:val="22"/>
              </w:rPr>
            </w:pPr>
            <w:r w:rsidRPr="004B53BD">
              <w:rPr>
                <w:rFonts w:ascii="Aptos Narrow" w:hAnsi="Aptos Narrow"/>
                <w:color w:val="000000"/>
                <w:sz w:val="22"/>
                <w:szCs w:val="22"/>
                <w:lang w:val="en-US"/>
              </w:rPr>
              <w:t>Users from unauthorized or external entities shall be restricted from accessing the application.</w:t>
            </w:r>
          </w:p>
        </w:tc>
      </w:tr>
      <w:tr w:rsidR="00207943" w:rsidRPr="002E0A63" w14:paraId="77B1D97C" w14:textId="77777777" w:rsidTr="00470F19">
        <w:trPr>
          <w:jc w:val="center"/>
        </w:trPr>
        <w:tc>
          <w:tcPr>
            <w:tcW w:w="1096" w:type="dxa"/>
            <w:shd w:val="clear" w:color="auto" w:fill="D9E2F3" w:themeFill="accent1" w:themeFillTint="33"/>
          </w:tcPr>
          <w:p w14:paraId="56D6BCCF" w14:textId="477C4A8F" w:rsidR="00207943" w:rsidRDefault="00207943" w:rsidP="00091FDC">
            <w:pPr>
              <w:pStyle w:val="TableHeader"/>
              <w:rPr>
                <w:rFonts w:asciiTheme="minorHAnsi" w:hAnsiTheme="minorHAnsi" w:cstheme="minorHAnsi"/>
              </w:rPr>
            </w:pPr>
            <w:r>
              <w:rPr>
                <w:rFonts w:asciiTheme="minorHAnsi" w:hAnsiTheme="minorHAnsi" w:cstheme="minorHAnsi"/>
              </w:rPr>
              <w:t>SG70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1625B9" w14:textId="1E03F556" w:rsidR="00207943" w:rsidRPr="004B53BD" w:rsidRDefault="00207943" w:rsidP="00091FDC">
            <w:pPr>
              <w:rPr>
                <w:rFonts w:ascii="Aptos Narrow" w:hAnsi="Aptos Narrow"/>
                <w:color w:val="000000"/>
                <w:sz w:val="22"/>
                <w:szCs w:val="22"/>
              </w:rPr>
            </w:pPr>
            <w:r w:rsidRPr="00207943">
              <w:rPr>
                <w:rFonts w:ascii="Aptos Narrow" w:hAnsi="Aptos Narrow"/>
                <w:color w:val="000000"/>
                <w:sz w:val="22"/>
                <w:szCs w:val="22"/>
                <w:lang w:val="en-US"/>
              </w:rPr>
              <w:t>Container images shall be scanned for vulnerabilities, malware, and outdated packages before deployment.</w:t>
            </w:r>
          </w:p>
        </w:tc>
      </w:tr>
      <w:tr w:rsidR="00207943" w:rsidRPr="002E0A63" w14:paraId="5F18D6EF" w14:textId="77777777" w:rsidTr="00470F19">
        <w:trPr>
          <w:jc w:val="center"/>
        </w:trPr>
        <w:tc>
          <w:tcPr>
            <w:tcW w:w="1096" w:type="dxa"/>
            <w:shd w:val="clear" w:color="auto" w:fill="D9E2F3" w:themeFill="accent1" w:themeFillTint="33"/>
          </w:tcPr>
          <w:p w14:paraId="3683FB01" w14:textId="57C15D7C" w:rsidR="00207943" w:rsidRDefault="00207943" w:rsidP="00091FDC">
            <w:pPr>
              <w:pStyle w:val="TableHeader"/>
              <w:rPr>
                <w:rFonts w:asciiTheme="minorHAnsi" w:hAnsiTheme="minorHAnsi" w:cstheme="minorHAnsi"/>
              </w:rPr>
            </w:pPr>
            <w:r>
              <w:rPr>
                <w:rFonts w:asciiTheme="minorHAnsi" w:hAnsiTheme="minorHAnsi" w:cstheme="minorHAnsi"/>
              </w:rPr>
              <w:t>SG71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412AF0" w14:textId="754AC8B7" w:rsidR="00207943" w:rsidRPr="00207943" w:rsidRDefault="00591EF1" w:rsidP="00091FDC">
            <w:pPr>
              <w:rPr>
                <w:rFonts w:ascii="Aptos Narrow" w:hAnsi="Aptos Narrow"/>
                <w:color w:val="000000"/>
                <w:sz w:val="22"/>
                <w:szCs w:val="22"/>
              </w:rPr>
            </w:pPr>
            <w:r w:rsidRPr="00591EF1">
              <w:rPr>
                <w:rFonts w:ascii="Aptos Narrow" w:hAnsi="Aptos Narrow"/>
                <w:color w:val="000000"/>
                <w:sz w:val="22"/>
                <w:szCs w:val="22"/>
                <w:lang w:val="en-US"/>
              </w:rPr>
              <w:t>Implement a Business Continuity Plan (BCP) with a Availability setup to ensure continuous availability of web application services during primary server disruptions or failures.</w:t>
            </w:r>
          </w:p>
        </w:tc>
      </w:tr>
      <w:tr w:rsidR="00207943" w:rsidRPr="002E0A63" w14:paraId="2C2DC2F9" w14:textId="77777777" w:rsidTr="00470F19">
        <w:trPr>
          <w:jc w:val="center"/>
        </w:trPr>
        <w:tc>
          <w:tcPr>
            <w:tcW w:w="1096" w:type="dxa"/>
            <w:shd w:val="clear" w:color="auto" w:fill="D9E2F3" w:themeFill="accent1" w:themeFillTint="33"/>
          </w:tcPr>
          <w:p w14:paraId="693E4D0B" w14:textId="23454050" w:rsidR="00207943" w:rsidRDefault="00207943" w:rsidP="00091FDC">
            <w:pPr>
              <w:pStyle w:val="TableHeader"/>
              <w:rPr>
                <w:rFonts w:asciiTheme="minorHAnsi" w:hAnsiTheme="minorHAnsi" w:cstheme="minorHAnsi"/>
              </w:rPr>
            </w:pPr>
            <w:r>
              <w:rPr>
                <w:rFonts w:asciiTheme="minorHAnsi" w:hAnsiTheme="minorHAnsi" w:cstheme="minorHAnsi"/>
              </w:rPr>
              <w:t>SG72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1E8700" w14:textId="1ABC7E93" w:rsidR="00207943" w:rsidRPr="00207943" w:rsidRDefault="00207943" w:rsidP="00091FDC">
            <w:pPr>
              <w:rPr>
                <w:rFonts w:ascii="Aptos Narrow" w:hAnsi="Aptos Narrow"/>
                <w:color w:val="000000"/>
                <w:sz w:val="22"/>
                <w:szCs w:val="22"/>
              </w:rPr>
            </w:pPr>
            <w:r w:rsidRPr="00207943">
              <w:rPr>
                <w:rFonts w:ascii="Aptos Narrow" w:hAnsi="Aptos Narrow"/>
                <w:color w:val="000000"/>
                <w:sz w:val="22"/>
                <w:szCs w:val="22"/>
              </w:rPr>
              <w:t>Application must undergo a full security penetration test before go-live.</w:t>
            </w:r>
          </w:p>
        </w:tc>
      </w:tr>
      <w:tr w:rsidR="00207943" w:rsidRPr="002E0A63" w14:paraId="5364E8E6" w14:textId="77777777" w:rsidTr="00470F19">
        <w:trPr>
          <w:jc w:val="center"/>
        </w:trPr>
        <w:tc>
          <w:tcPr>
            <w:tcW w:w="1096" w:type="dxa"/>
            <w:shd w:val="clear" w:color="auto" w:fill="D9E2F3" w:themeFill="accent1" w:themeFillTint="33"/>
          </w:tcPr>
          <w:p w14:paraId="609BD360" w14:textId="30BCC22B" w:rsidR="00207943" w:rsidRDefault="00207943" w:rsidP="00091FDC">
            <w:pPr>
              <w:pStyle w:val="TableHeader"/>
              <w:rPr>
                <w:rFonts w:asciiTheme="minorHAnsi" w:hAnsiTheme="minorHAnsi" w:cstheme="minorHAnsi"/>
              </w:rPr>
            </w:pPr>
            <w:r>
              <w:rPr>
                <w:rFonts w:asciiTheme="minorHAnsi" w:hAnsiTheme="minorHAnsi" w:cstheme="minorHAnsi"/>
              </w:rPr>
              <w:t>SG73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08F326" w14:textId="7E49D201" w:rsidR="00207943" w:rsidRPr="00207943" w:rsidRDefault="00207943" w:rsidP="00091FDC">
            <w:pPr>
              <w:rPr>
                <w:rFonts w:ascii="Aptos Narrow" w:hAnsi="Aptos Narrow"/>
                <w:color w:val="000000"/>
                <w:sz w:val="22"/>
                <w:szCs w:val="22"/>
              </w:rPr>
            </w:pPr>
            <w:r w:rsidRPr="00207943">
              <w:rPr>
                <w:rFonts w:ascii="Aptos Narrow" w:hAnsi="Aptos Narrow"/>
                <w:color w:val="000000"/>
                <w:sz w:val="22"/>
                <w:szCs w:val="22"/>
                <w:lang w:val="en-US"/>
              </w:rPr>
              <w:t>Application dependencies should be scanned for known CVEs.</w:t>
            </w:r>
          </w:p>
        </w:tc>
      </w:tr>
      <w:tr w:rsidR="00207943" w:rsidRPr="002E0A63" w14:paraId="30721094" w14:textId="77777777" w:rsidTr="00470F19">
        <w:trPr>
          <w:jc w:val="center"/>
        </w:trPr>
        <w:tc>
          <w:tcPr>
            <w:tcW w:w="1096" w:type="dxa"/>
            <w:shd w:val="clear" w:color="auto" w:fill="D9E2F3" w:themeFill="accent1" w:themeFillTint="33"/>
          </w:tcPr>
          <w:p w14:paraId="54A5BFC9" w14:textId="4791C3E0" w:rsidR="00207943" w:rsidRDefault="00207943" w:rsidP="00207943">
            <w:pPr>
              <w:pStyle w:val="TableHeader"/>
              <w:rPr>
                <w:rFonts w:asciiTheme="minorHAnsi" w:hAnsiTheme="minorHAnsi" w:cstheme="minorHAnsi"/>
              </w:rPr>
            </w:pPr>
            <w:r>
              <w:rPr>
                <w:rFonts w:asciiTheme="minorHAnsi" w:hAnsiTheme="minorHAnsi" w:cstheme="minorHAnsi"/>
              </w:rPr>
              <w:t>SG74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5BB6080" w14:textId="09431363" w:rsidR="00207943" w:rsidRPr="00207943" w:rsidRDefault="00207943" w:rsidP="00207943">
            <w:pPr>
              <w:rPr>
                <w:rFonts w:ascii="Aptos Narrow" w:hAnsi="Aptos Narrow"/>
                <w:color w:val="000000"/>
                <w:sz w:val="22"/>
                <w:szCs w:val="22"/>
              </w:rPr>
            </w:pPr>
            <w:r w:rsidRPr="00207943">
              <w:rPr>
                <w:rFonts w:ascii="Aptos Narrow" w:hAnsi="Aptos Narrow" w:cstheme="minorHAnsi"/>
                <w:sz w:val="22"/>
                <w:szCs w:val="22"/>
              </w:rPr>
              <w:t>Static code analysis has to be conducted to identify security vulnerabilities.</w:t>
            </w:r>
          </w:p>
        </w:tc>
      </w:tr>
      <w:tr w:rsidR="00CA367B" w:rsidRPr="002E0A63" w14:paraId="57EA8584" w14:textId="77777777" w:rsidTr="00470F19">
        <w:trPr>
          <w:jc w:val="center"/>
        </w:trPr>
        <w:tc>
          <w:tcPr>
            <w:tcW w:w="1096" w:type="dxa"/>
            <w:shd w:val="clear" w:color="auto" w:fill="D9E2F3" w:themeFill="accent1" w:themeFillTint="33"/>
          </w:tcPr>
          <w:p w14:paraId="1A32EFF6" w14:textId="5F72F7A5" w:rsidR="00CA367B" w:rsidRDefault="00CA367B" w:rsidP="00207943">
            <w:pPr>
              <w:pStyle w:val="TableHeader"/>
              <w:rPr>
                <w:rFonts w:asciiTheme="minorHAnsi" w:hAnsiTheme="minorHAnsi" w:cstheme="minorHAnsi"/>
              </w:rPr>
            </w:pPr>
            <w:r>
              <w:rPr>
                <w:rFonts w:asciiTheme="minorHAnsi" w:hAnsiTheme="minorHAnsi" w:cstheme="minorHAnsi"/>
              </w:rPr>
              <w:t>SG75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2C7753" w14:textId="2B4FA622" w:rsidR="00CA367B" w:rsidRPr="00207943" w:rsidRDefault="00CA367B" w:rsidP="00207943">
            <w:pPr>
              <w:rPr>
                <w:rFonts w:ascii="Aptos Narrow" w:hAnsi="Aptos Narrow" w:cstheme="minorHAnsi"/>
                <w:sz w:val="22"/>
                <w:szCs w:val="22"/>
              </w:rPr>
            </w:pPr>
            <w:r w:rsidRPr="00CA367B">
              <w:rPr>
                <w:rFonts w:ascii="Aptos Narrow" w:hAnsi="Aptos Narrow" w:cstheme="minorHAnsi"/>
                <w:sz w:val="22"/>
                <w:szCs w:val="22"/>
              </w:rPr>
              <w:t>Open AI Service - Only approved models listed in the organization’s approved AI catalog shall be used.</w:t>
            </w:r>
          </w:p>
        </w:tc>
      </w:tr>
      <w:tr w:rsidR="00CA367B" w:rsidRPr="002E0A63" w14:paraId="2A99FF49" w14:textId="77777777" w:rsidTr="00470F19">
        <w:trPr>
          <w:jc w:val="center"/>
        </w:trPr>
        <w:tc>
          <w:tcPr>
            <w:tcW w:w="1096" w:type="dxa"/>
            <w:shd w:val="clear" w:color="auto" w:fill="D9E2F3" w:themeFill="accent1" w:themeFillTint="33"/>
          </w:tcPr>
          <w:p w14:paraId="5904AC07" w14:textId="2BDBC781" w:rsidR="00CA367B" w:rsidRDefault="00CA367B" w:rsidP="00207943">
            <w:pPr>
              <w:pStyle w:val="TableHeader"/>
              <w:rPr>
                <w:rFonts w:asciiTheme="minorHAnsi" w:hAnsiTheme="minorHAnsi" w:cstheme="minorHAnsi"/>
              </w:rPr>
            </w:pPr>
            <w:r>
              <w:rPr>
                <w:rFonts w:asciiTheme="minorHAnsi" w:hAnsiTheme="minorHAnsi" w:cstheme="minorHAnsi"/>
              </w:rPr>
              <w:t>SG76</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486010" w14:textId="4CC32F53" w:rsidR="00CA367B" w:rsidRPr="00CA367B" w:rsidRDefault="006A1A3D" w:rsidP="00207943">
            <w:pPr>
              <w:rPr>
                <w:rFonts w:ascii="Aptos Narrow" w:hAnsi="Aptos Narrow" w:cstheme="minorHAnsi"/>
                <w:sz w:val="22"/>
                <w:szCs w:val="22"/>
              </w:rPr>
            </w:pPr>
            <w:r w:rsidRPr="006A1A3D">
              <w:rPr>
                <w:rFonts w:ascii="Aptos Narrow" w:hAnsi="Aptos Narrow" w:cstheme="minorHAnsi"/>
                <w:sz w:val="22"/>
                <w:szCs w:val="22"/>
              </w:rPr>
              <w:t>Application development shall adhere to secure coding standards.</w:t>
            </w:r>
          </w:p>
        </w:tc>
      </w:tr>
      <w:tr w:rsidR="00E6747B" w:rsidRPr="002E0A63" w14:paraId="698F78A4" w14:textId="77777777" w:rsidTr="00470F19">
        <w:trPr>
          <w:jc w:val="center"/>
        </w:trPr>
        <w:tc>
          <w:tcPr>
            <w:tcW w:w="1096" w:type="dxa"/>
            <w:shd w:val="clear" w:color="auto" w:fill="D9E2F3" w:themeFill="accent1" w:themeFillTint="33"/>
          </w:tcPr>
          <w:p w14:paraId="56FC9B5F" w14:textId="5D667875" w:rsidR="00E6747B" w:rsidRDefault="00E6747B" w:rsidP="00207943">
            <w:pPr>
              <w:pStyle w:val="TableHeader"/>
              <w:rPr>
                <w:rFonts w:asciiTheme="minorHAnsi" w:hAnsiTheme="minorHAnsi" w:cstheme="minorHAnsi"/>
              </w:rPr>
            </w:pPr>
            <w:r>
              <w:rPr>
                <w:rFonts w:asciiTheme="minorHAnsi" w:hAnsiTheme="minorHAnsi" w:cstheme="minorHAnsi"/>
              </w:rPr>
              <w:lastRenderedPageBreak/>
              <w:t>SG77</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E16940" w14:textId="0919232D" w:rsidR="00E6747B" w:rsidRPr="006A1A3D" w:rsidRDefault="00E6747B" w:rsidP="00207943">
            <w:pPr>
              <w:rPr>
                <w:rFonts w:ascii="Aptos Narrow" w:hAnsi="Aptos Narrow" w:cstheme="minorHAnsi"/>
                <w:sz w:val="22"/>
                <w:szCs w:val="22"/>
              </w:rPr>
            </w:pPr>
            <w:r w:rsidRPr="00E6747B">
              <w:rPr>
                <w:rFonts w:ascii="Aptos Narrow" w:hAnsi="Aptos Narrow" w:cstheme="minorHAnsi"/>
                <w:sz w:val="22"/>
                <w:szCs w:val="22"/>
                <w:lang w:val="en-US"/>
              </w:rPr>
              <w:t>Cryptographic materials, including keys that are no longer required, shall be securely deleted or destroyed in accordance with security standards and retention requirements.</w:t>
            </w:r>
          </w:p>
        </w:tc>
      </w:tr>
      <w:tr w:rsidR="001A7994" w:rsidRPr="002E0A63" w14:paraId="1647D688" w14:textId="77777777" w:rsidTr="00470F19">
        <w:trPr>
          <w:jc w:val="center"/>
        </w:trPr>
        <w:tc>
          <w:tcPr>
            <w:tcW w:w="1096" w:type="dxa"/>
            <w:shd w:val="clear" w:color="auto" w:fill="D9E2F3" w:themeFill="accent1" w:themeFillTint="33"/>
          </w:tcPr>
          <w:p w14:paraId="6858CD93" w14:textId="0989DC49" w:rsidR="001A7994" w:rsidRDefault="001A7994" w:rsidP="00207943">
            <w:pPr>
              <w:pStyle w:val="TableHeader"/>
              <w:rPr>
                <w:rFonts w:asciiTheme="minorHAnsi" w:hAnsiTheme="minorHAnsi" w:cstheme="minorHAnsi"/>
              </w:rPr>
            </w:pPr>
            <w:r>
              <w:rPr>
                <w:rFonts w:asciiTheme="minorHAnsi" w:hAnsiTheme="minorHAnsi" w:cstheme="minorHAnsi"/>
              </w:rPr>
              <w:t>SG78</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D367F4" w14:textId="5061F481" w:rsidR="001A7994" w:rsidRPr="00E6747B" w:rsidRDefault="009660C4" w:rsidP="00207943">
            <w:pPr>
              <w:rPr>
                <w:rFonts w:ascii="Aptos Narrow" w:hAnsi="Aptos Narrow" w:cstheme="minorHAnsi"/>
                <w:sz w:val="22"/>
                <w:szCs w:val="22"/>
              </w:rPr>
            </w:pPr>
            <w:r w:rsidRPr="009660C4">
              <w:rPr>
                <w:rFonts w:ascii="Aptos Narrow" w:hAnsi="Aptos Narrow" w:cstheme="minorHAnsi"/>
                <w:sz w:val="22"/>
                <w:szCs w:val="22"/>
                <w:lang w:val="en-US"/>
              </w:rPr>
              <w:t>Unsupported or end-of-life softwar</w:t>
            </w:r>
            <w:r>
              <w:rPr>
                <w:rFonts w:ascii="Aptos Narrow" w:hAnsi="Aptos Narrow" w:cstheme="minorHAnsi"/>
                <w:sz w:val="22"/>
                <w:szCs w:val="22"/>
                <w:lang w:val="en-US"/>
              </w:rPr>
              <w:t>e should</w:t>
            </w:r>
            <w:r w:rsidRPr="009660C4">
              <w:rPr>
                <w:rFonts w:ascii="Aptos Narrow" w:hAnsi="Aptos Narrow" w:cstheme="minorHAnsi"/>
                <w:sz w:val="22"/>
                <w:szCs w:val="22"/>
                <w:lang w:val="en-US"/>
              </w:rPr>
              <w:t xml:space="preserve"> not be used in production environments.</w:t>
            </w:r>
          </w:p>
        </w:tc>
      </w:tr>
      <w:tr w:rsidR="001A7994" w:rsidRPr="002E0A63" w14:paraId="749CB4A9" w14:textId="77777777" w:rsidTr="00470F19">
        <w:trPr>
          <w:jc w:val="center"/>
        </w:trPr>
        <w:tc>
          <w:tcPr>
            <w:tcW w:w="1096" w:type="dxa"/>
            <w:shd w:val="clear" w:color="auto" w:fill="D9E2F3" w:themeFill="accent1" w:themeFillTint="33"/>
          </w:tcPr>
          <w:p w14:paraId="00B19124" w14:textId="7F2F5FF2" w:rsidR="001A7994" w:rsidRPr="001A7994" w:rsidRDefault="001A7994" w:rsidP="00207943">
            <w:pPr>
              <w:pStyle w:val="TableHeader"/>
              <w:rPr>
                <w:rFonts w:asciiTheme="minorHAnsi" w:hAnsiTheme="minorHAnsi" w:cstheme="minorHAnsi"/>
              </w:rPr>
            </w:pPr>
            <w:r>
              <w:rPr>
                <w:rFonts w:asciiTheme="minorHAnsi" w:hAnsiTheme="minorHAnsi" w:cstheme="minorHAnsi"/>
              </w:rPr>
              <w:t>SG79</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19D211" w14:textId="28C5E8A6" w:rsidR="001A7994" w:rsidRPr="00E6747B" w:rsidRDefault="009660C4" w:rsidP="00207943">
            <w:pPr>
              <w:rPr>
                <w:rFonts w:ascii="Aptos Narrow" w:hAnsi="Aptos Narrow" w:cstheme="minorHAnsi"/>
                <w:sz w:val="22"/>
                <w:szCs w:val="22"/>
              </w:rPr>
            </w:pPr>
            <w:r w:rsidRPr="009660C4">
              <w:rPr>
                <w:rFonts w:ascii="Aptos Narrow" w:hAnsi="Aptos Narrow" w:cstheme="minorHAnsi"/>
                <w:sz w:val="22"/>
                <w:szCs w:val="22"/>
              </w:rPr>
              <w:t>Access to install or modify software shall be restricted to authorized personnel only.</w:t>
            </w:r>
          </w:p>
        </w:tc>
      </w:tr>
      <w:tr w:rsidR="001A7994" w:rsidRPr="002E0A63" w14:paraId="41AEE1BD" w14:textId="77777777" w:rsidTr="00470F19">
        <w:trPr>
          <w:jc w:val="center"/>
        </w:trPr>
        <w:tc>
          <w:tcPr>
            <w:tcW w:w="1096" w:type="dxa"/>
            <w:shd w:val="clear" w:color="auto" w:fill="D9E2F3" w:themeFill="accent1" w:themeFillTint="33"/>
          </w:tcPr>
          <w:p w14:paraId="4143C5B9" w14:textId="650BE2A2" w:rsidR="001A7994" w:rsidRPr="001A7994" w:rsidRDefault="001A7994" w:rsidP="00207943">
            <w:pPr>
              <w:pStyle w:val="TableHeader"/>
              <w:rPr>
                <w:rFonts w:asciiTheme="minorHAnsi" w:hAnsiTheme="minorHAnsi" w:cstheme="minorHAnsi"/>
              </w:rPr>
            </w:pPr>
            <w:r>
              <w:rPr>
                <w:rFonts w:asciiTheme="minorHAnsi" w:hAnsiTheme="minorHAnsi" w:cstheme="minorHAnsi"/>
              </w:rPr>
              <w:t>SG80</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052D7C" w14:textId="2FEDF767" w:rsidR="001A7994" w:rsidRPr="00E6747B" w:rsidRDefault="009660C4" w:rsidP="00207943">
            <w:pPr>
              <w:rPr>
                <w:rFonts w:ascii="Aptos Narrow" w:hAnsi="Aptos Narrow" w:cstheme="minorHAnsi"/>
                <w:sz w:val="22"/>
                <w:szCs w:val="22"/>
              </w:rPr>
            </w:pPr>
            <w:r w:rsidRPr="009660C4">
              <w:rPr>
                <w:rFonts w:ascii="Aptos Narrow" w:hAnsi="Aptos Narrow" w:cstheme="minorHAnsi"/>
                <w:sz w:val="22"/>
                <w:szCs w:val="22"/>
              </w:rPr>
              <w:t>Authentication Data - SSO token generated to be secured in transit and at rest, the same to be session based token.</w:t>
            </w:r>
          </w:p>
        </w:tc>
      </w:tr>
      <w:tr w:rsidR="001A7994" w:rsidRPr="002E0A63" w14:paraId="0A84D724" w14:textId="77777777" w:rsidTr="00470F19">
        <w:trPr>
          <w:jc w:val="center"/>
        </w:trPr>
        <w:tc>
          <w:tcPr>
            <w:tcW w:w="1096" w:type="dxa"/>
            <w:shd w:val="clear" w:color="auto" w:fill="D9E2F3" w:themeFill="accent1" w:themeFillTint="33"/>
          </w:tcPr>
          <w:p w14:paraId="1E96993D" w14:textId="19320201" w:rsidR="001A7994" w:rsidRDefault="001A7994" w:rsidP="00207943">
            <w:pPr>
              <w:pStyle w:val="TableHeader"/>
              <w:rPr>
                <w:rFonts w:asciiTheme="minorHAnsi" w:hAnsiTheme="minorHAnsi" w:cstheme="minorHAnsi"/>
              </w:rPr>
            </w:pPr>
            <w:r>
              <w:rPr>
                <w:rFonts w:asciiTheme="minorHAnsi" w:hAnsiTheme="minorHAnsi" w:cstheme="minorHAnsi"/>
              </w:rPr>
              <w:t>SG81</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2816ED0" w14:textId="100E8F97" w:rsidR="001A7994" w:rsidRPr="001C7CC4" w:rsidRDefault="0020003D" w:rsidP="00207943">
            <w:pPr>
              <w:rPr>
                <w:rFonts w:ascii="Aptos Narrow" w:hAnsi="Aptos Narrow" w:cstheme="minorHAnsi"/>
                <w:sz w:val="22"/>
                <w:szCs w:val="22"/>
              </w:rPr>
            </w:pPr>
            <w:r w:rsidRPr="001C7CC4">
              <w:rPr>
                <w:rFonts w:ascii="Aptos Narrow" w:hAnsi="Aptos Narrow" w:cstheme="minorHAnsi"/>
                <w:sz w:val="22"/>
                <w:szCs w:val="22"/>
                <w:lang w:val="en-US"/>
              </w:rPr>
              <w:t>Self-assessments must be performed before go-live.</w:t>
            </w:r>
          </w:p>
        </w:tc>
      </w:tr>
      <w:tr w:rsidR="001A7994" w:rsidRPr="002E0A63" w14:paraId="68C3D8A4" w14:textId="77777777" w:rsidTr="00470F19">
        <w:trPr>
          <w:jc w:val="center"/>
        </w:trPr>
        <w:tc>
          <w:tcPr>
            <w:tcW w:w="1096" w:type="dxa"/>
            <w:shd w:val="clear" w:color="auto" w:fill="D9E2F3" w:themeFill="accent1" w:themeFillTint="33"/>
          </w:tcPr>
          <w:p w14:paraId="3CCBFA79" w14:textId="36F2D1FD" w:rsidR="001A7994" w:rsidRDefault="001A7994" w:rsidP="00207943">
            <w:pPr>
              <w:pStyle w:val="TableHeader"/>
              <w:rPr>
                <w:rFonts w:asciiTheme="minorHAnsi" w:hAnsiTheme="minorHAnsi" w:cstheme="minorHAnsi"/>
              </w:rPr>
            </w:pPr>
            <w:r>
              <w:rPr>
                <w:rFonts w:asciiTheme="minorHAnsi" w:hAnsiTheme="minorHAnsi" w:cstheme="minorHAnsi"/>
              </w:rPr>
              <w:t>SG82</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54D031" w14:textId="5D5F7DFC" w:rsidR="001A7994" w:rsidRPr="00E6747B" w:rsidRDefault="006711B0" w:rsidP="00207943">
            <w:pPr>
              <w:rPr>
                <w:rFonts w:ascii="Aptos Narrow" w:hAnsi="Aptos Narrow" w:cstheme="minorHAnsi"/>
                <w:sz w:val="22"/>
                <w:szCs w:val="22"/>
              </w:rPr>
            </w:pPr>
            <w:r w:rsidRPr="006711B0">
              <w:rPr>
                <w:rFonts w:ascii="Aptos Narrow" w:hAnsi="Aptos Narrow" w:cstheme="minorHAnsi"/>
                <w:sz w:val="22"/>
                <w:szCs w:val="22"/>
              </w:rPr>
              <w:t>Authentication Data - Avoid sending sensitive data in GET requests. For sensitive data, use POST requests, as the body is not exposed in the URL.</w:t>
            </w:r>
          </w:p>
        </w:tc>
      </w:tr>
      <w:tr w:rsidR="001A7994" w:rsidRPr="002E0A63" w14:paraId="2567B904" w14:textId="77777777" w:rsidTr="00470F19">
        <w:trPr>
          <w:jc w:val="center"/>
        </w:trPr>
        <w:tc>
          <w:tcPr>
            <w:tcW w:w="1096" w:type="dxa"/>
            <w:shd w:val="clear" w:color="auto" w:fill="D9E2F3" w:themeFill="accent1" w:themeFillTint="33"/>
          </w:tcPr>
          <w:p w14:paraId="7814DA57" w14:textId="13E587AB" w:rsidR="001A7994" w:rsidRDefault="001A7994" w:rsidP="00207943">
            <w:pPr>
              <w:pStyle w:val="TableHeader"/>
              <w:rPr>
                <w:rFonts w:asciiTheme="minorHAnsi" w:hAnsiTheme="minorHAnsi" w:cstheme="minorHAnsi"/>
              </w:rPr>
            </w:pPr>
            <w:r>
              <w:rPr>
                <w:rFonts w:asciiTheme="minorHAnsi" w:hAnsiTheme="minorHAnsi" w:cstheme="minorHAnsi"/>
              </w:rPr>
              <w:t>SG83</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09434D" w14:textId="385022E5" w:rsidR="001A7994" w:rsidRPr="00E6747B" w:rsidRDefault="006711B0" w:rsidP="00207943">
            <w:pPr>
              <w:rPr>
                <w:rFonts w:ascii="Aptos Narrow" w:hAnsi="Aptos Narrow" w:cstheme="minorHAnsi"/>
                <w:sz w:val="22"/>
                <w:szCs w:val="22"/>
              </w:rPr>
            </w:pPr>
            <w:r w:rsidRPr="006711B0">
              <w:rPr>
                <w:rFonts w:ascii="Aptos Narrow" w:hAnsi="Aptos Narrow" w:cstheme="minorHAnsi"/>
                <w:sz w:val="22"/>
                <w:szCs w:val="22"/>
              </w:rPr>
              <w:t>Authorization Management Concept should be documented.</w:t>
            </w:r>
          </w:p>
        </w:tc>
      </w:tr>
      <w:tr w:rsidR="001A7994" w:rsidRPr="002E0A63" w14:paraId="2EBFAC85" w14:textId="77777777" w:rsidTr="00470F19">
        <w:trPr>
          <w:jc w:val="center"/>
        </w:trPr>
        <w:tc>
          <w:tcPr>
            <w:tcW w:w="1096" w:type="dxa"/>
            <w:shd w:val="clear" w:color="auto" w:fill="D9E2F3" w:themeFill="accent1" w:themeFillTint="33"/>
          </w:tcPr>
          <w:p w14:paraId="799113B6" w14:textId="2EC00777" w:rsidR="001A7994" w:rsidRPr="001A7994" w:rsidRDefault="001A7994" w:rsidP="001A7994">
            <w:pPr>
              <w:pStyle w:val="TableHeader"/>
              <w:rPr>
                <w:rFonts w:asciiTheme="minorHAnsi" w:hAnsiTheme="minorHAnsi" w:cstheme="minorHAnsi"/>
              </w:rPr>
            </w:pPr>
            <w:r w:rsidRPr="001A7994">
              <w:rPr>
                <w:rFonts w:asciiTheme="minorHAnsi" w:hAnsiTheme="minorHAnsi" w:cstheme="minorHAnsi"/>
              </w:rPr>
              <w:t>SG84</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AE31F7" w14:textId="17EB344E" w:rsidR="001A7994" w:rsidRPr="006711B0" w:rsidRDefault="001A7994" w:rsidP="001A7994">
            <w:pPr>
              <w:rPr>
                <w:rFonts w:ascii="Aptos Narrow" w:hAnsi="Aptos Narrow" w:cstheme="minorHAnsi"/>
                <w:sz w:val="22"/>
                <w:szCs w:val="22"/>
              </w:rPr>
            </w:pPr>
            <w:r w:rsidRPr="006711B0">
              <w:rPr>
                <w:rFonts w:ascii="Aptos Narrow" w:hAnsi="Aptos Narrow" w:cstheme="minorHAnsi"/>
                <w:color w:val="000000"/>
                <w:sz w:val="22"/>
                <w:szCs w:val="22"/>
              </w:rPr>
              <w:t>Tokens should be short-lived to reduce security risk.</w:t>
            </w:r>
          </w:p>
        </w:tc>
      </w:tr>
      <w:tr w:rsidR="001A7994" w:rsidRPr="002E0A63" w14:paraId="6B296F61" w14:textId="77777777" w:rsidTr="00470F19">
        <w:trPr>
          <w:jc w:val="center"/>
        </w:trPr>
        <w:tc>
          <w:tcPr>
            <w:tcW w:w="1096" w:type="dxa"/>
            <w:shd w:val="clear" w:color="auto" w:fill="D9E2F3" w:themeFill="accent1" w:themeFillTint="33"/>
          </w:tcPr>
          <w:p w14:paraId="65F7ECF0" w14:textId="3542402C" w:rsidR="001A7994" w:rsidRPr="001A7994" w:rsidRDefault="001A7994" w:rsidP="001A7994">
            <w:pPr>
              <w:pStyle w:val="TableHeader"/>
              <w:rPr>
                <w:rFonts w:asciiTheme="minorHAnsi" w:hAnsiTheme="minorHAnsi" w:cstheme="minorHAnsi"/>
              </w:rPr>
            </w:pPr>
            <w:r w:rsidRPr="001A7994">
              <w:rPr>
                <w:rFonts w:asciiTheme="minorHAnsi" w:hAnsiTheme="minorHAnsi" w:cstheme="minorHAnsi"/>
              </w:rPr>
              <w:t>SG85</w:t>
            </w:r>
          </w:p>
        </w:tc>
        <w:tc>
          <w:tcPr>
            <w:tcW w:w="82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49A41A" w14:textId="49A4956D" w:rsidR="001A7994" w:rsidRPr="006711B0" w:rsidRDefault="001A7994" w:rsidP="001A7994">
            <w:pPr>
              <w:rPr>
                <w:rFonts w:ascii="Aptos Narrow" w:hAnsi="Aptos Narrow" w:cstheme="minorHAnsi"/>
                <w:sz w:val="22"/>
                <w:szCs w:val="22"/>
              </w:rPr>
            </w:pPr>
            <w:r w:rsidRPr="006711B0">
              <w:rPr>
                <w:rFonts w:ascii="Aptos Narrow" w:hAnsi="Aptos Narrow" w:cstheme="minorHAnsi"/>
                <w:color w:val="000000"/>
                <w:sz w:val="22"/>
                <w:szCs w:val="22"/>
              </w:rPr>
              <w:t>Session cookies should be Secure, HttpOnly. Do not store it in browser localStorage or sessionStorage.</w:t>
            </w:r>
          </w:p>
        </w:tc>
      </w:tr>
    </w:tbl>
    <w:p w14:paraId="29DFFFA7" w14:textId="77777777" w:rsidR="00B12CE3" w:rsidRPr="002E0A63" w:rsidRDefault="00B12CE3" w:rsidP="00B12CE3">
      <w:pPr>
        <w:pStyle w:val="Heading3"/>
        <w:ind w:left="680" w:hanging="680"/>
        <w:rPr>
          <w:rFonts w:asciiTheme="minorHAnsi" w:hAnsiTheme="minorHAnsi" w:cstheme="minorHAnsi"/>
        </w:rPr>
      </w:pPr>
      <w:bookmarkStart w:id="22" w:name="_Toc182915676"/>
      <w:bookmarkStart w:id="23" w:name="_Toc230797772"/>
      <w:r w:rsidRPr="002E0A63">
        <w:rPr>
          <w:rFonts w:asciiTheme="minorHAnsi" w:hAnsiTheme="minorHAnsi" w:cstheme="minorHAnsi"/>
        </w:rPr>
        <w:t>Bosch Security Needs</w:t>
      </w:r>
      <w:bookmarkEnd w:id="22"/>
      <w:bookmarkEnd w:id="23"/>
    </w:p>
    <w:p w14:paraId="115F77E5" w14:textId="77777777" w:rsidR="00B12CE3" w:rsidRPr="002E0A63" w:rsidRDefault="00B12CE3" w:rsidP="00B12CE3">
      <w:pPr>
        <w:ind w:left="180"/>
        <w:rPr>
          <w:rFonts w:asciiTheme="minorHAnsi" w:hAnsiTheme="minorHAnsi" w:cstheme="minorHAnsi"/>
          <w:bCs/>
          <w:color w:val="000000" w:themeColor="text1"/>
        </w:rPr>
      </w:pPr>
      <w:r w:rsidRPr="002E0A63">
        <w:rPr>
          <w:rFonts w:asciiTheme="minorHAnsi" w:hAnsiTheme="minorHAnsi" w:cstheme="minorHAnsi"/>
          <w:bCs/>
          <w:color w:val="000000" w:themeColor="text1"/>
        </w:rPr>
        <w:t xml:space="preserve">TRA Security Needs: </w:t>
      </w:r>
    </w:p>
    <w:tbl>
      <w:tblPr>
        <w:tblStyle w:val="TableGrid"/>
        <w:tblW w:w="0" w:type="auto"/>
        <w:tblInd w:w="16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9E2F3" w:themeFill="accent1" w:themeFillTint="33"/>
        <w:tblLook w:val="04A0" w:firstRow="1" w:lastRow="0" w:firstColumn="1" w:lastColumn="0" w:noHBand="0" w:noVBand="1"/>
      </w:tblPr>
      <w:tblGrid>
        <w:gridCol w:w="930"/>
        <w:gridCol w:w="7828"/>
      </w:tblGrid>
      <w:tr w:rsidR="00B12CE3" w:rsidRPr="002E0A63" w14:paraId="48B9CDB6" w14:textId="77777777" w:rsidTr="001E7E1E">
        <w:tc>
          <w:tcPr>
            <w:tcW w:w="930" w:type="dxa"/>
            <w:shd w:val="clear" w:color="auto" w:fill="D9E2F3" w:themeFill="accent1" w:themeFillTint="33"/>
          </w:tcPr>
          <w:p w14:paraId="168757F2" w14:textId="77777777" w:rsidR="00B12CE3" w:rsidRPr="002E0A63" w:rsidRDefault="00B12CE3" w:rsidP="001E7E1E">
            <w:pPr>
              <w:jc w:val="center"/>
              <w:rPr>
                <w:rFonts w:asciiTheme="minorHAnsi" w:hAnsiTheme="minorHAnsi" w:cstheme="minorHAnsi"/>
                <w:b/>
              </w:rPr>
            </w:pPr>
            <w:r w:rsidRPr="002E0A63">
              <w:rPr>
                <w:rFonts w:asciiTheme="minorHAnsi" w:hAnsiTheme="minorHAnsi" w:cstheme="minorHAnsi"/>
                <w:b/>
              </w:rPr>
              <w:t>SN-&lt;x&gt;</w:t>
            </w:r>
          </w:p>
        </w:tc>
        <w:tc>
          <w:tcPr>
            <w:tcW w:w="7828" w:type="dxa"/>
            <w:shd w:val="clear" w:color="auto" w:fill="D9E2F3" w:themeFill="accent1" w:themeFillTint="33"/>
          </w:tcPr>
          <w:p w14:paraId="6145AAE4" w14:textId="77777777" w:rsidR="00B12CE3" w:rsidRPr="002E0A63" w:rsidRDefault="00B12CE3" w:rsidP="001E7E1E">
            <w:pPr>
              <w:rPr>
                <w:rFonts w:asciiTheme="minorHAnsi" w:hAnsiTheme="minorHAnsi" w:cstheme="minorHAnsi"/>
              </w:rPr>
            </w:pPr>
            <w:r w:rsidRPr="002E0A63">
              <w:rPr>
                <w:rFonts w:asciiTheme="minorHAnsi" w:hAnsiTheme="minorHAnsi" w:cstheme="minorHAnsi"/>
              </w:rPr>
              <w:t>Same as above</w:t>
            </w:r>
          </w:p>
        </w:tc>
      </w:tr>
      <w:tr w:rsidR="00B12CE3" w:rsidRPr="002E0A63" w14:paraId="5DFA2800" w14:textId="77777777" w:rsidTr="001E7E1E">
        <w:tc>
          <w:tcPr>
            <w:tcW w:w="930" w:type="dxa"/>
            <w:shd w:val="clear" w:color="auto" w:fill="D9E2F3" w:themeFill="accent1" w:themeFillTint="33"/>
          </w:tcPr>
          <w:p w14:paraId="1B1593A4" w14:textId="77777777" w:rsidR="00B12CE3" w:rsidRPr="002E0A63" w:rsidRDefault="00B12CE3" w:rsidP="001E7E1E">
            <w:pPr>
              <w:jc w:val="center"/>
              <w:rPr>
                <w:rFonts w:asciiTheme="minorHAnsi" w:hAnsiTheme="minorHAnsi" w:cstheme="minorHAnsi"/>
                <w:b/>
              </w:rPr>
            </w:pPr>
            <w:r w:rsidRPr="002E0A63">
              <w:rPr>
                <w:rFonts w:asciiTheme="minorHAnsi" w:hAnsiTheme="minorHAnsi" w:cstheme="minorHAnsi"/>
                <w:b/>
              </w:rPr>
              <w:t>SN-&lt;y&gt;</w:t>
            </w:r>
          </w:p>
        </w:tc>
        <w:tc>
          <w:tcPr>
            <w:tcW w:w="7828" w:type="dxa"/>
            <w:shd w:val="clear" w:color="auto" w:fill="D9E2F3" w:themeFill="accent1" w:themeFillTint="33"/>
          </w:tcPr>
          <w:p w14:paraId="25CDA9DC" w14:textId="77777777" w:rsidR="00B12CE3" w:rsidRPr="002E0A63" w:rsidRDefault="00B12CE3" w:rsidP="001E7E1E">
            <w:pPr>
              <w:rPr>
                <w:rFonts w:asciiTheme="minorHAnsi" w:hAnsiTheme="minorHAnsi" w:cstheme="minorHAnsi"/>
              </w:rPr>
            </w:pPr>
          </w:p>
        </w:tc>
      </w:tr>
    </w:tbl>
    <w:p w14:paraId="60DD61FD" w14:textId="77777777" w:rsidR="00B12CE3" w:rsidRPr="002E0A63" w:rsidRDefault="00B12CE3" w:rsidP="00B12CE3">
      <w:pPr>
        <w:rPr>
          <w:rFonts w:asciiTheme="minorHAnsi" w:hAnsiTheme="minorHAnsi" w:cstheme="minorHAnsi"/>
        </w:rPr>
      </w:pPr>
    </w:p>
    <w:p w14:paraId="28050685" w14:textId="77777777" w:rsidR="00B12CE3" w:rsidRPr="002E0A63" w:rsidRDefault="00B12CE3" w:rsidP="00B12CE3">
      <w:pPr>
        <w:pStyle w:val="Heading3"/>
        <w:rPr>
          <w:rFonts w:asciiTheme="minorHAnsi" w:hAnsiTheme="minorHAnsi" w:cstheme="minorHAnsi"/>
        </w:rPr>
      </w:pPr>
      <w:bookmarkStart w:id="24" w:name="_Toc182915677"/>
      <w:bookmarkStart w:id="25" w:name="_Toc230797773"/>
      <w:r w:rsidRPr="002E0A63">
        <w:rPr>
          <w:rFonts w:asciiTheme="minorHAnsi" w:hAnsiTheme="minorHAnsi" w:cstheme="minorHAnsi"/>
        </w:rPr>
        <w:t>Customer/Client Security Requirement</w:t>
      </w:r>
      <w:bookmarkEnd w:id="24"/>
      <w:bookmarkEnd w:id="25"/>
    </w:p>
    <w:p w14:paraId="63D7ED76" w14:textId="77777777" w:rsidR="00B12CE3" w:rsidRPr="002E0A63" w:rsidRDefault="00B12CE3" w:rsidP="00B12CE3">
      <w:pPr>
        <w:ind w:left="180"/>
        <w:rPr>
          <w:rFonts w:asciiTheme="minorHAnsi" w:hAnsiTheme="minorHAnsi" w:cstheme="minorHAnsi"/>
        </w:rPr>
      </w:pPr>
      <w:r w:rsidRPr="002E0A63">
        <w:rPr>
          <w:rFonts w:asciiTheme="minorHAnsi" w:hAnsiTheme="minorHAnsi" w:cstheme="minorHAnsi"/>
        </w:rPr>
        <w:t>Customer/Client Security Needs:</w:t>
      </w:r>
    </w:p>
    <w:tbl>
      <w:tblPr>
        <w:tblStyle w:val="TableGrid"/>
        <w:tblW w:w="5000" w:type="pct"/>
        <w:jc w:val="center"/>
        <w:shd w:val="clear" w:color="auto" w:fill="D9E2F3" w:themeFill="accent1" w:themeFillTint="33"/>
        <w:tblCellMar>
          <w:top w:w="28" w:type="dxa"/>
          <w:left w:w="57" w:type="dxa"/>
          <w:bottom w:w="28" w:type="dxa"/>
          <w:right w:w="57" w:type="dxa"/>
        </w:tblCellMar>
        <w:tblLook w:val="04A0" w:firstRow="1" w:lastRow="0" w:firstColumn="1" w:lastColumn="0" w:noHBand="0" w:noVBand="1"/>
      </w:tblPr>
      <w:tblGrid>
        <w:gridCol w:w="952"/>
        <w:gridCol w:w="8393"/>
      </w:tblGrid>
      <w:tr w:rsidR="00B12CE3" w:rsidRPr="002E0A63" w14:paraId="4617F2EF" w14:textId="77777777" w:rsidTr="001E7E1E">
        <w:trPr>
          <w:jc w:val="center"/>
        </w:trPr>
        <w:tc>
          <w:tcPr>
            <w:tcW w:w="952" w:type="dxa"/>
            <w:shd w:val="clear" w:color="auto" w:fill="D9E2F3" w:themeFill="accent1" w:themeFillTint="33"/>
          </w:tcPr>
          <w:p w14:paraId="6DBDBD34" w14:textId="77777777" w:rsidR="00B12CE3" w:rsidRPr="002E0A63" w:rsidRDefault="00B12CE3" w:rsidP="001E7E1E">
            <w:pPr>
              <w:pStyle w:val="TableHeader"/>
              <w:rPr>
                <w:rFonts w:asciiTheme="minorHAnsi" w:hAnsiTheme="minorHAnsi" w:cstheme="minorHAnsi"/>
              </w:rPr>
            </w:pPr>
            <w:r w:rsidRPr="002E0A63">
              <w:rPr>
                <w:rFonts w:asciiTheme="minorHAnsi" w:hAnsiTheme="minorHAnsi" w:cstheme="minorHAnsi"/>
              </w:rPr>
              <w:t>CSR-1</w:t>
            </w:r>
          </w:p>
        </w:tc>
        <w:tc>
          <w:tcPr>
            <w:tcW w:w="8393" w:type="dxa"/>
            <w:shd w:val="clear" w:color="auto" w:fill="D9E2F3" w:themeFill="accent1" w:themeFillTint="33"/>
          </w:tcPr>
          <w:p w14:paraId="23105EF7" w14:textId="77777777" w:rsidR="00B12CE3" w:rsidRPr="002E0A63" w:rsidRDefault="00B12CE3" w:rsidP="001E7E1E">
            <w:pPr>
              <w:rPr>
                <w:rFonts w:asciiTheme="minorHAnsi" w:hAnsiTheme="minorHAnsi" w:cstheme="minorHAnsi"/>
              </w:rPr>
            </w:pPr>
            <w:r w:rsidRPr="002E0A63">
              <w:rPr>
                <w:rFonts w:asciiTheme="minorHAnsi" w:hAnsiTheme="minorHAnsi" w:cstheme="minorHAnsi"/>
              </w:rPr>
              <w:t>Not Applicable</w:t>
            </w:r>
          </w:p>
        </w:tc>
      </w:tr>
      <w:tr w:rsidR="00B12CE3" w:rsidRPr="002E0A63" w14:paraId="6497D070" w14:textId="77777777" w:rsidTr="001E7E1E">
        <w:trPr>
          <w:trHeight w:val="300"/>
          <w:jc w:val="center"/>
        </w:trPr>
        <w:tc>
          <w:tcPr>
            <w:tcW w:w="952" w:type="dxa"/>
            <w:shd w:val="clear" w:color="auto" w:fill="D9E2F3" w:themeFill="accent1" w:themeFillTint="33"/>
          </w:tcPr>
          <w:p w14:paraId="1FCFA66C" w14:textId="77777777" w:rsidR="00B12CE3" w:rsidRPr="002E0A63" w:rsidRDefault="00B12CE3" w:rsidP="001E7E1E">
            <w:pPr>
              <w:pStyle w:val="TableHeader"/>
              <w:rPr>
                <w:rFonts w:asciiTheme="minorHAnsi" w:hAnsiTheme="minorHAnsi" w:cstheme="minorHAnsi"/>
              </w:rPr>
            </w:pPr>
            <w:r w:rsidRPr="002E0A63">
              <w:rPr>
                <w:rFonts w:asciiTheme="minorHAnsi" w:hAnsiTheme="minorHAnsi" w:cstheme="minorHAnsi"/>
              </w:rPr>
              <w:t>CSR-2</w:t>
            </w:r>
          </w:p>
        </w:tc>
        <w:tc>
          <w:tcPr>
            <w:tcW w:w="8393" w:type="dxa"/>
            <w:shd w:val="clear" w:color="auto" w:fill="D9E2F3" w:themeFill="accent1" w:themeFillTint="33"/>
          </w:tcPr>
          <w:p w14:paraId="7C3050C7" w14:textId="77777777" w:rsidR="00B12CE3" w:rsidRPr="002E0A63" w:rsidRDefault="00B12CE3" w:rsidP="001E7E1E">
            <w:pPr>
              <w:rPr>
                <w:rFonts w:asciiTheme="minorHAnsi" w:hAnsiTheme="minorHAnsi" w:cstheme="minorHAnsi"/>
              </w:rPr>
            </w:pPr>
          </w:p>
        </w:tc>
      </w:tr>
    </w:tbl>
    <w:p w14:paraId="2F243321" w14:textId="77777777" w:rsidR="00B12CE3" w:rsidRPr="002E0A63" w:rsidRDefault="00B12CE3" w:rsidP="00B12CE3">
      <w:pPr>
        <w:pStyle w:val="Heading3"/>
        <w:rPr>
          <w:rFonts w:asciiTheme="minorHAnsi" w:hAnsiTheme="minorHAnsi" w:cstheme="minorHAnsi"/>
        </w:rPr>
      </w:pPr>
      <w:bookmarkStart w:id="26" w:name="_Toc182915678"/>
      <w:bookmarkStart w:id="27" w:name="_Toc230797774"/>
      <w:r w:rsidRPr="002E0A63">
        <w:rPr>
          <w:rFonts w:asciiTheme="minorHAnsi" w:hAnsiTheme="minorHAnsi" w:cstheme="minorHAnsi"/>
        </w:rPr>
        <w:t>Bosch Security Claim</w:t>
      </w:r>
      <w:bookmarkEnd w:id="26"/>
      <w:bookmarkEnd w:id="27"/>
    </w:p>
    <w:p w14:paraId="1ACA35AF" w14:textId="77777777" w:rsidR="00B12CE3" w:rsidRPr="002E0A63" w:rsidRDefault="00B12CE3" w:rsidP="00B12CE3">
      <w:pPr>
        <w:ind w:left="180"/>
        <w:rPr>
          <w:rFonts w:asciiTheme="minorHAnsi" w:hAnsiTheme="minorHAnsi" w:cstheme="minorHAnsi"/>
        </w:rPr>
      </w:pPr>
      <w:r w:rsidRPr="002E0A63">
        <w:rPr>
          <w:rFonts w:asciiTheme="minorHAnsi" w:hAnsiTheme="minorHAnsi" w:cstheme="minorHAnsi"/>
        </w:rPr>
        <w:t>Bosch Security Claim:</w:t>
      </w:r>
    </w:p>
    <w:tbl>
      <w:tblPr>
        <w:tblStyle w:val="TableGrid"/>
        <w:tblW w:w="5000" w:type="pct"/>
        <w:jc w:val="center"/>
        <w:shd w:val="clear" w:color="auto" w:fill="D9E2F3" w:themeFill="accent1" w:themeFillTint="33"/>
        <w:tblCellMar>
          <w:top w:w="28" w:type="dxa"/>
          <w:left w:w="57" w:type="dxa"/>
          <w:bottom w:w="28" w:type="dxa"/>
          <w:right w:w="57" w:type="dxa"/>
        </w:tblCellMar>
        <w:tblLook w:val="04A0" w:firstRow="1" w:lastRow="0" w:firstColumn="1" w:lastColumn="0" w:noHBand="0" w:noVBand="1"/>
      </w:tblPr>
      <w:tblGrid>
        <w:gridCol w:w="946"/>
        <w:gridCol w:w="8399"/>
      </w:tblGrid>
      <w:tr w:rsidR="00B12CE3" w:rsidRPr="002E0A63" w14:paraId="1E9C9ADE" w14:textId="77777777" w:rsidTr="00127C07">
        <w:trPr>
          <w:jc w:val="center"/>
        </w:trPr>
        <w:tc>
          <w:tcPr>
            <w:tcW w:w="946" w:type="dxa"/>
            <w:shd w:val="clear" w:color="auto" w:fill="D9E2F3" w:themeFill="accent1" w:themeFillTint="33"/>
          </w:tcPr>
          <w:p w14:paraId="5A7A32FE" w14:textId="77777777" w:rsidR="00B12CE3" w:rsidRPr="002E0A63" w:rsidRDefault="00B12CE3" w:rsidP="001E7E1E">
            <w:pPr>
              <w:pStyle w:val="TableHeader"/>
              <w:spacing w:line="259" w:lineRule="auto"/>
              <w:rPr>
                <w:rFonts w:asciiTheme="minorHAnsi" w:hAnsiTheme="minorHAnsi" w:cstheme="minorHAnsi"/>
              </w:rPr>
            </w:pPr>
            <w:r w:rsidRPr="002E0A63">
              <w:rPr>
                <w:rFonts w:asciiTheme="minorHAnsi" w:hAnsiTheme="minorHAnsi" w:cstheme="minorHAnsi"/>
              </w:rPr>
              <w:t>SC1</w:t>
            </w:r>
          </w:p>
        </w:tc>
        <w:tc>
          <w:tcPr>
            <w:tcW w:w="8399" w:type="dxa"/>
            <w:shd w:val="clear" w:color="auto" w:fill="D9E2F3" w:themeFill="accent1" w:themeFillTint="33"/>
          </w:tcPr>
          <w:p w14:paraId="1D0331DD" w14:textId="5A304424" w:rsidR="00B12CE3" w:rsidRPr="002E0A63" w:rsidRDefault="00B12CE3" w:rsidP="001E7E1E">
            <w:pPr>
              <w:rPr>
                <w:rFonts w:asciiTheme="minorHAnsi" w:hAnsiTheme="minorHAnsi" w:cstheme="minorHAnsi"/>
              </w:rPr>
            </w:pPr>
          </w:p>
        </w:tc>
      </w:tr>
      <w:tr w:rsidR="00B12CE3" w:rsidRPr="002E0A63" w14:paraId="1E7D62F1" w14:textId="77777777" w:rsidTr="00127C07">
        <w:trPr>
          <w:trHeight w:val="300"/>
          <w:jc w:val="center"/>
        </w:trPr>
        <w:tc>
          <w:tcPr>
            <w:tcW w:w="946" w:type="dxa"/>
            <w:shd w:val="clear" w:color="auto" w:fill="D9E2F3" w:themeFill="accent1" w:themeFillTint="33"/>
          </w:tcPr>
          <w:p w14:paraId="78EDF73C" w14:textId="77777777" w:rsidR="00B12CE3" w:rsidRPr="002E0A63" w:rsidRDefault="00B12CE3" w:rsidP="001E7E1E">
            <w:pPr>
              <w:pStyle w:val="TableHeader"/>
              <w:spacing w:line="259" w:lineRule="auto"/>
              <w:rPr>
                <w:rFonts w:asciiTheme="minorHAnsi" w:hAnsiTheme="minorHAnsi" w:cstheme="minorHAnsi"/>
              </w:rPr>
            </w:pPr>
            <w:r w:rsidRPr="002E0A63">
              <w:rPr>
                <w:rFonts w:asciiTheme="minorHAnsi" w:hAnsiTheme="minorHAnsi" w:cstheme="minorHAnsi"/>
              </w:rPr>
              <w:t>SC2</w:t>
            </w:r>
          </w:p>
        </w:tc>
        <w:tc>
          <w:tcPr>
            <w:tcW w:w="8399" w:type="dxa"/>
            <w:shd w:val="clear" w:color="auto" w:fill="D9E2F3" w:themeFill="accent1" w:themeFillTint="33"/>
          </w:tcPr>
          <w:p w14:paraId="5C32A8AA" w14:textId="08B30C3F" w:rsidR="00B12CE3" w:rsidRPr="002E0A63" w:rsidRDefault="00B12CE3" w:rsidP="001E7E1E">
            <w:pPr>
              <w:rPr>
                <w:rFonts w:asciiTheme="minorHAnsi" w:hAnsiTheme="minorHAnsi" w:cstheme="minorHAnsi"/>
              </w:rPr>
            </w:pPr>
          </w:p>
        </w:tc>
      </w:tr>
      <w:tr w:rsidR="00B12CE3" w:rsidRPr="002E0A63" w14:paraId="4C814176" w14:textId="77777777" w:rsidTr="00127C07">
        <w:trPr>
          <w:trHeight w:val="300"/>
          <w:jc w:val="center"/>
        </w:trPr>
        <w:tc>
          <w:tcPr>
            <w:tcW w:w="946" w:type="dxa"/>
            <w:shd w:val="clear" w:color="auto" w:fill="D9E2F3" w:themeFill="accent1" w:themeFillTint="33"/>
          </w:tcPr>
          <w:p w14:paraId="4B498194" w14:textId="77777777" w:rsidR="00B12CE3" w:rsidRPr="002E0A63" w:rsidRDefault="00B12CE3" w:rsidP="001E7E1E">
            <w:pPr>
              <w:pStyle w:val="TableHeader"/>
              <w:spacing w:line="259" w:lineRule="auto"/>
              <w:rPr>
                <w:rFonts w:asciiTheme="minorHAnsi" w:hAnsiTheme="minorHAnsi" w:cstheme="minorHAnsi"/>
              </w:rPr>
            </w:pPr>
            <w:r w:rsidRPr="002E0A63">
              <w:rPr>
                <w:rFonts w:asciiTheme="minorHAnsi" w:hAnsiTheme="minorHAnsi" w:cstheme="minorHAnsi"/>
              </w:rPr>
              <w:t>SC3</w:t>
            </w:r>
          </w:p>
        </w:tc>
        <w:tc>
          <w:tcPr>
            <w:tcW w:w="8399" w:type="dxa"/>
            <w:shd w:val="clear" w:color="auto" w:fill="D9E2F3" w:themeFill="accent1" w:themeFillTint="33"/>
          </w:tcPr>
          <w:p w14:paraId="5DFCF649" w14:textId="0B0593A8" w:rsidR="00B12CE3" w:rsidRPr="002E0A63" w:rsidRDefault="00B12CE3" w:rsidP="001E7E1E">
            <w:pPr>
              <w:rPr>
                <w:rFonts w:asciiTheme="minorHAnsi" w:hAnsiTheme="minorHAnsi" w:cstheme="minorHAnsi"/>
              </w:rPr>
            </w:pPr>
          </w:p>
        </w:tc>
      </w:tr>
      <w:tr w:rsidR="00D75F08" w:rsidRPr="002E0A63" w14:paraId="11155A88" w14:textId="77777777" w:rsidTr="00127C07">
        <w:trPr>
          <w:trHeight w:val="300"/>
          <w:jc w:val="center"/>
        </w:trPr>
        <w:tc>
          <w:tcPr>
            <w:tcW w:w="946" w:type="dxa"/>
            <w:shd w:val="clear" w:color="auto" w:fill="D9E2F3" w:themeFill="accent1" w:themeFillTint="33"/>
          </w:tcPr>
          <w:p w14:paraId="6E750126" w14:textId="4E3A416D" w:rsidR="00D75F08" w:rsidRPr="002E0A63" w:rsidRDefault="00D75F08" w:rsidP="001E7E1E">
            <w:pPr>
              <w:pStyle w:val="TableHeader"/>
              <w:spacing w:line="259" w:lineRule="auto"/>
              <w:rPr>
                <w:rFonts w:asciiTheme="minorHAnsi" w:hAnsiTheme="minorHAnsi" w:cstheme="minorHAnsi"/>
              </w:rPr>
            </w:pPr>
            <w:r>
              <w:rPr>
                <w:rFonts w:asciiTheme="minorHAnsi" w:hAnsiTheme="minorHAnsi" w:cstheme="minorHAnsi"/>
              </w:rPr>
              <w:t>SC4</w:t>
            </w:r>
          </w:p>
        </w:tc>
        <w:tc>
          <w:tcPr>
            <w:tcW w:w="8399" w:type="dxa"/>
            <w:shd w:val="clear" w:color="auto" w:fill="D9E2F3" w:themeFill="accent1" w:themeFillTint="33"/>
          </w:tcPr>
          <w:p w14:paraId="19BA09C4" w14:textId="6FFE4987" w:rsidR="00D75F08" w:rsidRPr="00D75F08" w:rsidRDefault="00D75F08" w:rsidP="001E7E1E">
            <w:pPr>
              <w:rPr>
                <w:rFonts w:asciiTheme="minorHAnsi" w:hAnsiTheme="minorHAnsi" w:cstheme="minorHAnsi"/>
              </w:rPr>
            </w:pPr>
          </w:p>
        </w:tc>
      </w:tr>
      <w:tr w:rsidR="00D75F08" w:rsidRPr="002E0A63" w14:paraId="2EF79FEC" w14:textId="77777777" w:rsidTr="00127C07">
        <w:trPr>
          <w:trHeight w:val="300"/>
          <w:jc w:val="center"/>
        </w:trPr>
        <w:tc>
          <w:tcPr>
            <w:tcW w:w="946" w:type="dxa"/>
            <w:shd w:val="clear" w:color="auto" w:fill="D9E2F3" w:themeFill="accent1" w:themeFillTint="33"/>
          </w:tcPr>
          <w:p w14:paraId="6B4E069C" w14:textId="200391A6" w:rsidR="00D75F08" w:rsidRPr="002E0A63" w:rsidRDefault="00845E38" w:rsidP="001E7E1E">
            <w:pPr>
              <w:pStyle w:val="TableHeader"/>
              <w:spacing w:line="259" w:lineRule="auto"/>
              <w:rPr>
                <w:rFonts w:asciiTheme="minorHAnsi" w:hAnsiTheme="minorHAnsi" w:cstheme="minorHAnsi"/>
              </w:rPr>
            </w:pPr>
            <w:r>
              <w:rPr>
                <w:rFonts w:asciiTheme="minorHAnsi" w:hAnsiTheme="minorHAnsi" w:cstheme="minorHAnsi"/>
              </w:rPr>
              <w:t>SC5</w:t>
            </w:r>
          </w:p>
        </w:tc>
        <w:tc>
          <w:tcPr>
            <w:tcW w:w="8399" w:type="dxa"/>
            <w:shd w:val="clear" w:color="auto" w:fill="D9E2F3" w:themeFill="accent1" w:themeFillTint="33"/>
          </w:tcPr>
          <w:p w14:paraId="2B607866" w14:textId="0957B469" w:rsidR="00D75F08" w:rsidRPr="00D75F08" w:rsidRDefault="00D75F08" w:rsidP="001E7E1E">
            <w:pPr>
              <w:rPr>
                <w:rFonts w:asciiTheme="minorHAnsi" w:hAnsiTheme="minorHAnsi" w:cstheme="minorHAnsi"/>
              </w:rPr>
            </w:pPr>
          </w:p>
        </w:tc>
      </w:tr>
      <w:tr w:rsidR="00845E38" w:rsidRPr="002E0A63" w14:paraId="174EE180" w14:textId="77777777" w:rsidTr="00127C07">
        <w:trPr>
          <w:trHeight w:val="300"/>
          <w:jc w:val="center"/>
        </w:trPr>
        <w:tc>
          <w:tcPr>
            <w:tcW w:w="946" w:type="dxa"/>
            <w:shd w:val="clear" w:color="auto" w:fill="D9E2F3" w:themeFill="accent1" w:themeFillTint="33"/>
          </w:tcPr>
          <w:p w14:paraId="19072790" w14:textId="473FBF37" w:rsidR="00845E38" w:rsidRPr="002E0A63" w:rsidRDefault="00845E38" w:rsidP="001E7E1E">
            <w:pPr>
              <w:pStyle w:val="TableHeader"/>
              <w:spacing w:line="259" w:lineRule="auto"/>
              <w:rPr>
                <w:rFonts w:asciiTheme="minorHAnsi" w:hAnsiTheme="minorHAnsi" w:cstheme="minorHAnsi"/>
              </w:rPr>
            </w:pPr>
            <w:r>
              <w:rPr>
                <w:rFonts w:asciiTheme="minorHAnsi" w:hAnsiTheme="minorHAnsi" w:cstheme="minorHAnsi"/>
              </w:rPr>
              <w:t>SC6</w:t>
            </w:r>
          </w:p>
        </w:tc>
        <w:tc>
          <w:tcPr>
            <w:tcW w:w="8399" w:type="dxa"/>
            <w:shd w:val="clear" w:color="auto" w:fill="D9E2F3" w:themeFill="accent1" w:themeFillTint="33"/>
          </w:tcPr>
          <w:p w14:paraId="42858512" w14:textId="04B0D712" w:rsidR="00845E38" w:rsidRPr="00845E38" w:rsidRDefault="00845E38" w:rsidP="001E7E1E">
            <w:pPr>
              <w:rPr>
                <w:rFonts w:asciiTheme="minorHAnsi" w:hAnsiTheme="minorHAnsi" w:cstheme="minorHAnsi"/>
              </w:rPr>
            </w:pPr>
          </w:p>
        </w:tc>
      </w:tr>
    </w:tbl>
    <w:p w14:paraId="5ABA1E74" w14:textId="77777777" w:rsidR="00127C07" w:rsidRPr="002E0A63" w:rsidRDefault="00127C07" w:rsidP="00127C07">
      <w:pPr>
        <w:pStyle w:val="Heading1"/>
        <w:rPr>
          <w:rFonts w:asciiTheme="minorHAnsi" w:hAnsiTheme="minorHAnsi" w:cstheme="minorHAnsi"/>
        </w:rPr>
      </w:pPr>
      <w:bookmarkStart w:id="28" w:name="_Toc182915679"/>
      <w:bookmarkStart w:id="29" w:name="_Toc230797775"/>
      <w:r w:rsidRPr="002E0A63">
        <w:rPr>
          <w:rFonts w:asciiTheme="minorHAnsi" w:hAnsiTheme="minorHAnsi" w:cstheme="minorHAnsi"/>
        </w:rPr>
        <w:t>Security Feature Concept</w:t>
      </w:r>
      <w:bookmarkEnd w:id="28"/>
      <w:bookmarkEnd w:id="29"/>
    </w:p>
    <w:p w14:paraId="312F2308" w14:textId="77777777" w:rsidR="00127C07" w:rsidRPr="002E0A63" w:rsidRDefault="00127C07" w:rsidP="00127C07">
      <w:pPr>
        <w:rPr>
          <w:rFonts w:asciiTheme="minorHAnsi" w:hAnsiTheme="minorHAnsi" w:cstheme="minorHAnsi"/>
        </w:rPr>
      </w:pPr>
      <w:r w:rsidRPr="002E0A63">
        <w:rPr>
          <w:rFonts w:asciiTheme="minorHAnsi" w:hAnsiTheme="minorHAnsi" w:cstheme="minorHAnsi"/>
        </w:rPr>
        <w:t>The following Security Controls are identified as part of TARA:</w:t>
      </w:r>
    </w:p>
    <w:p w14:paraId="785FAA0B" w14:textId="5797619C" w:rsidR="00127C07" w:rsidRPr="002E0A63" w:rsidRDefault="00127C07" w:rsidP="0059104F">
      <w:pPr>
        <w:pStyle w:val="ListParagraph"/>
        <w:numPr>
          <w:ilvl w:val="0"/>
          <w:numId w:val="2"/>
        </w:numPr>
      </w:pPr>
    </w:p>
    <w:p w14:paraId="2170FE1C" w14:textId="37B4F6D4" w:rsidR="008950F9" w:rsidRPr="002E0A63" w:rsidRDefault="005C412F" w:rsidP="008950F9">
      <w:pPr>
        <w:pStyle w:val="Heading2"/>
        <w:rPr>
          <w:rFonts w:asciiTheme="minorHAnsi" w:hAnsiTheme="minorHAnsi" w:cstheme="minorHAnsi"/>
          <w:sz w:val="28"/>
          <w:szCs w:val="28"/>
        </w:rPr>
      </w:pPr>
      <w:bookmarkStart w:id="30" w:name="_Toc230797776"/>
      <w:r>
        <w:rPr>
          <w:rFonts w:asciiTheme="minorHAnsi" w:hAnsiTheme="minorHAnsi" w:cstheme="minorHAnsi"/>
          <w:sz w:val="28"/>
          <w:szCs w:val="28"/>
        </w:rPr>
        <w:t xml:space="preserve">Security </w:t>
      </w:r>
      <w:r w:rsidR="00844440">
        <w:rPr>
          <w:rFonts w:asciiTheme="minorHAnsi" w:hAnsiTheme="minorHAnsi" w:cstheme="minorHAnsi"/>
          <w:sz w:val="28"/>
          <w:szCs w:val="28"/>
        </w:rPr>
        <w:t>Controls</w:t>
      </w:r>
      <w:bookmarkEnd w:id="30"/>
    </w:p>
    <w:p w14:paraId="06D13C36" w14:textId="77777777" w:rsidR="008950F9" w:rsidRPr="002E0A63" w:rsidRDefault="008950F9" w:rsidP="008950F9">
      <w:pPr>
        <w:rPr>
          <w:rFonts w:asciiTheme="minorHAnsi" w:hAnsiTheme="minorHAnsi" w:cstheme="minorHAnsi"/>
          <w:b/>
          <w:bCs/>
        </w:rPr>
      </w:pPr>
      <w:r w:rsidRPr="002E0A63">
        <w:rPr>
          <w:rFonts w:asciiTheme="minorHAnsi" w:hAnsiTheme="minorHAnsi" w:cstheme="minorHAnsi"/>
          <w:b/>
          <w:b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8950F9" w:rsidRPr="002E0A63" w14:paraId="7D1002A6" w14:textId="77777777" w:rsidTr="001E7E1E">
        <w:tc>
          <w:tcPr>
            <w:tcW w:w="1134" w:type="dxa"/>
            <w:shd w:val="clear" w:color="auto" w:fill="D9E2F3" w:themeFill="accent1" w:themeFillTint="33"/>
          </w:tcPr>
          <w:p w14:paraId="23FF9466" w14:textId="2D1FDEC1" w:rsidR="008950F9" w:rsidRPr="002E0A63" w:rsidRDefault="008950F9" w:rsidP="001E7E1E">
            <w:pPr>
              <w:rPr>
                <w:rFonts w:asciiTheme="minorHAnsi" w:hAnsiTheme="minorHAnsi" w:cstheme="minorHAnsi"/>
                <w:b/>
                <w:lang w:val="en-GB"/>
              </w:rPr>
            </w:pPr>
            <w:r w:rsidRPr="002E0A63">
              <w:rPr>
                <w:rFonts w:asciiTheme="minorHAnsi" w:hAnsiTheme="minorHAnsi" w:cstheme="minorHAnsi"/>
                <w:b/>
              </w:rPr>
              <w:lastRenderedPageBreak/>
              <w:t>SG</w:t>
            </w:r>
            <w:r w:rsidR="00945DA7">
              <w:rPr>
                <w:rFonts w:asciiTheme="minorHAnsi" w:hAnsiTheme="minorHAnsi" w:cstheme="minorHAnsi"/>
                <w:b/>
              </w:rPr>
              <w:t>1</w:t>
            </w:r>
          </w:p>
        </w:tc>
        <w:tc>
          <w:tcPr>
            <w:tcW w:w="8688" w:type="dxa"/>
            <w:shd w:val="clear" w:color="auto" w:fill="D9E2F3" w:themeFill="accent1" w:themeFillTint="33"/>
          </w:tcPr>
          <w:p w14:paraId="1EECCA0C" w14:textId="7F64D153" w:rsidR="008950F9" w:rsidRPr="002E0A63" w:rsidRDefault="00930370" w:rsidP="001E7E1E">
            <w:pPr>
              <w:rPr>
                <w:rFonts w:asciiTheme="minorHAnsi" w:hAnsiTheme="minorHAnsi" w:cstheme="minorHAnsi"/>
              </w:rPr>
            </w:pPr>
            <w:r w:rsidRPr="00930370">
              <w:rPr>
                <w:rFonts w:asciiTheme="minorHAnsi" w:hAnsiTheme="minorHAnsi" w:cstheme="minorHAnsi"/>
              </w:rPr>
              <w:t>PostgreSQL - SSL connection should be enabled for PostgreSQL database servers.</w:t>
            </w:r>
          </w:p>
        </w:tc>
      </w:tr>
    </w:tbl>
    <w:p w14:paraId="5216586C" w14:textId="77777777" w:rsidR="00D1411E" w:rsidRPr="002E0A63" w:rsidRDefault="00D1411E" w:rsidP="008950F9">
      <w:pPr>
        <w:rPr>
          <w:rFonts w:asciiTheme="minorHAnsi" w:hAnsiTheme="minorHAnsi" w:cstheme="minorHAnsi"/>
        </w:rPr>
      </w:pPr>
    </w:p>
    <w:p w14:paraId="1A2B0803" w14:textId="35CCEBD5" w:rsidR="008950F9" w:rsidRPr="00FD5349" w:rsidRDefault="008950F9" w:rsidP="008950F9">
      <w:pPr>
        <w:rPr>
          <w:rFonts w:asciiTheme="minorHAnsi" w:hAnsiTheme="minorHAnsi" w:cstheme="minorHAnsi"/>
          <w:b/>
          <w:bCs/>
        </w:rPr>
      </w:pPr>
      <w:r w:rsidRPr="00FD5349">
        <w:rPr>
          <w:rFonts w:asciiTheme="minorHAnsi" w:hAnsiTheme="minorHAnsi" w:cstheme="minorHAnsi"/>
          <w:b/>
          <w:bCs/>
        </w:rPr>
        <w:t>Security Concept:</w:t>
      </w:r>
      <w:r w:rsidR="00247F58" w:rsidRPr="00FD5349">
        <w:rPr>
          <w:rFonts w:asciiTheme="minorHAnsi" w:hAnsiTheme="minorHAnsi" w:cstheme="minorHAnsi"/>
          <w:b/>
          <w:bCs/>
        </w:rPr>
        <w:t xml:space="preserve"> </w:t>
      </w:r>
      <w:r w:rsidR="00247F58" w:rsidRPr="00FD5349">
        <w:rPr>
          <w:rFonts w:asciiTheme="minorHAnsi" w:hAnsiTheme="minorHAnsi" w:cstheme="minorHAnsi"/>
        </w:rPr>
        <w:t>Force the database server to reject unencrypted connections.</w:t>
      </w:r>
    </w:p>
    <w:p w14:paraId="2BE34B3E" w14:textId="0D32C43C" w:rsidR="007670CC" w:rsidRPr="002E2137" w:rsidRDefault="008950F9" w:rsidP="007670CC">
      <w:pPr>
        <w:rPr>
          <w:rFonts w:asciiTheme="minorHAnsi" w:hAnsiTheme="minorHAnsi" w:cstheme="minorHAnsi"/>
        </w:rPr>
      </w:pPr>
      <w:r w:rsidRPr="002E0A63">
        <w:rPr>
          <w:rFonts w:asciiTheme="minorHAnsi" w:hAnsiTheme="minorHAnsi" w:cstheme="minorHAnsi"/>
        </w:rPr>
        <w:t>This is achieved by:</w:t>
      </w:r>
    </w:p>
    <w:p w14:paraId="229A6118" w14:textId="6A1871A7" w:rsidR="002E2137" w:rsidRDefault="002E2137" w:rsidP="0059104F">
      <w:pPr>
        <w:pStyle w:val="ListParagraph"/>
        <w:rPr>
          <w:rFonts w:eastAsiaTheme="minorHAnsi"/>
        </w:rPr>
      </w:pPr>
      <w:r w:rsidRPr="002E2137">
        <w:rPr>
          <w:rFonts w:eastAsiaTheme="minorHAnsi"/>
        </w:rPr>
        <w:t>Navigate to the Azure Database for PostgreSQL flexible server resource</w:t>
      </w:r>
    </w:p>
    <w:p w14:paraId="08A6548F" w14:textId="3EDADE16" w:rsidR="002E2137" w:rsidRDefault="00D131D7" w:rsidP="0059104F">
      <w:pPr>
        <w:pStyle w:val="ListParagraph"/>
        <w:rPr>
          <w:rFonts w:eastAsiaTheme="minorHAnsi"/>
        </w:rPr>
      </w:pPr>
      <w:r>
        <w:rPr>
          <w:rFonts w:eastAsiaTheme="minorHAnsi"/>
        </w:rPr>
        <w:t xml:space="preserve">Select </w:t>
      </w:r>
      <w:r w:rsidRPr="00D131D7">
        <w:rPr>
          <w:rFonts w:eastAsiaTheme="minorHAnsi"/>
          <w:b/>
          <w:bCs/>
        </w:rPr>
        <w:t>Settings</w:t>
      </w:r>
      <w:r w:rsidRPr="00D131D7">
        <w:rPr>
          <w:rFonts w:eastAsiaTheme="minorHAnsi"/>
        </w:rPr>
        <w:t xml:space="preserve"> section</w:t>
      </w:r>
    </w:p>
    <w:p w14:paraId="558F80B9" w14:textId="2788213D" w:rsidR="00D131D7" w:rsidRDefault="00D131D7" w:rsidP="0059104F">
      <w:pPr>
        <w:pStyle w:val="ListParagraph"/>
        <w:rPr>
          <w:rFonts w:eastAsiaTheme="minorHAnsi"/>
        </w:rPr>
      </w:pPr>
      <w:r>
        <w:rPr>
          <w:rFonts w:eastAsiaTheme="minorHAnsi"/>
        </w:rPr>
        <w:t>C</w:t>
      </w:r>
      <w:r w:rsidRPr="00D131D7">
        <w:rPr>
          <w:rFonts w:eastAsiaTheme="minorHAnsi"/>
        </w:rPr>
        <w:t>lick on Server parameters.</w:t>
      </w:r>
    </w:p>
    <w:p w14:paraId="3A27F20F" w14:textId="5CE098FC" w:rsidR="00D131D7" w:rsidRDefault="00D131D7" w:rsidP="0059104F">
      <w:pPr>
        <w:pStyle w:val="ListParagraph"/>
        <w:rPr>
          <w:rFonts w:eastAsiaTheme="minorHAnsi"/>
        </w:rPr>
      </w:pPr>
      <w:r>
        <w:rPr>
          <w:rFonts w:eastAsiaTheme="minorHAnsi"/>
        </w:rPr>
        <w:t>T</w:t>
      </w:r>
      <w:r w:rsidRPr="00D131D7">
        <w:rPr>
          <w:rFonts w:eastAsiaTheme="minorHAnsi"/>
        </w:rPr>
        <w:t>ype require_secure_transport</w:t>
      </w:r>
    </w:p>
    <w:p w14:paraId="62439FB7" w14:textId="461EA00D" w:rsidR="00D131D7" w:rsidRPr="00B40EFB" w:rsidRDefault="00B40EFB" w:rsidP="0059104F">
      <w:pPr>
        <w:pStyle w:val="ListParagraph"/>
        <w:rPr>
          <w:rFonts w:eastAsiaTheme="minorHAnsi"/>
        </w:rPr>
      </w:pPr>
      <w:r>
        <w:rPr>
          <w:rFonts w:eastAsiaTheme="minorHAnsi"/>
        </w:rPr>
        <w:t>C</w:t>
      </w:r>
      <w:r w:rsidRPr="00B40EFB">
        <w:rPr>
          <w:rFonts w:eastAsiaTheme="minorHAnsi"/>
        </w:rPr>
        <w:t xml:space="preserve">hange its value to </w:t>
      </w:r>
      <w:r w:rsidRPr="00B40EFB">
        <w:rPr>
          <w:rFonts w:eastAsiaTheme="minorHAnsi"/>
          <w:b/>
          <w:bCs/>
        </w:rPr>
        <w:t>ON</w:t>
      </w:r>
      <w:r w:rsidRPr="00B40EFB">
        <w:rPr>
          <w:rFonts w:eastAsiaTheme="minorHAnsi"/>
        </w:rPr>
        <w:t xml:space="preserve"> and click </w:t>
      </w:r>
      <w:r w:rsidRPr="00B40EFB">
        <w:rPr>
          <w:rFonts w:eastAsiaTheme="minorHAnsi"/>
          <w:b/>
          <w:bCs/>
        </w:rPr>
        <w:t>Save</w:t>
      </w:r>
      <w:r>
        <w:rPr>
          <w:rFonts w:eastAsiaTheme="minorHAnsi"/>
          <w:b/>
          <w:bCs/>
        </w:rPr>
        <w:t>.</w:t>
      </w:r>
    </w:p>
    <w:p w14:paraId="2BDC4326" w14:textId="69CFCFDA" w:rsidR="00B40EFB" w:rsidRDefault="00B40EFB" w:rsidP="0059104F">
      <w:pPr>
        <w:pStyle w:val="ListParagraph"/>
        <w:rPr>
          <w:rFonts w:eastAsiaTheme="minorHAnsi"/>
        </w:rPr>
      </w:pPr>
      <w:r w:rsidRPr="00B40EFB">
        <w:rPr>
          <w:rFonts w:eastAsiaTheme="minorHAnsi"/>
        </w:rPr>
        <w:t xml:space="preserve">While still under </w:t>
      </w:r>
      <w:r w:rsidRPr="00B40EFB">
        <w:rPr>
          <w:rFonts w:eastAsiaTheme="minorHAnsi"/>
          <w:b/>
          <w:bCs/>
        </w:rPr>
        <w:t>Server parameters</w:t>
      </w:r>
      <w:r w:rsidRPr="00B40EFB">
        <w:rPr>
          <w:rFonts w:eastAsiaTheme="minorHAnsi"/>
        </w:rPr>
        <w:t>, search for ssl_min_protocol_version</w:t>
      </w:r>
    </w:p>
    <w:p w14:paraId="6456AF92" w14:textId="1761C897" w:rsidR="002E2137" w:rsidRPr="005E4BDF" w:rsidRDefault="003F7D3E" w:rsidP="0059104F">
      <w:pPr>
        <w:pStyle w:val="ListParagraph"/>
        <w:rPr>
          <w:rFonts w:eastAsiaTheme="minorHAnsi"/>
        </w:rPr>
      </w:pPr>
      <w:r w:rsidRPr="003F7D3E">
        <w:rPr>
          <w:rFonts w:eastAsiaTheme="minorHAnsi"/>
        </w:rPr>
        <w:t xml:space="preserve">Set this value to </w:t>
      </w:r>
      <w:r w:rsidRPr="003F7D3E">
        <w:rPr>
          <w:rFonts w:eastAsiaTheme="minorHAnsi"/>
          <w:b/>
          <w:bCs/>
        </w:rPr>
        <w:t>TLSv1.2</w:t>
      </w:r>
      <w:r w:rsidRPr="003F7D3E">
        <w:rPr>
          <w:rFonts w:eastAsiaTheme="minorHAnsi"/>
        </w:rPr>
        <w:t xml:space="preserve"> or </w:t>
      </w:r>
      <w:r w:rsidRPr="003F7D3E">
        <w:rPr>
          <w:rFonts w:eastAsiaTheme="minorHAnsi"/>
          <w:b/>
          <w:bCs/>
        </w:rPr>
        <w:t>TLSv1.3</w:t>
      </w:r>
      <w:r w:rsidRPr="003F7D3E">
        <w:rPr>
          <w:rFonts w:eastAsiaTheme="minorHAnsi"/>
        </w:rPr>
        <w:t xml:space="preserve"> to satisfy the secure communication requirement (</w:t>
      </w:r>
      <w:r w:rsidRPr="00002EEF">
        <w:rPr>
          <w:rFonts w:eastAsiaTheme="minorHAnsi"/>
          <w:b/>
          <w:bCs/>
        </w:rPr>
        <w:t>SG-4</w:t>
      </w:r>
      <w:r w:rsidRPr="003F7D3E">
        <w:rPr>
          <w:rFonts w:eastAsiaTheme="minorHAnsi"/>
        </w:rPr>
        <w:t>) and prevent legacy downgrade attacks.</w:t>
      </w:r>
    </w:p>
    <w:p w14:paraId="4A9B8A91" w14:textId="77777777" w:rsidR="00634664" w:rsidRPr="002E0A63" w:rsidRDefault="00634664" w:rsidP="00634664">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34664" w:rsidRPr="002E0A63" w14:paraId="70242818" w14:textId="77777777" w:rsidTr="00F6277E">
        <w:tc>
          <w:tcPr>
            <w:tcW w:w="1134" w:type="dxa"/>
            <w:shd w:val="clear" w:color="auto" w:fill="D9E2F3" w:themeFill="accent1" w:themeFillTint="33"/>
          </w:tcPr>
          <w:p w14:paraId="4C1FBC49" w14:textId="041D9251" w:rsidR="00634664" w:rsidRPr="002E0A63" w:rsidRDefault="00634664" w:rsidP="00F6277E">
            <w:pPr>
              <w:rPr>
                <w:rFonts w:asciiTheme="minorHAnsi" w:hAnsiTheme="minorHAnsi" w:cstheme="minorHAnsi"/>
                <w:b/>
                <w:lang w:val="en-GB"/>
              </w:rPr>
            </w:pPr>
            <w:r w:rsidRPr="002E0A63">
              <w:rPr>
                <w:rFonts w:asciiTheme="minorHAnsi" w:hAnsiTheme="minorHAnsi" w:cstheme="minorHAnsi"/>
                <w:b/>
              </w:rPr>
              <w:t>SG</w:t>
            </w:r>
            <w:r w:rsidR="00F673D5">
              <w:rPr>
                <w:rFonts w:asciiTheme="minorHAnsi" w:hAnsiTheme="minorHAnsi" w:cstheme="minorHAnsi"/>
                <w:b/>
              </w:rPr>
              <w:t>2</w:t>
            </w:r>
          </w:p>
        </w:tc>
        <w:tc>
          <w:tcPr>
            <w:tcW w:w="8688" w:type="dxa"/>
            <w:shd w:val="clear" w:color="auto" w:fill="D9E2F3" w:themeFill="accent1" w:themeFillTint="33"/>
          </w:tcPr>
          <w:p w14:paraId="78870DAA" w14:textId="55A1E87B" w:rsidR="00634664" w:rsidRPr="002E0A63" w:rsidRDefault="00BA77C5" w:rsidP="00F6277E">
            <w:pPr>
              <w:rPr>
                <w:rFonts w:asciiTheme="minorHAnsi" w:hAnsiTheme="minorHAnsi" w:cstheme="minorHAnsi"/>
              </w:rPr>
            </w:pPr>
            <w:r w:rsidRPr="00BA77C5">
              <w:rPr>
                <w:rFonts w:asciiTheme="minorHAnsi" w:hAnsiTheme="minorHAnsi" w:cstheme="minorHAnsi"/>
              </w:rPr>
              <w:t>PostgreSQL - Public network access should be disabled for PostgreSQL servers.</w:t>
            </w:r>
          </w:p>
        </w:tc>
      </w:tr>
    </w:tbl>
    <w:p w14:paraId="1A839ADC" w14:textId="77777777" w:rsidR="00634664" w:rsidRPr="002E0A63" w:rsidRDefault="00634664" w:rsidP="00634664">
      <w:pPr>
        <w:rPr>
          <w:rFonts w:asciiTheme="minorHAnsi" w:hAnsiTheme="minorHAnsi" w:cstheme="minorHAnsi"/>
          <w:b/>
          <w:bCs/>
        </w:rPr>
      </w:pPr>
    </w:p>
    <w:p w14:paraId="13C05D32" w14:textId="5B6C4B00" w:rsidR="00F548F0" w:rsidRPr="00FD5349" w:rsidRDefault="00F548F0" w:rsidP="00F548F0">
      <w:pPr>
        <w:rPr>
          <w:rFonts w:asciiTheme="minorHAnsi" w:hAnsiTheme="minorHAnsi" w:cstheme="minorHAnsi"/>
        </w:rPr>
      </w:pPr>
      <w:r w:rsidRPr="00FD5349">
        <w:rPr>
          <w:rFonts w:asciiTheme="minorHAnsi" w:hAnsiTheme="minorHAnsi" w:cstheme="minorHAnsi"/>
          <w:b/>
          <w:bCs/>
        </w:rPr>
        <w:t>Security Concept:</w:t>
      </w:r>
      <w:r w:rsidR="00BA77C5" w:rsidRPr="00FD5349">
        <w:rPr>
          <w:rFonts w:asciiTheme="minorHAnsi" w:hAnsiTheme="minorHAnsi" w:cstheme="minorHAnsi"/>
        </w:rPr>
        <w:t xml:space="preserve"> Remove the database's public IP visibility from the internet.</w:t>
      </w:r>
    </w:p>
    <w:p w14:paraId="6EFBADC0" w14:textId="77CD263A" w:rsidR="00402046" w:rsidRPr="007337C8" w:rsidRDefault="00F548F0" w:rsidP="00BA77C5">
      <w:pPr>
        <w:rPr>
          <w:rFonts w:asciiTheme="minorHAnsi" w:hAnsiTheme="minorHAnsi" w:cstheme="minorHAnsi"/>
        </w:rPr>
      </w:pPr>
      <w:r w:rsidRPr="002E0A63">
        <w:rPr>
          <w:rFonts w:asciiTheme="minorHAnsi" w:hAnsiTheme="minorHAnsi" w:cstheme="minorHAnsi"/>
        </w:rPr>
        <w:t>This is achieved by:</w:t>
      </w:r>
    </w:p>
    <w:p w14:paraId="4A58A275" w14:textId="13D1FA30" w:rsidR="00BA77C5" w:rsidRPr="00D17CC0" w:rsidRDefault="00D17CC0" w:rsidP="0059104F">
      <w:pPr>
        <w:pStyle w:val="ListParagraph"/>
        <w:rPr>
          <w:rFonts w:eastAsiaTheme="minorHAnsi"/>
          <w:b/>
          <w:bCs/>
        </w:rPr>
      </w:pPr>
      <w:r>
        <w:t xml:space="preserve">In the Azure Portal, open the PostgreSQL resource and navigate to </w:t>
      </w:r>
      <w:r>
        <w:rPr>
          <w:b/>
          <w:bCs/>
        </w:rPr>
        <w:t>Networking</w:t>
      </w:r>
      <w:r>
        <w:t>.</w:t>
      </w:r>
    </w:p>
    <w:p w14:paraId="4F571BB3" w14:textId="32367CFC" w:rsidR="00C53FE1" w:rsidRDefault="00C53FE1" w:rsidP="0059104F">
      <w:pPr>
        <w:pStyle w:val="ListParagraph"/>
      </w:pPr>
      <w:r>
        <w:t>Under Public access, select Disable public access.</w:t>
      </w:r>
    </w:p>
    <w:p w14:paraId="7683A895" w14:textId="5C4F445A" w:rsidR="00BA77C5" w:rsidRPr="005E4BDF" w:rsidRDefault="00C53FE1" w:rsidP="0059104F">
      <w:pPr>
        <w:pStyle w:val="ListParagraph"/>
      </w:pPr>
      <w:r>
        <w:t>Ensure that no firewall rules (0.0.0.0 to 255.255.255.255) exist in the database firewall settings.</w:t>
      </w:r>
    </w:p>
    <w:p w14:paraId="0B163F38" w14:textId="77777777" w:rsidR="00740179" w:rsidRPr="002E0A63" w:rsidRDefault="00740179" w:rsidP="00740179">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40179" w:rsidRPr="002E0A63" w14:paraId="63DD70CA" w14:textId="77777777" w:rsidTr="00F6277E">
        <w:tc>
          <w:tcPr>
            <w:tcW w:w="1134" w:type="dxa"/>
            <w:shd w:val="clear" w:color="auto" w:fill="D9E2F3" w:themeFill="accent1" w:themeFillTint="33"/>
          </w:tcPr>
          <w:p w14:paraId="6F8400F6" w14:textId="0CAEDABF" w:rsidR="00740179" w:rsidRPr="002E0A63" w:rsidRDefault="00740179" w:rsidP="00F6277E">
            <w:pPr>
              <w:rPr>
                <w:rFonts w:asciiTheme="minorHAnsi" w:hAnsiTheme="minorHAnsi" w:cstheme="minorHAnsi"/>
                <w:b/>
                <w:lang w:val="en-GB"/>
              </w:rPr>
            </w:pPr>
            <w:r w:rsidRPr="002E0A63">
              <w:rPr>
                <w:rFonts w:asciiTheme="minorHAnsi" w:hAnsiTheme="minorHAnsi" w:cstheme="minorHAnsi"/>
                <w:b/>
              </w:rPr>
              <w:t>SG</w:t>
            </w:r>
            <w:r w:rsidR="00D464B1">
              <w:rPr>
                <w:rFonts w:asciiTheme="minorHAnsi" w:hAnsiTheme="minorHAnsi" w:cstheme="minorHAnsi"/>
                <w:b/>
              </w:rPr>
              <w:t>3</w:t>
            </w:r>
          </w:p>
        </w:tc>
        <w:tc>
          <w:tcPr>
            <w:tcW w:w="8688" w:type="dxa"/>
            <w:shd w:val="clear" w:color="auto" w:fill="D9E2F3" w:themeFill="accent1" w:themeFillTint="33"/>
          </w:tcPr>
          <w:p w14:paraId="3625D15B" w14:textId="4175177D" w:rsidR="00740179" w:rsidRPr="002E0A63" w:rsidRDefault="00D464B1" w:rsidP="00F6277E">
            <w:pPr>
              <w:rPr>
                <w:rFonts w:asciiTheme="minorHAnsi" w:hAnsiTheme="minorHAnsi" w:cstheme="minorHAnsi"/>
              </w:rPr>
            </w:pPr>
            <w:r w:rsidRPr="00D464B1">
              <w:rPr>
                <w:rFonts w:asciiTheme="minorHAnsi" w:hAnsiTheme="minorHAnsi" w:cstheme="minorHAnsi"/>
                <w:lang w:val="en-US"/>
              </w:rPr>
              <w:t>Private endpoint</w:t>
            </w:r>
            <w:r w:rsidRPr="00D464B1">
              <w:rPr>
                <w:rFonts w:asciiTheme="minorHAnsi" w:hAnsiTheme="minorHAnsi" w:cstheme="minorHAnsi"/>
              </w:rPr>
              <w:t>s</w:t>
            </w:r>
            <w:r w:rsidRPr="00D464B1">
              <w:rPr>
                <w:rFonts w:asciiTheme="minorHAnsi" w:hAnsiTheme="minorHAnsi" w:cstheme="minorHAnsi"/>
                <w:lang w:val="en-US"/>
              </w:rPr>
              <w:t xml:space="preserve"> should be enabled for PostgreSQL servers.</w:t>
            </w:r>
          </w:p>
        </w:tc>
      </w:tr>
    </w:tbl>
    <w:p w14:paraId="030CF91E" w14:textId="77777777" w:rsidR="00740179" w:rsidRPr="002E0A63" w:rsidRDefault="00740179" w:rsidP="00740179">
      <w:pPr>
        <w:rPr>
          <w:rFonts w:asciiTheme="minorHAnsi" w:hAnsiTheme="minorHAnsi" w:cstheme="minorHAnsi"/>
          <w:b/>
          <w:bCs/>
        </w:rPr>
      </w:pPr>
    </w:p>
    <w:p w14:paraId="0925FAFD" w14:textId="3CB47F2A" w:rsidR="001862C1" w:rsidRPr="00265121" w:rsidRDefault="001862C1" w:rsidP="001862C1">
      <w:pPr>
        <w:rPr>
          <w:rFonts w:asciiTheme="minorHAnsi" w:hAnsiTheme="minorHAnsi" w:cstheme="minorHAnsi"/>
        </w:rPr>
      </w:pPr>
      <w:r w:rsidRPr="00265121">
        <w:rPr>
          <w:rFonts w:asciiTheme="minorHAnsi" w:hAnsiTheme="minorHAnsi" w:cstheme="minorHAnsi"/>
          <w:b/>
          <w:bCs/>
        </w:rPr>
        <w:t>Security Concept:</w:t>
      </w:r>
      <w:r w:rsidR="00D464B1" w:rsidRPr="00265121">
        <w:rPr>
          <w:rFonts w:asciiTheme="minorHAnsi" w:hAnsiTheme="minorHAnsi" w:cstheme="minorHAnsi"/>
          <w:b/>
          <w:bCs/>
        </w:rPr>
        <w:t xml:space="preserve"> </w:t>
      </w:r>
      <w:r w:rsidR="00D464B1" w:rsidRPr="00265121">
        <w:rPr>
          <w:rFonts w:asciiTheme="minorHAnsi" w:hAnsiTheme="minorHAnsi" w:cstheme="minorHAnsi"/>
        </w:rPr>
        <w:t>Attach the database to an internal corporate Virtual Network (VNet) using a Private IP.</w:t>
      </w:r>
    </w:p>
    <w:p w14:paraId="4F8D60BC" w14:textId="4D192FC7" w:rsidR="00A12844" w:rsidRPr="005E4BDF" w:rsidRDefault="001862C1" w:rsidP="005B05E7">
      <w:pPr>
        <w:rPr>
          <w:rFonts w:asciiTheme="minorHAnsi" w:hAnsiTheme="minorHAnsi" w:cstheme="minorHAnsi"/>
        </w:rPr>
      </w:pPr>
      <w:r w:rsidRPr="002E0A63">
        <w:rPr>
          <w:rFonts w:asciiTheme="minorHAnsi" w:hAnsiTheme="minorHAnsi" w:cstheme="minorHAnsi"/>
        </w:rPr>
        <w:t>This is achieved by:</w:t>
      </w:r>
    </w:p>
    <w:p w14:paraId="616E0440" w14:textId="77777777" w:rsidR="005B05E7" w:rsidRDefault="005B05E7" w:rsidP="0059104F">
      <w:pPr>
        <w:pStyle w:val="ListParagraph"/>
      </w:pPr>
      <w:r>
        <w:t>Navigate to the PostgreSQL resource</w:t>
      </w:r>
    </w:p>
    <w:p w14:paraId="1BFD14E9" w14:textId="77777777" w:rsidR="005B05E7" w:rsidRDefault="005B05E7" w:rsidP="0059104F">
      <w:pPr>
        <w:pStyle w:val="ListParagraph"/>
      </w:pPr>
      <w:r>
        <w:t xml:space="preserve">Select Networking </w:t>
      </w:r>
    </w:p>
    <w:p w14:paraId="4F38A7EF" w14:textId="3F855F65" w:rsidR="005B05E7" w:rsidRDefault="003747CB" w:rsidP="0059104F">
      <w:pPr>
        <w:pStyle w:val="ListParagraph"/>
      </w:pPr>
      <w:r>
        <w:t>Click</w:t>
      </w:r>
      <w:r w:rsidR="008C1BCB">
        <w:t xml:space="preserve"> on</w:t>
      </w:r>
      <w:r>
        <w:t xml:space="preserve"> </w:t>
      </w:r>
      <w:r w:rsidR="008C1BCB">
        <w:t>create Private</w:t>
      </w:r>
      <w:r w:rsidR="005B05E7">
        <w:t xml:space="preserve"> endpoint connections</w:t>
      </w:r>
    </w:p>
    <w:p w14:paraId="11527483" w14:textId="3A514635" w:rsidR="005B05E7" w:rsidRDefault="00B22623" w:rsidP="0059104F">
      <w:pPr>
        <w:pStyle w:val="ListParagraph"/>
      </w:pPr>
      <w:r w:rsidRPr="00B22623">
        <w:t xml:space="preserve">Select the target Subscription, Resource Group, and the exact </w:t>
      </w:r>
      <w:r w:rsidRPr="00B22623">
        <w:rPr>
          <w:b/>
          <w:bCs/>
        </w:rPr>
        <w:t>Virtual Network</w:t>
      </w:r>
      <w:r w:rsidRPr="00B22623">
        <w:t xml:space="preserve"> and </w:t>
      </w:r>
      <w:r w:rsidRPr="00B22623">
        <w:rPr>
          <w:b/>
          <w:bCs/>
        </w:rPr>
        <w:t>Subnet</w:t>
      </w:r>
      <w:r w:rsidRPr="00B22623">
        <w:t xml:space="preserve"> where your application or backend services reside.</w:t>
      </w:r>
    </w:p>
    <w:p w14:paraId="46A8200A" w14:textId="5BBEB95D" w:rsidR="005B05E7" w:rsidRPr="005E4BDF" w:rsidRDefault="008D7662" w:rsidP="0059104F">
      <w:pPr>
        <w:pStyle w:val="ListParagraph"/>
      </w:pPr>
      <w:r w:rsidRPr="008D7662">
        <w:t xml:space="preserve">Integrate it with a </w:t>
      </w:r>
      <w:r w:rsidRPr="008D7662">
        <w:rPr>
          <w:b/>
          <w:bCs/>
        </w:rPr>
        <w:t>Private DNS Zone</w:t>
      </w:r>
    </w:p>
    <w:p w14:paraId="6026182D" w14:textId="77777777" w:rsidR="00A12844" w:rsidRPr="002E0A63" w:rsidRDefault="00A12844" w:rsidP="00A12844">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12844" w:rsidRPr="002E0A63" w14:paraId="27662104" w14:textId="77777777" w:rsidTr="00F6277E">
        <w:tc>
          <w:tcPr>
            <w:tcW w:w="1134" w:type="dxa"/>
            <w:shd w:val="clear" w:color="auto" w:fill="D9E2F3" w:themeFill="accent1" w:themeFillTint="33"/>
          </w:tcPr>
          <w:p w14:paraId="307A6CA9" w14:textId="3A3125A5" w:rsidR="00A12844" w:rsidRPr="002E0A63" w:rsidRDefault="00A12844" w:rsidP="00F6277E">
            <w:pPr>
              <w:rPr>
                <w:rFonts w:asciiTheme="minorHAnsi" w:hAnsiTheme="minorHAnsi" w:cstheme="minorHAnsi"/>
                <w:b/>
                <w:lang w:val="en-GB"/>
              </w:rPr>
            </w:pPr>
            <w:r w:rsidRPr="002E0A63">
              <w:rPr>
                <w:rFonts w:asciiTheme="minorHAnsi" w:hAnsiTheme="minorHAnsi" w:cstheme="minorHAnsi"/>
                <w:b/>
              </w:rPr>
              <w:t>SG</w:t>
            </w:r>
            <w:r w:rsidR="008D7662">
              <w:rPr>
                <w:rFonts w:asciiTheme="minorHAnsi" w:hAnsiTheme="minorHAnsi" w:cstheme="minorHAnsi"/>
                <w:b/>
              </w:rPr>
              <w:t>4</w:t>
            </w:r>
          </w:p>
        </w:tc>
        <w:tc>
          <w:tcPr>
            <w:tcW w:w="8688" w:type="dxa"/>
            <w:shd w:val="clear" w:color="auto" w:fill="D9E2F3" w:themeFill="accent1" w:themeFillTint="33"/>
          </w:tcPr>
          <w:p w14:paraId="63A761F7" w14:textId="707AA9F9" w:rsidR="00A12844" w:rsidRPr="002E0A63" w:rsidRDefault="000A6CE6" w:rsidP="00F6277E">
            <w:pPr>
              <w:rPr>
                <w:rFonts w:asciiTheme="minorHAnsi" w:hAnsiTheme="minorHAnsi" w:cstheme="minorHAnsi"/>
              </w:rPr>
            </w:pPr>
            <w:r w:rsidRPr="000A6CE6">
              <w:rPr>
                <w:rFonts w:asciiTheme="minorHAnsi" w:hAnsiTheme="minorHAnsi" w:cstheme="minorHAnsi"/>
              </w:rPr>
              <w:t>PostgreSQL - Enforce secure communication using TLS version 1.2 or higher.</w:t>
            </w:r>
          </w:p>
        </w:tc>
      </w:tr>
    </w:tbl>
    <w:p w14:paraId="034C59A3" w14:textId="77777777" w:rsidR="00A12844" w:rsidRPr="002E0A63" w:rsidRDefault="00A12844" w:rsidP="00A12844">
      <w:pPr>
        <w:rPr>
          <w:rFonts w:asciiTheme="minorHAnsi" w:hAnsiTheme="minorHAnsi" w:cstheme="minorHAnsi"/>
          <w:b/>
          <w:bCs/>
        </w:rPr>
      </w:pPr>
    </w:p>
    <w:p w14:paraId="02156D0F" w14:textId="2E64E0AF" w:rsidR="00A12844" w:rsidRPr="00265121" w:rsidRDefault="00A12844" w:rsidP="00A12844">
      <w:pPr>
        <w:rPr>
          <w:rFonts w:asciiTheme="minorHAnsi" w:hAnsiTheme="minorHAnsi" w:cstheme="minorHAnsi"/>
        </w:rPr>
      </w:pPr>
      <w:r w:rsidRPr="00265121">
        <w:rPr>
          <w:rFonts w:asciiTheme="minorHAnsi" w:hAnsiTheme="minorHAnsi" w:cstheme="minorHAnsi"/>
          <w:b/>
          <w:bCs/>
        </w:rPr>
        <w:t>Security Concept:</w:t>
      </w:r>
      <w:r w:rsidR="000A6CE6" w:rsidRPr="00265121">
        <w:rPr>
          <w:rFonts w:asciiTheme="minorHAnsi" w:hAnsiTheme="minorHAnsi" w:cstheme="minorHAnsi"/>
          <w:b/>
          <w:bCs/>
        </w:rPr>
        <w:t xml:space="preserve"> </w:t>
      </w:r>
      <w:r w:rsidR="000A6CE6" w:rsidRPr="00265121">
        <w:rPr>
          <w:rFonts w:asciiTheme="minorHAnsi" w:hAnsiTheme="minorHAnsi" w:cstheme="minorHAnsi"/>
        </w:rPr>
        <w:t>Do not use insecure legacy TLS versions (1.0 and 1.1).</w:t>
      </w:r>
    </w:p>
    <w:p w14:paraId="6D416D92" w14:textId="67426C85" w:rsidR="00A12844" w:rsidRPr="007337C8" w:rsidRDefault="00A12844" w:rsidP="000A6CE6">
      <w:pPr>
        <w:rPr>
          <w:rFonts w:asciiTheme="minorHAnsi" w:hAnsiTheme="minorHAnsi" w:cstheme="minorHAnsi"/>
        </w:rPr>
      </w:pPr>
      <w:r w:rsidRPr="002E0A63">
        <w:rPr>
          <w:rFonts w:asciiTheme="minorHAnsi" w:hAnsiTheme="minorHAnsi" w:cstheme="minorHAnsi"/>
        </w:rPr>
        <w:t>This is achieved by:</w:t>
      </w:r>
    </w:p>
    <w:p w14:paraId="3BC95073" w14:textId="22AFB144" w:rsidR="005B4876" w:rsidRDefault="00584573" w:rsidP="0059104F">
      <w:pPr>
        <w:pStyle w:val="ListParagraph"/>
      </w:pPr>
      <w:r w:rsidRPr="00584573">
        <w:t xml:space="preserve">Go to PostgreSQL </w:t>
      </w:r>
      <w:r w:rsidR="005B4876" w:rsidRPr="00584573">
        <w:t>in the Azure Portal</w:t>
      </w:r>
    </w:p>
    <w:p w14:paraId="4E934E55" w14:textId="1E29D3E2" w:rsidR="000A6CE6" w:rsidRDefault="005B4876" w:rsidP="0059104F">
      <w:pPr>
        <w:pStyle w:val="ListParagraph"/>
      </w:pPr>
      <w:r>
        <w:lastRenderedPageBreak/>
        <w:t xml:space="preserve">Click on </w:t>
      </w:r>
      <w:r w:rsidR="00584573" w:rsidRPr="00584573">
        <w:t>Server parameters</w:t>
      </w:r>
    </w:p>
    <w:p w14:paraId="62AB8F63" w14:textId="0AD847C4" w:rsidR="000A6CE6" w:rsidRPr="005E4BDF" w:rsidRDefault="0036476B" w:rsidP="0059104F">
      <w:pPr>
        <w:pStyle w:val="ListParagraph"/>
      </w:pPr>
      <w:r w:rsidRPr="0036476B">
        <w:t xml:space="preserve">Search for </w:t>
      </w:r>
      <w:r w:rsidRPr="0036476B">
        <w:rPr>
          <w:b/>
          <w:bCs/>
        </w:rPr>
        <w:t>ssl_min_protocol_version</w:t>
      </w:r>
      <w:r w:rsidRPr="0036476B">
        <w:t xml:space="preserve"> and set the value strictly to TLSv1.2 or TLSv1.3.</w:t>
      </w:r>
    </w:p>
    <w:p w14:paraId="2E90AF6A" w14:textId="2503E720" w:rsidR="00B010B3" w:rsidRPr="002E0A63" w:rsidRDefault="00B010B3" w:rsidP="00B010B3">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B010B3" w:rsidRPr="002E0A63" w14:paraId="7227F8C5" w14:textId="77777777" w:rsidTr="00F6277E">
        <w:tc>
          <w:tcPr>
            <w:tcW w:w="1134" w:type="dxa"/>
            <w:shd w:val="clear" w:color="auto" w:fill="D9E2F3" w:themeFill="accent1" w:themeFillTint="33"/>
          </w:tcPr>
          <w:p w14:paraId="7FA63EEF" w14:textId="66BF2933" w:rsidR="00B010B3" w:rsidRPr="002E0A63" w:rsidRDefault="00B010B3" w:rsidP="00F6277E">
            <w:pPr>
              <w:rPr>
                <w:rFonts w:asciiTheme="minorHAnsi" w:hAnsiTheme="minorHAnsi" w:cstheme="minorHAnsi"/>
                <w:b/>
                <w:lang w:val="en-GB"/>
              </w:rPr>
            </w:pPr>
            <w:r w:rsidRPr="002E0A63">
              <w:rPr>
                <w:rFonts w:asciiTheme="minorHAnsi" w:hAnsiTheme="minorHAnsi" w:cstheme="minorHAnsi"/>
                <w:b/>
              </w:rPr>
              <w:t>SG</w:t>
            </w:r>
            <w:r w:rsidR="0036476B">
              <w:rPr>
                <w:rFonts w:asciiTheme="minorHAnsi" w:hAnsiTheme="minorHAnsi" w:cstheme="minorHAnsi"/>
                <w:b/>
              </w:rPr>
              <w:t>5</w:t>
            </w:r>
          </w:p>
        </w:tc>
        <w:tc>
          <w:tcPr>
            <w:tcW w:w="8688" w:type="dxa"/>
            <w:shd w:val="clear" w:color="auto" w:fill="D9E2F3" w:themeFill="accent1" w:themeFillTint="33"/>
          </w:tcPr>
          <w:p w14:paraId="27C95754" w14:textId="7E78DE91" w:rsidR="00B010B3" w:rsidRPr="002E0A63" w:rsidRDefault="00923BDC" w:rsidP="00F6277E">
            <w:pPr>
              <w:rPr>
                <w:rFonts w:asciiTheme="minorHAnsi" w:hAnsiTheme="minorHAnsi" w:cstheme="minorHAnsi"/>
              </w:rPr>
            </w:pPr>
            <w:r w:rsidRPr="00923BDC">
              <w:rPr>
                <w:rFonts w:asciiTheme="minorHAnsi" w:hAnsiTheme="minorHAnsi" w:cstheme="minorHAnsi"/>
              </w:rPr>
              <w:t>PostgreSQL - Enable database logging to capture key activities.</w:t>
            </w:r>
          </w:p>
        </w:tc>
      </w:tr>
    </w:tbl>
    <w:p w14:paraId="027F93CF" w14:textId="77777777" w:rsidR="00B010B3" w:rsidRPr="002E0A63" w:rsidRDefault="00B010B3" w:rsidP="00B010B3">
      <w:pPr>
        <w:ind w:left="1440" w:hanging="360"/>
        <w:rPr>
          <w:rFonts w:asciiTheme="minorHAnsi" w:hAnsiTheme="minorHAnsi" w:cstheme="minorHAnsi"/>
          <w:b/>
          <w:bCs/>
        </w:rPr>
      </w:pPr>
    </w:p>
    <w:p w14:paraId="73561196" w14:textId="726F14E0" w:rsidR="00B010B3" w:rsidRPr="00265121" w:rsidRDefault="00B010B3" w:rsidP="00B010B3">
      <w:pPr>
        <w:rPr>
          <w:rFonts w:asciiTheme="minorHAnsi" w:hAnsiTheme="minorHAnsi" w:cstheme="minorHAnsi"/>
        </w:rPr>
      </w:pPr>
      <w:r w:rsidRPr="00265121">
        <w:rPr>
          <w:rFonts w:asciiTheme="minorHAnsi" w:hAnsiTheme="minorHAnsi" w:cstheme="minorHAnsi"/>
          <w:b/>
          <w:bCs/>
        </w:rPr>
        <w:t>Security Concept:</w:t>
      </w:r>
      <w:r w:rsidR="00923BDC" w:rsidRPr="00265121">
        <w:rPr>
          <w:rFonts w:asciiTheme="minorHAnsi" w:hAnsiTheme="minorHAnsi" w:cstheme="minorHAnsi"/>
          <w:b/>
          <w:bCs/>
        </w:rPr>
        <w:t xml:space="preserve"> </w:t>
      </w:r>
      <w:r w:rsidR="00923BDC" w:rsidRPr="00265121">
        <w:rPr>
          <w:rFonts w:asciiTheme="minorHAnsi" w:hAnsiTheme="minorHAnsi" w:cstheme="minorHAnsi"/>
        </w:rPr>
        <w:t>Configure the database engine to track connections, disconnections, and structural changes.</w:t>
      </w:r>
    </w:p>
    <w:p w14:paraId="1CFFD424" w14:textId="7B73A75D" w:rsidR="00027210" w:rsidRPr="007337C8" w:rsidRDefault="00B010B3" w:rsidP="00BC1C5C">
      <w:pPr>
        <w:rPr>
          <w:rFonts w:asciiTheme="minorHAnsi" w:hAnsiTheme="minorHAnsi" w:cstheme="minorHAnsi"/>
        </w:rPr>
      </w:pPr>
      <w:r w:rsidRPr="002E0A63">
        <w:rPr>
          <w:rFonts w:asciiTheme="minorHAnsi" w:hAnsiTheme="minorHAnsi" w:cstheme="minorHAnsi"/>
        </w:rPr>
        <w:t>This is achieved by:</w:t>
      </w:r>
    </w:p>
    <w:p w14:paraId="0F99197E" w14:textId="3B4C33A9" w:rsidR="00BC1C5C" w:rsidRDefault="00BC1C5C" w:rsidP="0059104F">
      <w:pPr>
        <w:pStyle w:val="ListParagraph"/>
        <w:rPr>
          <w:rFonts w:eastAsiaTheme="minorHAnsi"/>
        </w:rPr>
      </w:pPr>
      <w:r w:rsidRPr="00BC1C5C">
        <w:rPr>
          <w:rFonts w:eastAsiaTheme="minorHAnsi"/>
        </w:rPr>
        <w:t>In the server parameters configuration, modify the following variables:</w:t>
      </w:r>
    </w:p>
    <w:p w14:paraId="38C961E7" w14:textId="6A1C31B2" w:rsidR="00BC1C5C" w:rsidRDefault="006B40D7" w:rsidP="0059104F">
      <w:pPr>
        <w:pStyle w:val="ListParagraph"/>
        <w:rPr>
          <w:rFonts w:eastAsiaTheme="minorHAnsi"/>
        </w:rPr>
      </w:pPr>
      <w:r w:rsidRPr="006B40D7">
        <w:rPr>
          <w:rFonts w:eastAsiaTheme="minorHAnsi"/>
        </w:rPr>
        <w:t>log_connections = ON</w:t>
      </w:r>
    </w:p>
    <w:p w14:paraId="00F17AB2" w14:textId="666BDCAB" w:rsidR="006B40D7" w:rsidRDefault="00434878" w:rsidP="0059104F">
      <w:pPr>
        <w:pStyle w:val="ListParagraph"/>
        <w:rPr>
          <w:rFonts w:eastAsiaTheme="minorHAnsi"/>
        </w:rPr>
      </w:pPr>
      <w:r w:rsidRPr="00434878">
        <w:rPr>
          <w:rFonts w:eastAsiaTheme="minorHAnsi"/>
        </w:rPr>
        <w:t>log_disconnections = ON</w:t>
      </w:r>
    </w:p>
    <w:p w14:paraId="65D10026" w14:textId="7D32758E" w:rsidR="00434878" w:rsidRDefault="00BD1968" w:rsidP="0059104F">
      <w:pPr>
        <w:pStyle w:val="ListParagraph"/>
        <w:rPr>
          <w:rFonts w:eastAsiaTheme="minorHAnsi"/>
        </w:rPr>
      </w:pPr>
      <w:r w:rsidRPr="00BD1968">
        <w:rPr>
          <w:rFonts w:eastAsiaTheme="minorHAnsi"/>
        </w:rPr>
        <w:t>log_statement = ddl</w:t>
      </w:r>
    </w:p>
    <w:p w14:paraId="33CD976B" w14:textId="036E9B9F" w:rsidR="008A1FE1" w:rsidRDefault="008A1FE1" w:rsidP="0059104F">
      <w:pPr>
        <w:pStyle w:val="ListParagraph"/>
        <w:rPr>
          <w:rFonts w:eastAsiaTheme="minorHAnsi"/>
        </w:rPr>
      </w:pPr>
      <w:r w:rsidRPr="008A1FE1">
        <w:rPr>
          <w:rFonts w:eastAsiaTheme="minorHAnsi"/>
        </w:rPr>
        <w:t xml:space="preserve">Navigate to </w:t>
      </w:r>
      <w:r w:rsidRPr="008A1FE1">
        <w:rPr>
          <w:rFonts w:eastAsiaTheme="minorHAnsi"/>
          <w:b/>
          <w:bCs/>
        </w:rPr>
        <w:t>Diagnostic settings</w:t>
      </w:r>
      <w:r w:rsidRPr="008A1FE1">
        <w:rPr>
          <w:rFonts w:eastAsiaTheme="minorHAnsi"/>
        </w:rPr>
        <w:t xml:space="preserve"> on the Azure PostgreSQL resource</w:t>
      </w:r>
    </w:p>
    <w:p w14:paraId="7AA466FF" w14:textId="563E2C86" w:rsidR="008A1FE1" w:rsidRPr="008A1FE1" w:rsidRDefault="008A1FE1" w:rsidP="0059104F">
      <w:pPr>
        <w:pStyle w:val="ListParagraph"/>
        <w:rPr>
          <w:rFonts w:eastAsiaTheme="minorHAnsi"/>
        </w:rPr>
      </w:pPr>
      <w:r w:rsidRPr="008A1FE1">
        <w:rPr>
          <w:rFonts w:eastAsiaTheme="minorHAnsi"/>
        </w:rPr>
        <w:t>click Add diagnostic setting</w:t>
      </w:r>
    </w:p>
    <w:p w14:paraId="78FF3032" w14:textId="485717EA" w:rsidR="008A1FE1" w:rsidRPr="008A1FE1" w:rsidRDefault="008A1FE1" w:rsidP="0059104F">
      <w:pPr>
        <w:pStyle w:val="ListParagraph"/>
        <w:rPr>
          <w:rFonts w:eastAsiaTheme="minorHAnsi"/>
        </w:rPr>
      </w:pPr>
      <w:r w:rsidRPr="008A1FE1">
        <w:rPr>
          <w:rFonts w:eastAsiaTheme="minorHAnsi"/>
        </w:rPr>
        <w:t>check PostgreSQLLogs</w:t>
      </w:r>
    </w:p>
    <w:p w14:paraId="56E0D2E1" w14:textId="26A3EB59" w:rsidR="00E561C4" w:rsidRPr="005E4BDF" w:rsidRDefault="008A1FE1" w:rsidP="0059104F">
      <w:pPr>
        <w:pStyle w:val="ListParagraph"/>
        <w:rPr>
          <w:rFonts w:eastAsiaTheme="minorHAnsi"/>
        </w:rPr>
      </w:pPr>
      <w:r w:rsidRPr="008A1FE1">
        <w:rPr>
          <w:rFonts w:eastAsiaTheme="minorHAnsi"/>
        </w:rPr>
        <w:t>Route these logs to a Log Analytics Workspace</w:t>
      </w:r>
    </w:p>
    <w:p w14:paraId="20853520" w14:textId="77777777" w:rsidR="00E561C4" w:rsidRPr="002E0A63" w:rsidRDefault="00E561C4" w:rsidP="00E561C4">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E561C4" w:rsidRPr="002E0A63" w14:paraId="799DE70A" w14:textId="77777777" w:rsidTr="00F6277E">
        <w:tc>
          <w:tcPr>
            <w:tcW w:w="1134" w:type="dxa"/>
            <w:shd w:val="clear" w:color="auto" w:fill="D9E2F3" w:themeFill="accent1" w:themeFillTint="33"/>
          </w:tcPr>
          <w:p w14:paraId="3153C87E" w14:textId="2317A653" w:rsidR="00E561C4" w:rsidRPr="002E0A63" w:rsidRDefault="00E561C4" w:rsidP="00F6277E">
            <w:pPr>
              <w:rPr>
                <w:rFonts w:asciiTheme="minorHAnsi" w:hAnsiTheme="minorHAnsi" w:cstheme="minorHAnsi"/>
                <w:b/>
                <w:lang w:val="en-GB"/>
              </w:rPr>
            </w:pPr>
            <w:r w:rsidRPr="002E0A63">
              <w:rPr>
                <w:rFonts w:asciiTheme="minorHAnsi" w:hAnsiTheme="minorHAnsi" w:cstheme="minorHAnsi"/>
                <w:b/>
              </w:rPr>
              <w:t>SG</w:t>
            </w:r>
            <w:r w:rsidR="00D87D22">
              <w:rPr>
                <w:rFonts w:asciiTheme="minorHAnsi" w:hAnsiTheme="minorHAnsi" w:cstheme="minorHAnsi"/>
                <w:b/>
              </w:rPr>
              <w:t>6</w:t>
            </w:r>
          </w:p>
        </w:tc>
        <w:tc>
          <w:tcPr>
            <w:tcW w:w="8688" w:type="dxa"/>
            <w:shd w:val="clear" w:color="auto" w:fill="D9E2F3" w:themeFill="accent1" w:themeFillTint="33"/>
          </w:tcPr>
          <w:p w14:paraId="763F68A1" w14:textId="633AFBAB" w:rsidR="00E561C4" w:rsidRPr="002E0A63" w:rsidRDefault="005E6441" w:rsidP="00F6277E">
            <w:pPr>
              <w:rPr>
                <w:rFonts w:asciiTheme="minorHAnsi" w:hAnsiTheme="minorHAnsi" w:cstheme="minorHAnsi"/>
              </w:rPr>
            </w:pPr>
            <w:r w:rsidRPr="005E6441">
              <w:rPr>
                <w:rFonts w:asciiTheme="minorHAnsi" w:hAnsiTheme="minorHAnsi" w:cstheme="minorHAnsi"/>
              </w:rPr>
              <w:t>PostgreSQL - Database access shall be restricted using Role-Based Access Control (RBAC) and least privilege principles.</w:t>
            </w:r>
          </w:p>
        </w:tc>
      </w:tr>
    </w:tbl>
    <w:p w14:paraId="39B562E5" w14:textId="77777777" w:rsidR="00E561C4" w:rsidRPr="002E0A63" w:rsidRDefault="00E561C4" w:rsidP="00E561C4">
      <w:pPr>
        <w:ind w:left="1440" w:hanging="360"/>
        <w:rPr>
          <w:rFonts w:asciiTheme="minorHAnsi" w:hAnsiTheme="minorHAnsi" w:cstheme="minorHAnsi"/>
          <w:b/>
          <w:bCs/>
        </w:rPr>
      </w:pPr>
    </w:p>
    <w:p w14:paraId="7E9FB332" w14:textId="6B41B256" w:rsidR="00E561C4" w:rsidRPr="00265121" w:rsidRDefault="00E561C4" w:rsidP="00E561C4">
      <w:pPr>
        <w:rPr>
          <w:rFonts w:asciiTheme="minorHAnsi" w:hAnsiTheme="minorHAnsi" w:cstheme="minorHAnsi"/>
        </w:rPr>
      </w:pPr>
      <w:r w:rsidRPr="00265121">
        <w:rPr>
          <w:rFonts w:asciiTheme="minorHAnsi" w:hAnsiTheme="minorHAnsi" w:cstheme="minorHAnsi"/>
          <w:b/>
          <w:bCs/>
        </w:rPr>
        <w:t>Security Concept:</w:t>
      </w:r>
      <w:r w:rsidR="00F1520B" w:rsidRPr="00265121">
        <w:rPr>
          <w:rFonts w:asciiTheme="minorHAnsi" w:hAnsiTheme="minorHAnsi" w:cstheme="minorHAnsi"/>
          <w:b/>
          <w:bCs/>
        </w:rPr>
        <w:t xml:space="preserve"> </w:t>
      </w:r>
      <w:r w:rsidR="00F1520B" w:rsidRPr="00265121">
        <w:rPr>
          <w:rFonts w:asciiTheme="minorHAnsi" w:hAnsiTheme="minorHAnsi" w:cstheme="minorHAnsi"/>
        </w:rPr>
        <w:t>Restrict PostgreSQL database access based on user roles and ensure users/services have only the minimum required privileges.</w:t>
      </w:r>
    </w:p>
    <w:p w14:paraId="17DC162B" w14:textId="33F90BAD" w:rsidR="00C13B85" w:rsidRPr="007337C8" w:rsidRDefault="00E561C4" w:rsidP="00F1520B">
      <w:pPr>
        <w:rPr>
          <w:rFonts w:asciiTheme="minorHAnsi" w:hAnsiTheme="minorHAnsi" w:cstheme="minorHAnsi"/>
        </w:rPr>
      </w:pPr>
      <w:r w:rsidRPr="002E0A63">
        <w:rPr>
          <w:rFonts w:asciiTheme="minorHAnsi" w:hAnsiTheme="minorHAnsi" w:cstheme="minorHAnsi"/>
        </w:rPr>
        <w:t>This is achieved by:</w:t>
      </w:r>
    </w:p>
    <w:p w14:paraId="1A54A6AE" w14:textId="66B9931D" w:rsidR="00DE6E97" w:rsidRPr="00DE6E97" w:rsidRDefault="00DE6E97" w:rsidP="0059104F">
      <w:pPr>
        <w:pStyle w:val="ListParagraph"/>
        <w:rPr>
          <w:rFonts w:eastAsiaTheme="minorHAnsi"/>
        </w:rPr>
      </w:pPr>
      <w:r w:rsidRPr="00DE6E97">
        <w:rPr>
          <w:rFonts w:eastAsiaTheme="minorHAnsi"/>
        </w:rPr>
        <w:t xml:space="preserve">Configure PostgreSQL roles for administrators, application users, read-only users, and support teams separately. </w:t>
      </w:r>
    </w:p>
    <w:p w14:paraId="3C8B25EC" w14:textId="571C7AFA" w:rsidR="00DE6E97" w:rsidRPr="00DE6E97" w:rsidRDefault="00DE6E97" w:rsidP="0059104F">
      <w:pPr>
        <w:pStyle w:val="ListParagraph"/>
        <w:rPr>
          <w:rFonts w:eastAsiaTheme="minorHAnsi"/>
        </w:rPr>
      </w:pPr>
      <w:r w:rsidRPr="00DE6E97">
        <w:rPr>
          <w:rFonts w:eastAsiaTheme="minorHAnsi"/>
        </w:rPr>
        <w:t xml:space="preserve">Grant only required database privileges (SELECT, INSERT, UPDATE, DELETE) based on business and application requirements. </w:t>
      </w:r>
    </w:p>
    <w:p w14:paraId="0132BF46" w14:textId="2CF64F67" w:rsidR="00F1520B" w:rsidRPr="005E4BDF" w:rsidRDefault="00DE6E97" w:rsidP="0059104F">
      <w:pPr>
        <w:pStyle w:val="ListParagraph"/>
        <w:rPr>
          <w:rFonts w:eastAsiaTheme="minorHAnsi"/>
        </w:rPr>
      </w:pPr>
      <w:r w:rsidRPr="00DE6E97">
        <w:rPr>
          <w:rFonts w:eastAsiaTheme="minorHAnsi"/>
        </w:rPr>
        <w:t>Revoke default or excessive privileges from public/default users.</w:t>
      </w:r>
    </w:p>
    <w:p w14:paraId="0FDC4B05" w14:textId="77777777" w:rsidR="00D12F60" w:rsidRPr="002E0A63" w:rsidRDefault="00D12F60" w:rsidP="00D12F60">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D12F60" w:rsidRPr="002E0A63" w14:paraId="0CB29AC1" w14:textId="77777777" w:rsidTr="00F6277E">
        <w:tc>
          <w:tcPr>
            <w:tcW w:w="1134" w:type="dxa"/>
            <w:shd w:val="clear" w:color="auto" w:fill="D9E2F3" w:themeFill="accent1" w:themeFillTint="33"/>
          </w:tcPr>
          <w:p w14:paraId="1136C002" w14:textId="03883C06" w:rsidR="00D12F60" w:rsidRPr="002E0A63" w:rsidRDefault="00D12F60" w:rsidP="00F6277E">
            <w:pPr>
              <w:rPr>
                <w:rFonts w:asciiTheme="minorHAnsi" w:hAnsiTheme="minorHAnsi" w:cstheme="minorHAnsi"/>
                <w:b/>
                <w:lang w:val="en-GB"/>
              </w:rPr>
            </w:pPr>
            <w:r w:rsidRPr="002E0A63">
              <w:rPr>
                <w:rFonts w:asciiTheme="minorHAnsi" w:hAnsiTheme="minorHAnsi" w:cstheme="minorHAnsi"/>
                <w:b/>
              </w:rPr>
              <w:t>SG</w:t>
            </w:r>
            <w:r w:rsidR="00B63F95">
              <w:rPr>
                <w:rFonts w:asciiTheme="minorHAnsi" w:hAnsiTheme="minorHAnsi" w:cstheme="minorHAnsi"/>
                <w:b/>
              </w:rPr>
              <w:t>7</w:t>
            </w:r>
          </w:p>
        </w:tc>
        <w:tc>
          <w:tcPr>
            <w:tcW w:w="8688" w:type="dxa"/>
            <w:shd w:val="clear" w:color="auto" w:fill="D9E2F3" w:themeFill="accent1" w:themeFillTint="33"/>
          </w:tcPr>
          <w:p w14:paraId="7C70C13F" w14:textId="1A2385B1" w:rsidR="00D12F60" w:rsidRPr="002E0A63" w:rsidRDefault="00B63F95" w:rsidP="00F6277E">
            <w:pPr>
              <w:rPr>
                <w:rFonts w:asciiTheme="minorHAnsi" w:hAnsiTheme="minorHAnsi" w:cstheme="minorHAnsi"/>
              </w:rPr>
            </w:pPr>
            <w:r w:rsidRPr="00B63F95">
              <w:rPr>
                <w:rFonts w:asciiTheme="minorHAnsi" w:hAnsiTheme="minorHAnsi" w:cstheme="minorHAnsi"/>
              </w:rPr>
              <w:t>Virtual Network - Azure DDoS Protection should be enabled.</w:t>
            </w:r>
          </w:p>
        </w:tc>
      </w:tr>
    </w:tbl>
    <w:p w14:paraId="29831309" w14:textId="77777777" w:rsidR="00D12F60" w:rsidRPr="002E0A63" w:rsidRDefault="00D12F60" w:rsidP="00D12F60">
      <w:pPr>
        <w:rPr>
          <w:rFonts w:asciiTheme="minorHAnsi" w:hAnsiTheme="minorHAnsi" w:cstheme="minorHAnsi"/>
          <w:b/>
          <w:bCs/>
        </w:rPr>
      </w:pPr>
    </w:p>
    <w:p w14:paraId="6391FF74" w14:textId="4129B492" w:rsidR="00D12F60" w:rsidRPr="00265121" w:rsidRDefault="00D12F60" w:rsidP="00D12F60">
      <w:pPr>
        <w:rPr>
          <w:rFonts w:asciiTheme="minorHAnsi" w:hAnsiTheme="minorHAnsi" w:cstheme="minorHAnsi"/>
        </w:rPr>
      </w:pPr>
      <w:r w:rsidRPr="00265121">
        <w:rPr>
          <w:rFonts w:asciiTheme="minorHAnsi" w:hAnsiTheme="minorHAnsi" w:cstheme="minorHAnsi"/>
          <w:b/>
          <w:bCs/>
        </w:rPr>
        <w:t>Security Concept:</w:t>
      </w:r>
      <w:r w:rsidR="002F6F70" w:rsidRPr="00265121">
        <w:rPr>
          <w:rFonts w:asciiTheme="minorHAnsi" w:hAnsiTheme="minorHAnsi" w:cstheme="minorHAnsi"/>
          <w:b/>
          <w:bCs/>
        </w:rPr>
        <w:t xml:space="preserve"> </w:t>
      </w:r>
      <w:r w:rsidR="002F6F70" w:rsidRPr="00265121">
        <w:rPr>
          <w:rFonts w:asciiTheme="minorHAnsi" w:hAnsiTheme="minorHAnsi" w:cstheme="minorHAnsi"/>
        </w:rPr>
        <w:t>Guard the application boundary against Distributed Denial of Service attacks.</w:t>
      </w:r>
    </w:p>
    <w:p w14:paraId="1C78BDC4" w14:textId="45A9C678" w:rsidR="00E66AC3" w:rsidRPr="007337C8" w:rsidRDefault="00D12F60" w:rsidP="002F6F70">
      <w:pPr>
        <w:rPr>
          <w:rFonts w:asciiTheme="minorHAnsi" w:hAnsiTheme="minorHAnsi" w:cstheme="minorHAnsi"/>
        </w:rPr>
      </w:pPr>
      <w:r w:rsidRPr="002E0A63">
        <w:rPr>
          <w:rFonts w:asciiTheme="minorHAnsi" w:hAnsiTheme="minorHAnsi" w:cstheme="minorHAnsi"/>
        </w:rPr>
        <w:t>This is achieved by:</w:t>
      </w:r>
    </w:p>
    <w:p w14:paraId="6B6D37B8" w14:textId="22592A5F" w:rsidR="00F912FA" w:rsidRDefault="00F912FA" w:rsidP="0059104F">
      <w:pPr>
        <w:pStyle w:val="ListParagraph"/>
      </w:pPr>
      <w:r>
        <w:t xml:space="preserve">Create or use an existing </w:t>
      </w:r>
      <w:r>
        <w:rPr>
          <w:b/>
          <w:bCs/>
        </w:rPr>
        <w:t>DDoS Protection Plan</w:t>
      </w:r>
      <w:r>
        <w:t xml:space="preserve"> resource in Azure.</w:t>
      </w:r>
    </w:p>
    <w:p w14:paraId="342D9869" w14:textId="0036B779" w:rsidR="00F912FA" w:rsidRDefault="00F912FA" w:rsidP="0059104F">
      <w:pPr>
        <w:pStyle w:val="ListParagraph"/>
      </w:pPr>
      <w:r>
        <w:t xml:space="preserve">Navigate to core </w:t>
      </w:r>
      <w:r>
        <w:rPr>
          <w:b/>
          <w:bCs/>
        </w:rPr>
        <w:t>Virtual Network (VNet)</w:t>
      </w:r>
      <w:r>
        <w:t xml:space="preserve"> resource</w:t>
      </w:r>
    </w:p>
    <w:p w14:paraId="57FF8D39" w14:textId="73D10159" w:rsidR="00F912FA" w:rsidRDefault="00F912FA" w:rsidP="0059104F">
      <w:pPr>
        <w:pStyle w:val="ListParagraph"/>
      </w:pPr>
      <w:r>
        <w:t xml:space="preserve">Under settings, select </w:t>
      </w:r>
      <w:r>
        <w:rPr>
          <w:b/>
          <w:bCs/>
        </w:rPr>
        <w:t>DDoS protection</w:t>
      </w:r>
      <w:r>
        <w:t>.</w:t>
      </w:r>
    </w:p>
    <w:p w14:paraId="5CA94152" w14:textId="7019BB85" w:rsidR="002F6F70" w:rsidRPr="002E0A63" w:rsidRDefault="00F912FA" w:rsidP="0059104F">
      <w:pPr>
        <w:pStyle w:val="ListParagraph"/>
      </w:pPr>
      <w:r>
        <w:t xml:space="preserve">Switch the radio button to </w:t>
      </w:r>
      <w:r>
        <w:rPr>
          <w:b/>
          <w:bCs/>
        </w:rPr>
        <w:t>Enable</w:t>
      </w:r>
      <w:r>
        <w:t xml:space="preserve">, select your DDoS Protection Plan from the dropdown, and click </w:t>
      </w:r>
      <w:r>
        <w:rPr>
          <w:b/>
          <w:bCs/>
        </w:rPr>
        <w:t>Save</w:t>
      </w:r>
      <w:r>
        <w:t>.</w:t>
      </w:r>
    </w:p>
    <w:p w14:paraId="1E81C70F" w14:textId="77777777" w:rsidR="00781E64" w:rsidRPr="002E0A63" w:rsidRDefault="00781E64" w:rsidP="00781E64">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81E64" w:rsidRPr="002E0A63" w14:paraId="0C8AD5FC" w14:textId="77777777" w:rsidTr="00F6277E">
        <w:tc>
          <w:tcPr>
            <w:tcW w:w="1134" w:type="dxa"/>
            <w:shd w:val="clear" w:color="auto" w:fill="D9E2F3" w:themeFill="accent1" w:themeFillTint="33"/>
          </w:tcPr>
          <w:p w14:paraId="73BE3D53" w14:textId="4BA1181C" w:rsidR="00781E64" w:rsidRPr="002E0A63" w:rsidRDefault="00781E64" w:rsidP="00F6277E">
            <w:pPr>
              <w:rPr>
                <w:rFonts w:asciiTheme="minorHAnsi" w:hAnsiTheme="minorHAnsi" w:cstheme="minorHAnsi"/>
                <w:b/>
                <w:lang w:val="en-GB"/>
              </w:rPr>
            </w:pPr>
            <w:r w:rsidRPr="002E0A63">
              <w:rPr>
                <w:rFonts w:asciiTheme="minorHAnsi" w:hAnsiTheme="minorHAnsi" w:cstheme="minorHAnsi"/>
                <w:b/>
              </w:rPr>
              <w:lastRenderedPageBreak/>
              <w:t>SG</w:t>
            </w:r>
            <w:r w:rsidR="006F0BA1">
              <w:rPr>
                <w:rFonts w:asciiTheme="minorHAnsi" w:hAnsiTheme="minorHAnsi" w:cstheme="minorHAnsi"/>
                <w:b/>
              </w:rPr>
              <w:t>8</w:t>
            </w:r>
          </w:p>
        </w:tc>
        <w:tc>
          <w:tcPr>
            <w:tcW w:w="8688" w:type="dxa"/>
            <w:shd w:val="clear" w:color="auto" w:fill="D9E2F3" w:themeFill="accent1" w:themeFillTint="33"/>
          </w:tcPr>
          <w:p w14:paraId="64437FCD" w14:textId="5635298D" w:rsidR="00781E64" w:rsidRPr="002E0A63" w:rsidRDefault="006F0BA1" w:rsidP="00F6277E">
            <w:pPr>
              <w:rPr>
                <w:rFonts w:asciiTheme="minorHAnsi" w:hAnsiTheme="minorHAnsi" w:cstheme="minorHAnsi"/>
              </w:rPr>
            </w:pPr>
            <w:r w:rsidRPr="006F0BA1">
              <w:rPr>
                <w:rFonts w:asciiTheme="minorHAnsi" w:hAnsiTheme="minorHAnsi" w:cstheme="minorHAnsi"/>
                <w:lang w:val="en-US"/>
              </w:rPr>
              <w:t>Virtual Network - Disable public endpoints where possible.</w:t>
            </w:r>
          </w:p>
        </w:tc>
      </w:tr>
    </w:tbl>
    <w:p w14:paraId="5BAFA185" w14:textId="77777777" w:rsidR="00781E64" w:rsidRPr="002E0A63" w:rsidRDefault="00781E64" w:rsidP="00781E64">
      <w:pPr>
        <w:rPr>
          <w:rFonts w:asciiTheme="minorHAnsi" w:hAnsiTheme="minorHAnsi" w:cstheme="minorHAnsi"/>
          <w:b/>
          <w:bCs/>
          <w:i/>
          <w:iCs/>
        </w:rPr>
      </w:pPr>
    </w:p>
    <w:p w14:paraId="3D355104" w14:textId="1B08B0E3" w:rsidR="00781E64" w:rsidRPr="00265121" w:rsidRDefault="00781E64" w:rsidP="00781E64">
      <w:r w:rsidRPr="00265121">
        <w:rPr>
          <w:rFonts w:asciiTheme="minorHAnsi" w:hAnsiTheme="minorHAnsi" w:cstheme="minorHAnsi"/>
          <w:b/>
          <w:bCs/>
        </w:rPr>
        <w:t>Security Concept:</w:t>
      </w:r>
      <w:r w:rsidR="006F0BA1" w:rsidRPr="00265121">
        <w:rPr>
          <w:rFonts w:asciiTheme="minorHAnsi" w:hAnsiTheme="minorHAnsi" w:cstheme="minorHAnsi"/>
          <w:b/>
          <w:bCs/>
        </w:rPr>
        <w:t xml:space="preserve"> </w:t>
      </w:r>
      <w:r w:rsidR="006F0BA1" w:rsidRPr="00265121">
        <w:rPr>
          <w:rFonts w:asciiTheme="minorHAnsi" w:hAnsiTheme="minorHAnsi" w:cstheme="minorHAnsi"/>
        </w:rPr>
        <w:t>Enforce boundary where backend layers are hidden from direct internet routing.</w:t>
      </w:r>
    </w:p>
    <w:p w14:paraId="366557EE" w14:textId="401DE2EE" w:rsidR="00873258" w:rsidRPr="007337C8" w:rsidRDefault="00781E64" w:rsidP="00F010B4">
      <w:pPr>
        <w:rPr>
          <w:rFonts w:asciiTheme="minorHAnsi" w:hAnsiTheme="minorHAnsi" w:cstheme="minorHAnsi"/>
        </w:rPr>
      </w:pPr>
      <w:r w:rsidRPr="002E0A63">
        <w:rPr>
          <w:rFonts w:asciiTheme="minorHAnsi" w:hAnsiTheme="minorHAnsi" w:cstheme="minorHAnsi"/>
        </w:rPr>
        <w:t>This is achieved by:</w:t>
      </w:r>
    </w:p>
    <w:p w14:paraId="7DDEC519" w14:textId="42AFC94C" w:rsidR="00F010B4" w:rsidRPr="00F010B4" w:rsidRDefault="00F010B4" w:rsidP="0059104F">
      <w:pPr>
        <w:pStyle w:val="ListParagraph"/>
        <w:rPr>
          <w:b/>
          <w:bCs/>
        </w:rPr>
      </w:pPr>
      <w:r w:rsidRPr="00F010B4">
        <w:t xml:space="preserve">Allow public IP exposure only for approved front-end services such as </w:t>
      </w:r>
      <w:r w:rsidRPr="00F010B4">
        <w:rPr>
          <w:b/>
          <w:bCs/>
        </w:rPr>
        <w:t>Application Gateway or Web Application Firewall (WAF).</w:t>
      </w:r>
    </w:p>
    <w:p w14:paraId="29FE2D38" w14:textId="2812DDF6" w:rsidR="00F010B4" w:rsidRDefault="008D7212" w:rsidP="0059104F">
      <w:pPr>
        <w:pStyle w:val="ListParagraph"/>
      </w:pPr>
      <w:r w:rsidRPr="008D7212">
        <w:t>Remove or avoid assigning public IP addresses to backend APIs, virtual machines, databases, and internal microservices.</w:t>
      </w:r>
    </w:p>
    <w:p w14:paraId="1F58E734" w14:textId="2AD57E3B" w:rsidR="008D7212" w:rsidRDefault="008D7212" w:rsidP="0059104F">
      <w:pPr>
        <w:pStyle w:val="ListParagraph"/>
      </w:pPr>
      <w:r w:rsidRPr="008D7212">
        <w:t>Configure backend resources to communicate only through private IP addresses within the VNet/subnets.</w:t>
      </w:r>
    </w:p>
    <w:p w14:paraId="2B417163" w14:textId="4C65BF25" w:rsidR="00181A82" w:rsidRDefault="00181A82" w:rsidP="0059104F">
      <w:pPr>
        <w:pStyle w:val="ListParagraph"/>
      </w:pPr>
      <w:r w:rsidRPr="00181A82">
        <w:t>Enable VNet Integration or Private Endpoints for services requiring internal communication.</w:t>
      </w:r>
    </w:p>
    <w:p w14:paraId="341A2419" w14:textId="27BD27A1" w:rsidR="00F010B4" w:rsidRPr="005E4BDF" w:rsidRDefault="00181A82" w:rsidP="0059104F">
      <w:pPr>
        <w:pStyle w:val="ListParagraph"/>
      </w:pPr>
      <w:r w:rsidRPr="00181A82">
        <w:t>Restrict inbound internet traffic to backend resources using NSGs and firewall rules.</w:t>
      </w:r>
    </w:p>
    <w:p w14:paraId="6C7CF4C1" w14:textId="70D5DF61" w:rsidR="00647405" w:rsidRPr="002E0A63" w:rsidRDefault="00647405" w:rsidP="00647405">
      <w:pPr>
        <w:rPr>
          <w:rFonts w:asciiTheme="minorHAnsi" w:hAnsiTheme="minorHAnsi" w:cstheme="minorHAnsi"/>
          <w:b/>
          <w:bCs/>
          <w:i/>
          <w:iCs/>
        </w:rPr>
      </w:pPr>
      <w:r w:rsidRPr="002E0A63">
        <w:rPr>
          <w:rFonts w:asciiTheme="minorHAnsi" w:hAnsiTheme="minorHAnsi" w:cstheme="minorHAnsi"/>
          <w:b/>
          <w:bCs/>
          <w:i/>
          <w:iCs/>
        </w:rPr>
        <w:t>Security Goal:</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47405" w:rsidRPr="002E0A63" w14:paraId="17588660" w14:textId="77777777" w:rsidTr="00F6277E">
        <w:tc>
          <w:tcPr>
            <w:tcW w:w="1134" w:type="dxa"/>
            <w:shd w:val="clear" w:color="auto" w:fill="D9E2F3" w:themeFill="accent1" w:themeFillTint="33"/>
          </w:tcPr>
          <w:p w14:paraId="10C67AF7" w14:textId="0310B4A0" w:rsidR="00647405" w:rsidRPr="002E0A63" w:rsidRDefault="00647405" w:rsidP="00F6277E">
            <w:pPr>
              <w:rPr>
                <w:rFonts w:asciiTheme="minorHAnsi" w:hAnsiTheme="minorHAnsi" w:cstheme="minorHAnsi"/>
                <w:b/>
                <w:lang w:val="en-GB"/>
              </w:rPr>
            </w:pPr>
            <w:r w:rsidRPr="002E0A63">
              <w:rPr>
                <w:rFonts w:asciiTheme="minorHAnsi" w:hAnsiTheme="minorHAnsi" w:cstheme="minorHAnsi"/>
                <w:b/>
              </w:rPr>
              <w:t>SG</w:t>
            </w:r>
            <w:r w:rsidR="00181A82">
              <w:rPr>
                <w:rFonts w:asciiTheme="minorHAnsi" w:hAnsiTheme="minorHAnsi" w:cstheme="minorHAnsi"/>
                <w:b/>
              </w:rPr>
              <w:t>9</w:t>
            </w:r>
          </w:p>
        </w:tc>
        <w:tc>
          <w:tcPr>
            <w:tcW w:w="8688" w:type="dxa"/>
            <w:shd w:val="clear" w:color="auto" w:fill="D9E2F3" w:themeFill="accent1" w:themeFillTint="33"/>
          </w:tcPr>
          <w:p w14:paraId="29680A1B" w14:textId="6EECA893" w:rsidR="00647405" w:rsidRPr="002E0A63" w:rsidRDefault="00BF03DD" w:rsidP="00F6277E">
            <w:pPr>
              <w:rPr>
                <w:rFonts w:asciiTheme="minorHAnsi" w:hAnsiTheme="minorHAnsi" w:cstheme="minorHAnsi"/>
              </w:rPr>
            </w:pPr>
            <w:r w:rsidRPr="00BF03DD">
              <w:rPr>
                <w:rFonts w:asciiTheme="minorHAnsi" w:hAnsiTheme="minorHAnsi" w:cstheme="minorHAnsi"/>
                <w:lang w:val="en-US"/>
              </w:rPr>
              <w:t>Key Vault - Key Vault keys should have an expiration date.</w:t>
            </w:r>
          </w:p>
        </w:tc>
      </w:tr>
    </w:tbl>
    <w:p w14:paraId="6CEC3557" w14:textId="77777777" w:rsidR="00647405" w:rsidRPr="002E0A63" w:rsidRDefault="00647405" w:rsidP="00647405">
      <w:pPr>
        <w:rPr>
          <w:rFonts w:asciiTheme="minorHAnsi" w:hAnsiTheme="minorHAnsi" w:cstheme="minorHAnsi"/>
          <w:b/>
          <w:bCs/>
          <w:i/>
          <w:iCs/>
        </w:rPr>
      </w:pPr>
    </w:p>
    <w:p w14:paraId="26A99412" w14:textId="0169F69E" w:rsidR="00647405" w:rsidRPr="00265121" w:rsidRDefault="00647405" w:rsidP="00647405">
      <w:pPr>
        <w:rPr>
          <w:rFonts w:asciiTheme="minorHAnsi" w:hAnsiTheme="minorHAnsi" w:cstheme="minorHAnsi"/>
        </w:rPr>
      </w:pPr>
      <w:r w:rsidRPr="00265121">
        <w:rPr>
          <w:rFonts w:asciiTheme="minorHAnsi" w:hAnsiTheme="minorHAnsi" w:cstheme="minorHAnsi"/>
          <w:b/>
          <w:bCs/>
        </w:rPr>
        <w:t>Security Concept:</w:t>
      </w:r>
      <w:r w:rsidR="00BF03DD" w:rsidRPr="00265121">
        <w:t xml:space="preserve"> </w:t>
      </w:r>
      <w:r w:rsidR="00BF03DD" w:rsidRPr="00265121">
        <w:rPr>
          <w:rFonts w:asciiTheme="minorHAnsi" w:hAnsiTheme="minorHAnsi" w:cstheme="minorHAnsi"/>
        </w:rPr>
        <w:t>Limit the lifespan of active secrets and cryptographic keys to force rotations.</w:t>
      </w:r>
    </w:p>
    <w:p w14:paraId="338E280D" w14:textId="293EABF9" w:rsidR="00280A4F" w:rsidRPr="006331C9" w:rsidRDefault="00647405" w:rsidP="00BF03DD">
      <w:pPr>
        <w:rPr>
          <w:rFonts w:asciiTheme="minorHAnsi" w:hAnsiTheme="minorHAnsi" w:cstheme="minorHAnsi"/>
        </w:rPr>
      </w:pPr>
      <w:r w:rsidRPr="00265121">
        <w:rPr>
          <w:rFonts w:asciiTheme="minorHAnsi" w:hAnsiTheme="minorHAnsi" w:cstheme="minorHAnsi"/>
        </w:rPr>
        <w:t>This is achieved by:</w:t>
      </w:r>
    </w:p>
    <w:p w14:paraId="61937F54" w14:textId="6FFF7D9F" w:rsidR="00BF03DD" w:rsidRDefault="00A7651A" w:rsidP="0059104F">
      <w:pPr>
        <w:pStyle w:val="ListParagraph"/>
      </w:pPr>
      <w:r w:rsidRPr="00A7651A">
        <w:t>When creating or updating a Key, Secret, or Certificate via the portal, CLI, or CI/CD</w:t>
      </w:r>
      <w:r>
        <w:t xml:space="preserve"> pipelines, check for </w:t>
      </w:r>
      <w:r w:rsidR="00E90E2B" w:rsidRPr="00E90E2B">
        <w:t xml:space="preserve">the boxes for </w:t>
      </w:r>
      <w:r w:rsidR="00E90E2B" w:rsidRPr="00E90E2B">
        <w:rPr>
          <w:b/>
          <w:bCs/>
        </w:rPr>
        <w:t>Set activation date</w:t>
      </w:r>
      <w:r w:rsidR="00E90E2B" w:rsidRPr="00E90E2B">
        <w:t xml:space="preserve"> and </w:t>
      </w:r>
      <w:r w:rsidR="00E90E2B" w:rsidRPr="00E90E2B">
        <w:rPr>
          <w:b/>
          <w:bCs/>
        </w:rPr>
        <w:t>Set expiration date</w:t>
      </w:r>
      <w:r w:rsidR="00E90E2B" w:rsidRPr="00E90E2B">
        <w:t>.</w:t>
      </w:r>
    </w:p>
    <w:p w14:paraId="7C9B266A" w14:textId="1A0B2AB6" w:rsidR="00BF03DD" w:rsidRPr="002E0A63" w:rsidRDefault="00837C0E" w:rsidP="0059104F">
      <w:pPr>
        <w:pStyle w:val="ListParagraph"/>
      </w:pPr>
      <w:r w:rsidRPr="00837C0E">
        <w:t xml:space="preserve">Key Vault keys should have an </w:t>
      </w:r>
      <w:r w:rsidRPr="00837C0E">
        <w:rPr>
          <w:b/>
          <w:bCs/>
        </w:rPr>
        <w:t>expiration date</w:t>
      </w:r>
      <w:r>
        <w:t xml:space="preserve"> </w:t>
      </w:r>
      <w:r w:rsidRPr="00837C0E">
        <w:t>to automatically block deployment if a developer attempts to add a perpetual secret without an end date.</w:t>
      </w:r>
    </w:p>
    <w:p w14:paraId="327602F5" w14:textId="4C358D44" w:rsidR="00637D65" w:rsidRPr="002E0A63" w:rsidRDefault="00637D65" w:rsidP="00637D65">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37D65" w:rsidRPr="002E0A63" w14:paraId="43096348" w14:textId="77777777" w:rsidTr="00F6277E">
        <w:tc>
          <w:tcPr>
            <w:tcW w:w="1134" w:type="dxa"/>
            <w:shd w:val="clear" w:color="auto" w:fill="D9E2F3" w:themeFill="accent1" w:themeFillTint="33"/>
          </w:tcPr>
          <w:p w14:paraId="745C528F" w14:textId="7A0E7ABE" w:rsidR="00637D65" w:rsidRPr="002E0A63" w:rsidRDefault="00637D65" w:rsidP="00F6277E">
            <w:pPr>
              <w:rPr>
                <w:rFonts w:asciiTheme="minorHAnsi" w:hAnsiTheme="minorHAnsi" w:cstheme="minorHAnsi"/>
                <w:b/>
                <w:bCs/>
                <w:lang w:val="en-GB"/>
              </w:rPr>
            </w:pPr>
            <w:r w:rsidRPr="002E0A63">
              <w:rPr>
                <w:rFonts w:asciiTheme="minorHAnsi" w:hAnsiTheme="minorHAnsi" w:cstheme="minorHAnsi"/>
                <w:b/>
                <w:bCs/>
              </w:rPr>
              <w:t>SG</w:t>
            </w:r>
            <w:r w:rsidR="00FD5349">
              <w:rPr>
                <w:rFonts w:asciiTheme="minorHAnsi" w:hAnsiTheme="minorHAnsi" w:cstheme="minorHAnsi"/>
                <w:b/>
                <w:bCs/>
              </w:rPr>
              <w:t>10</w:t>
            </w:r>
          </w:p>
        </w:tc>
        <w:tc>
          <w:tcPr>
            <w:tcW w:w="8688" w:type="dxa"/>
            <w:shd w:val="clear" w:color="auto" w:fill="D9E2F3" w:themeFill="accent1" w:themeFillTint="33"/>
          </w:tcPr>
          <w:p w14:paraId="14D824D3" w14:textId="7F798701" w:rsidR="00637D65" w:rsidRPr="002E0A63" w:rsidRDefault="00FD5349" w:rsidP="00F6277E">
            <w:pPr>
              <w:rPr>
                <w:rFonts w:asciiTheme="minorHAnsi" w:hAnsiTheme="minorHAnsi" w:cstheme="minorHAnsi"/>
              </w:rPr>
            </w:pPr>
            <w:r w:rsidRPr="00FD5349">
              <w:rPr>
                <w:rFonts w:asciiTheme="minorHAnsi" w:hAnsiTheme="minorHAnsi" w:cstheme="minorHAnsi"/>
                <w:lang w:val="en-US"/>
              </w:rPr>
              <w:t>Key Vault - Resource logs in Key Vault should be enabled.</w:t>
            </w:r>
          </w:p>
        </w:tc>
      </w:tr>
    </w:tbl>
    <w:p w14:paraId="0AF6E738" w14:textId="77777777" w:rsidR="00637D65" w:rsidRPr="002E0A63" w:rsidRDefault="00637D65" w:rsidP="00637D65">
      <w:pPr>
        <w:rPr>
          <w:rFonts w:asciiTheme="minorHAnsi" w:hAnsiTheme="minorHAnsi" w:cstheme="minorHAnsi"/>
        </w:rPr>
      </w:pPr>
    </w:p>
    <w:p w14:paraId="61C761F0" w14:textId="542DBA94" w:rsidR="00637D65" w:rsidRPr="002E0A63" w:rsidRDefault="00637D65" w:rsidP="00637D65">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C67E61">
        <w:rPr>
          <w:rFonts w:asciiTheme="minorHAnsi" w:hAnsiTheme="minorHAnsi" w:cstheme="minorHAnsi"/>
        </w:rPr>
        <w:t xml:space="preserve"> </w:t>
      </w:r>
    </w:p>
    <w:p w14:paraId="5DEE55B5" w14:textId="22C6325D" w:rsidR="00420D12" w:rsidRPr="007337C8" w:rsidRDefault="00637D65" w:rsidP="002756AB">
      <w:pPr>
        <w:rPr>
          <w:rFonts w:asciiTheme="minorHAnsi" w:hAnsiTheme="minorHAnsi" w:cstheme="minorHAnsi"/>
        </w:rPr>
      </w:pPr>
      <w:r w:rsidRPr="002E0A63">
        <w:rPr>
          <w:rFonts w:asciiTheme="minorHAnsi" w:hAnsiTheme="minorHAnsi" w:cstheme="minorHAnsi"/>
        </w:rPr>
        <w:t>This is achieved by:</w:t>
      </w:r>
    </w:p>
    <w:p w14:paraId="6F6ECAA3" w14:textId="77777777" w:rsidR="002756AB" w:rsidRDefault="002756AB" w:rsidP="0059104F">
      <w:pPr>
        <w:pStyle w:val="ListParagraph"/>
      </w:pPr>
      <w:r>
        <w:t>Navigate to your Key Vault resource</w:t>
      </w:r>
    </w:p>
    <w:p w14:paraId="163C2537" w14:textId="77777777" w:rsidR="002756AB" w:rsidRDefault="002756AB" w:rsidP="0059104F">
      <w:pPr>
        <w:pStyle w:val="ListParagraph"/>
      </w:pPr>
      <w:r>
        <w:t>Select Diagnostic settings</w:t>
      </w:r>
    </w:p>
    <w:p w14:paraId="10FAC83C" w14:textId="1C6C5C3D" w:rsidR="002756AB" w:rsidRDefault="002756AB" w:rsidP="0059104F">
      <w:pPr>
        <w:pStyle w:val="ListParagraph"/>
      </w:pPr>
      <w:r>
        <w:t>Click Add diagnostic setting</w:t>
      </w:r>
    </w:p>
    <w:p w14:paraId="62C97668" w14:textId="22BDDAA0" w:rsidR="0011242E" w:rsidRDefault="0011242E" w:rsidP="0059104F">
      <w:pPr>
        <w:pStyle w:val="ListParagraph"/>
      </w:pPr>
      <w:r>
        <w:t xml:space="preserve">Name the setting (e.g., </w:t>
      </w:r>
      <w:r w:rsidRPr="0011242E">
        <w:rPr>
          <w:rStyle w:val="HTMLCode"/>
          <w:rFonts w:asciiTheme="minorHAnsi" w:hAnsiTheme="minorHAnsi" w:cstheme="minorHAnsi"/>
          <w:sz w:val="24"/>
          <w:szCs w:val="24"/>
        </w:rPr>
        <w:t>kv-security-audit-logs</w:t>
      </w:r>
      <w:r>
        <w:t>).</w:t>
      </w:r>
    </w:p>
    <w:p w14:paraId="65D067B1" w14:textId="79B2052C" w:rsidR="0011242E" w:rsidRDefault="0011242E" w:rsidP="0059104F">
      <w:pPr>
        <w:pStyle w:val="ListParagraph"/>
      </w:pPr>
      <w:r>
        <w:t>Check the log categories: AuditEvent and AzurePolicyEvaluationDetails.</w:t>
      </w:r>
    </w:p>
    <w:p w14:paraId="30CDA577" w14:textId="272494A6" w:rsidR="002756AB" w:rsidRPr="002E0A63" w:rsidRDefault="0011242E" w:rsidP="0059104F">
      <w:pPr>
        <w:pStyle w:val="ListParagraph"/>
      </w:pPr>
      <w:r>
        <w:t xml:space="preserve">Under destination details, check </w:t>
      </w:r>
      <w:r>
        <w:rPr>
          <w:b/>
          <w:bCs/>
        </w:rPr>
        <w:t>Send to Log Analytics workspace</w:t>
      </w:r>
      <w:r>
        <w:t xml:space="preserve"> and map it to</w:t>
      </w:r>
      <w:r w:rsidR="008E07B4">
        <w:t xml:space="preserve"> the</w:t>
      </w:r>
      <w:r>
        <w:t xml:space="preserve"> target workspace.</w:t>
      </w:r>
    </w:p>
    <w:p w14:paraId="173CC4C7" w14:textId="77777777" w:rsidR="00485703" w:rsidRPr="002E0A63" w:rsidRDefault="00485703" w:rsidP="00485703">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485703" w:rsidRPr="002E0A63" w14:paraId="6084B6A4" w14:textId="77777777" w:rsidTr="00F6277E">
        <w:tc>
          <w:tcPr>
            <w:tcW w:w="1134" w:type="dxa"/>
            <w:shd w:val="clear" w:color="auto" w:fill="D9E2F3" w:themeFill="accent1" w:themeFillTint="33"/>
          </w:tcPr>
          <w:p w14:paraId="1155B906" w14:textId="3F18962E" w:rsidR="00485703" w:rsidRPr="002E0A63" w:rsidRDefault="00485703" w:rsidP="00F6277E">
            <w:pPr>
              <w:rPr>
                <w:rFonts w:asciiTheme="minorHAnsi" w:hAnsiTheme="minorHAnsi" w:cstheme="minorHAnsi"/>
                <w:b/>
                <w:bCs/>
                <w:lang w:val="en-GB"/>
              </w:rPr>
            </w:pPr>
            <w:r w:rsidRPr="002E0A63">
              <w:rPr>
                <w:rFonts w:asciiTheme="minorHAnsi" w:hAnsiTheme="minorHAnsi" w:cstheme="minorHAnsi"/>
                <w:b/>
                <w:bCs/>
              </w:rPr>
              <w:t>SG</w:t>
            </w:r>
            <w:r w:rsidR="008E07B4">
              <w:rPr>
                <w:rFonts w:asciiTheme="minorHAnsi" w:hAnsiTheme="minorHAnsi" w:cstheme="minorHAnsi"/>
                <w:b/>
                <w:bCs/>
              </w:rPr>
              <w:t>11</w:t>
            </w:r>
          </w:p>
        </w:tc>
        <w:tc>
          <w:tcPr>
            <w:tcW w:w="8688" w:type="dxa"/>
            <w:shd w:val="clear" w:color="auto" w:fill="D9E2F3" w:themeFill="accent1" w:themeFillTint="33"/>
          </w:tcPr>
          <w:p w14:paraId="20A7CD89" w14:textId="646B7C4F" w:rsidR="00485703" w:rsidRPr="002E0A63" w:rsidRDefault="00A75D54" w:rsidP="00F6277E">
            <w:pPr>
              <w:rPr>
                <w:rFonts w:asciiTheme="minorHAnsi" w:hAnsiTheme="minorHAnsi" w:cstheme="minorHAnsi"/>
              </w:rPr>
            </w:pPr>
            <w:r w:rsidRPr="00A75D54">
              <w:rPr>
                <w:rFonts w:asciiTheme="minorHAnsi" w:hAnsiTheme="minorHAnsi" w:cstheme="minorHAnsi"/>
                <w:lang w:val="en-US"/>
              </w:rPr>
              <w:t>Key Vault - Disable public network access and use Private Endpoints only.</w:t>
            </w:r>
          </w:p>
        </w:tc>
      </w:tr>
    </w:tbl>
    <w:p w14:paraId="593F7FE2" w14:textId="77777777" w:rsidR="00485703" w:rsidRPr="002E0A63" w:rsidRDefault="00485703" w:rsidP="00485703">
      <w:pPr>
        <w:rPr>
          <w:rFonts w:asciiTheme="minorHAnsi" w:hAnsiTheme="minorHAnsi" w:cstheme="minorHAnsi"/>
        </w:rPr>
      </w:pPr>
    </w:p>
    <w:p w14:paraId="15E6D1D8" w14:textId="6883B025" w:rsidR="00485703" w:rsidRPr="00A75D54" w:rsidRDefault="00485703" w:rsidP="00485703">
      <w:pPr>
        <w:rPr>
          <w:rFonts w:asciiTheme="minorHAnsi" w:hAnsiTheme="minorHAnsi" w:cstheme="minorHAnsi"/>
          <w:b/>
          <w:bCs/>
        </w:rPr>
      </w:pPr>
      <w:r w:rsidRPr="002E0A63">
        <w:rPr>
          <w:rFonts w:asciiTheme="minorHAnsi" w:hAnsiTheme="minorHAnsi" w:cstheme="minorHAnsi"/>
          <w:b/>
          <w:bCs/>
        </w:rPr>
        <w:t>Security Concept</w:t>
      </w:r>
      <w:r w:rsidRPr="002E0A63">
        <w:rPr>
          <w:rFonts w:asciiTheme="minorHAnsi" w:hAnsiTheme="minorHAnsi" w:cstheme="minorHAnsi"/>
        </w:rPr>
        <w:t>:</w:t>
      </w:r>
      <w:r w:rsidR="00A75D54">
        <w:rPr>
          <w:rFonts w:asciiTheme="minorHAnsi" w:hAnsiTheme="minorHAnsi" w:cstheme="minorHAnsi"/>
        </w:rPr>
        <w:t xml:space="preserve"> </w:t>
      </w:r>
      <w:r w:rsidR="00A75D54" w:rsidRPr="00A75D54">
        <w:rPr>
          <w:rFonts w:asciiTheme="minorHAnsi" w:hAnsiTheme="minorHAnsi" w:cstheme="minorHAnsi"/>
        </w:rPr>
        <w:t>Prevent access to the Key Vault URL over the public internet.</w:t>
      </w:r>
    </w:p>
    <w:p w14:paraId="4B7C90AE" w14:textId="43A09D4F" w:rsidR="000E7286" w:rsidRPr="007337C8" w:rsidRDefault="00485703" w:rsidP="002455CA">
      <w:pPr>
        <w:rPr>
          <w:rFonts w:asciiTheme="minorHAnsi" w:hAnsiTheme="minorHAnsi" w:cstheme="minorHAnsi"/>
        </w:rPr>
      </w:pPr>
      <w:r w:rsidRPr="002E0A63">
        <w:rPr>
          <w:rFonts w:asciiTheme="minorHAnsi" w:hAnsiTheme="minorHAnsi" w:cstheme="minorHAnsi"/>
        </w:rPr>
        <w:t>This is achieved by:</w:t>
      </w:r>
    </w:p>
    <w:p w14:paraId="5C5FC2FC" w14:textId="293CD874" w:rsidR="002455CA" w:rsidRDefault="002455CA" w:rsidP="0059104F">
      <w:pPr>
        <w:pStyle w:val="ListParagraph"/>
      </w:pPr>
      <w:r>
        <w:lastRenderedPageBreak/>
        <w:t xml:space="preserve">Inside the Key Vault, select </w:t>
      </w:r>
      <w:r>
        <w:rPr>
          <w:b/>
          <w:bCs/>
        </w:rPr>
        <w:t>Networking</w:t>
      </w:r>
      <w:r>
        <w:t xml:space="preserve"> from the left-hand menu.</w:t>
      </w:r>
    </w:p>
    <w:p w14:paraId="60C81B48" w14:textId="5FD922B0" w:rsidR="002455CA" w:rsidRDefault="002455CA" w:rsidP="0059104F">
      <w:pPr>
        <w:pStyle w:val="ListParagraph"/>
      </w:pPr>
      <w:r>
        <w:t xml:space="preserve">Under the </w:t>
      </w:r>
      <w:r w:rsidRPr="002455CA">
        <w:t>Firewalls and virtual networks</w:t>
      </w:r>
      <w:r>
        <w:t xml:space="preserve"> tab, change the setting to Disable public access.</w:t>
      </w:r>
    </w:p>
    <w:p w14:paraId="66B03474" w14:textId="15D71122" w:rsidR="002455CA" w:rsidRPr="002E0A63" w:rsidRDefault="002455CA" w:rsidP="0059104F">
      <w:pPr>
        <w:pStyle w:val="ListParagraph"/>
      </w:pPr>
      <w:r>
        <w:t xml:space="preserve">Switch to the </w:t>
      </w:r>
      <w:r>
        <w:rPr>
          <w:b/>
          <w:bCs/>
        </w:rPr>
        <w:t>Private endpoint connections</w:t>
      </w:r>
      <w:r>
        <w:t xml:space="preserve"> tab, add a private endpoint, and anchor it within the secure application subnet.</w:t>
      </w:r>
    </w:p>
    <w:p w14:paraId="6D5DBE1B" w14:textId="77777777" w:rsidR="003F5586" w:rsidRPr="002E0A63" w:rsidRDefault="003F5586" w:rsidP="003F5586">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F5586" w:rsidRPr="002E0A63" w14:paraId="698A18D4" w14:textId="77777777" w:rsidTr="00F6277E">
        <w:tc>
          <w:tcPr>
            <w:tcW w:w="1134" w:type="dxa"/>
            <w:shd w:val="clear" w:color="auto" w:fill="D9E2F3" w:themeFill="accent1" w:themeFillTint="33"/>
          </w:tcPr>
          <w:p w14:paraId="40531588" w14:textId="399F2814" w:rsidR="003F5586" w:rsidRPr="002E0A63" w:rsidRDefault="003F5586" w:rsidP="00F6277E">
            <w:pPr>
              <w:rPr>
                <w:rFonts w:asciiTheme="minorHAnsi" w:hAnsiTheme="minorHAnsi" w:cstheme="minorHAnsi"/>
                <w:b/>
                <w:bCs/>
                <w:lang w:val="en-GB"/>
              </w:rPr>
            </w:pPr>
            <w:r w:rsidRPr="002E0A63">
              <w:rPr>
                <w:rFonts w:asciiTheme="minorHAnsi" w:hAnsiTheme="minorHAnsi" w:cstheme="minorHAnsi"/>
                <w:b/>
                <w:bCs/>
              </w:rPr>
              <w:t>SG</w:t>
            </w:r>
            <w:r w:rsidR="00A936ED">
              <w:rPr>
                <w:rFonts w:asciiTheme="minorHAnsi" w:hAnsiTheme="minorHAnsi" w:cstheme="minorHAnsi"/>
                <w:b/>
                <w:bCs/>
              </w:rPr>
              <w:t>12</w:t>
            </w:r>
          </w:p>
        </w:tc>
        <w:tc>
          <w:tcPr>
            <w:tcW w:w="8688" w:type="dxa"/>
            <w:shd w:val="clear" w:color="auto" w:fill="D9E2F3" w:themeFill="accent1" w:themeFillTint="33"/>
          </w:tcPr>
          <w:p w14:paraId="4E6DE8D5" w14:textId="6CC7A422" w:rsidR="003F5586" w:rsidRPr="002E0A63" w:rsidRDefault="00A936ED" w:rsidP="00F6277E">
            <w:pPr>
              <w:rPr>
                <w:rFonts w:asciiTheme="minorHAnsi" w:hAnsiTheme="minorHAnsi" w:cstheme="minorHAnsi"/>
              </w:rPr>
            </w:pPr>
            <w:r w:rsidRPr="00A936ED">
              <w:rPr>
                <w:rFonts w:asciiTheme="minorHAnsi" w:hAnsiTheme="minorHAnsi" w:cstheme="minorHAnsi"/>
                <w:lang w:val="en-US"/>
              </w:rPr>
              <w:t>Key Vault - Ensure secure communication between clients and the service.</w:t>
            </w:r>
          </w:p>
        </w:tc>
      </w:tr>
    </w:tbl>
    <w:p w14:paraId="71E77AF8" w14:textId="77777777" w:rsidR="003F5586" w:rsidRPr="002E0A63" w:rsidRDefault="003F5586" w:rsidP="003F5586">
      <w:pPr>
        <w:rPr>
          <w:rFonts w:asciiTheme="minorHAnsi" w:hAnsiTheme="minorHAnsi" w:cstheme="minorHAnsi"/>
        </w:rPr>
      </w:pPr>
    </w:p>
    <w:p w14:paraId="586562E5" w14:textId="164799BD" w:rsidR="003F5586" w:rsidRPr="002E0A63" w:rsidRDefault="003F5586" w:rsidP="003F5586">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A936ED">
        <w:rPr>
          <w:rFonts w:asciiTheme="minorHAnsi" w:hAnsiTheme="minorHAnsi" w:cstheme="minorHAnsi"/>
        </w:rPr>
        <w:t xml:space="preserve"> </w:t>
      </w:r>
      <w:r w:rsidR="000127D1" w:rsidRPr="000127D1">
        <w:rPr>
          <w:rFonts w:asciiTheme="minorHAnsi" w:hAnsiTheme="minorHAnsi" w:cstheme="minorHAnsi"/>
        </w:rPr>
        <w:t>Ensure all communication between applications, users, and Azure Key Vault is encrypted and securely authenticated.</w:t>
      </w:r>
    </w:p>
    <w:p w14:paraId="372DD5AA" w14:textId="3822E09F" w:rsidR="002D0C1F" w:rsidRDefault="003F5586" w:rsidP="002D0C1F">
      <w:pPr>
        <w:rPr>
          <w:rFonts w:asciiTheme="minorHAnsi" w:hAnsiTheme="minorHAnsi" w:cstheme="minorHAnsi"/>
        </w:rPr>
      </w:pPr>
      <w:r w:rsidRPr="002E0A63">
        <w:rPr>
          <w:rFonts w:asciiTheme="minorHAnsi" w:hAnsiTheme="minorHAnsi" w:cstheme="minorHAnsi"/>
        </w:rPr>
        <w:t>This is achieved by:</w:t>
      </w:r>
    </w:p>
    <w:p w14:paraId="75960F12" w14:textId="5B113332" w:rsidR="002D0C1F" w:rsidRPr="002D0C1F" w:rsidRDefault="002D0C1F" w:rsidP="0059104F">
      <w:pPr>
        <w:pStyle w:val="ListParagraph"/>
      </w:pPr>
      <w:r w:rsidRPr="002D0C1F">
        <w:t xml:space="preserve">Enforce HTTPS/TLS 1.2 or higher for all communication with Azure Key Vault. </w:t>
      </w:r>
    </w:p>
    <w:p w14:paraId="18CD22AC" w14:textId="65DCDCF2" w:rsidR="002D0C1F" w:rsidRPr="002D0C1F" w:rsidRDefault="002D0C1F" w:rsidP="0059104F">
      <w:pPr>
        <w:pStyle w:val="ListParagraph"/>
      </w:pPr>
      <w:r w:rsidRPr="002D0C1F">
        <w:t xml:space="preserve">Disable insecure protocols and unencrypted connections. </w:t>
      </w:r>
    </w:p>
    <w:p w14:paraId="10B7E127" w14:textId="38E535C9" w:rsidR="002D0C1F" w:rsidRPr="002D0C1F" w:rsidRDefault="002D0C1F" w:rsidP="0059104F">
      <w:pPr>
        <w:pStyle w:val="ListParagraph"/>
      </w:pPr>
      <w:r w:rsidRPr="002D0C1F">
        <w:t xml:space="preserve">Configure applications and services to access Key Vault only through secure endpoints. </w:t>
      </w:r>
    </w:p>
    <w:p w14:paraId="3B03E6A5" w14:textId="5F4E620B" w:rsidR="002D0C1F" w:rsidRPr="005E4BDF" w:rsidRDefault="002D0C1F" w:rsidP="0059104F">
      <w:pPr>
        <w:pStyle w:val="ListParagraph"/>
      </w:pPr>
      <w:r w:rsidRPr="002D0C1F">
        <w:t>Use Managed Identity or Microsoft Entra ID authentication instead of hardcoded credentials or shared secrets.</w:t>
      </w:r>
    </w:p>
    <w:p w14:paraId="3AD94EFE" w14:textId="77777777" w:rsidR="007A31BB" w:rsidRPr="002E0A63" w:rsidRDefault="007A31BB" w:rsidP="007A31BB">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A31BB" w:rsidRPr="002E0A63" w14:paraId="668C0A49" w14:textId="77777777" w:rsidTr="00FF58D5">
        <w:tc>
          <w:tcPr>
            <w:tcW w:w="1134" w:type="dxa"/>
            <w:shd w:val="clear" w:color="auto" w:fill="D9E2F3" w:themeFill="accent1" w:themeFillTint="33"/>
          </w:tcPr>
          <w:p w14:paraId="3DB84894" w14:textId="59F5829C" w:rsidR="007A31BB" w:rsidRPr="002E0A63" w:rsidRDefault="007A31BB" w:rsidP="00F6277E">
            <w:pPr>
              <w:rPr>
                <w:rFonts w:asciiTheme="minorHAnsi" w:hAnsiTheme="minorHAnsi" w:cstheme="minorHAnsi"/>
                <w:b/>
                <w:bCs/>
                <w:lang w:val="en-GB"/>
              </w:rPr>
            </w:pPr>
            <w:r w:rsidRPr="002E0A63">
              <w:rPr>
                <w:rFonts w:asciiTheme="minorHAnsi" w:hAnsiTheme="minorHAnsi" w:cstheme="minorHAnsi"/>
                <w:b/>
                <w:bCs/>
              </w:rPr>
              <w:t>SG</w:t>
            </w:r>
            <w:r w:rsidR="00945E93">
              <w:rPr>
                <w:rFonts w:asciiTheme="minorHAnsi" w:hAnsiTheme="minorHAnsi" w:cstheme="minorHAnsi"/>
                <w:b/>
                <w:bCs/>
              </w:rPr>
              <w:t>13</w:t>
            </w:r>
          </w:p>
        </w:tc>
        <w:tc>
          <w:tcPr>
            <w:tcW w:w="8688" w:type="dxa"/>
            <w:shd w:val="clear" w:color="auto" w:fill="D9E2F3" w:themeFill="accent1" w:themeFillTint="33"/>
          </w:tcPr>
          <w:p w14:paraId="61C53B97" w14:textId="08332BB0" w:rsidR="007A31BB" w:rsidRPr="002E0A63" w:rsidRDefault="00163387" w:rsidP="00F6277E">
            <w:pPr>
              <w:rPr>
                <w:rFonts w:asciiTheme="minorHAnsi" w:hAnsiTheme="minorHAnsi" w:cstheme="minorHAnsi"/>
              </w:rPr>
            </w:pPr>
            <w:r w:rsidRPr="00163387">
              <w:rPr>
                <w:rFonts w:asciiTheme="minorHAnsi" w:hAnsiTheme="minorHAnsi" w:cstheme="minorHAnsi"/>
              </w:rPr>
              <w:t>Key Vault - Use Azure Role-Based Access Control (RBAC) to manage access to the Azure Key Vault.</w:t>
            </w:r>
          </w:p>
        </w:tc>
      </w:tr>
    </w:tbl>
    <w:p w14:paraId="25738B15" w14:textId="77777777" w:rsidR="007A31BB" w:rsidRPr="002E0A63" w:rsidRDefault="007A31BB" w:rsidP="007A31BB">
      <w:pPr>
        <w:rPr>
          <w:rFonts w:asciiTheme="minorHAnsi" w:hAnsiTheme="minorHAnsi" w:cstheme="minorHAnsi"/>
        </w:rPr>
      </w:pPr>
    </w:p>
    <w:p w14:paraId="5CAB6212" w14:textId="5B1DE83E" w:rsidR="007A31BB" w:rsidRPr="002E0A63" w:rsidRDefault="007A31BB" w:rsidP="007A31BB">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08245E">
        <w:rPr>
          <w:rFonts w:asciiTheme="minorHAnsi" w:hAnsiTheme="minorHAnsi" w:cstheme="minorHAnsi"/>
        </w:rPr>
        <w:t xml:space="preserve"> </w:t>
      </w:r>
      <w:r w:rsidR="0008245E" w:rsidRPr="0008245E">
        <w:rPr>
          <w:rFonts w:asciiTheme="minorHAnsi" w:hAnsiTheme="minorHAnsi" w:cstheme="minorHAnsi"/>
        </w:rPr>
        <w:t>Restrict access to secrets, keys, and certificates stored in Azure Key Vault to authorized users, applications, and services only.</w:t>
      </w:r>
    </w:p>
    <w:p w14:paraId="0BED8496" w14:textId="3D6BEF21" w:rsidR="00485703" w:rsidRPr="006331C9" w:rsidRDefault="007A31BB" w:rsidP="004572B9">
      <w:pPr>
        <w:rPr>
          <w:rFonts w:asciiTheme="minorHAnsi" w:hAnsiTheme="minorHAnsi" w:cstheme="minorHAnsi"/>
        </w:rPr>
      </w:pPr>
      <w:r w:rsidRPr="002E0A63">
        <w:rPr>
          <w:rFonts w:asciiTheme="minorHAnsi" w:hAnsiTheme="minorHAnsi" w:cstheme="minorHAnsi"/>
        </w:rPr>
        <w:t>This is achieved by:</w:t>
      </w:r>
    </w:p>
    <w:p w14:paraId="1A1A8794" w14:textId="77777777" w:rsidR="00856B22" w:rsidRDefault="00856B22" w:rsidP="0059104F">
      <w:pPr>
        <w:pStyle w:val="ListParagraph"/>
      </w:pPr>
      <w:r w:rsidRPr="00856B22">
        <w:t>Enable Azure RBAC or Key Vault access policies for controlling access permissions.</w:t>
      </w:r>
    </w:p>
    <w:p w14:paraId="15C93A3A" w14:textId="16CB8E30" w:rsidR="004572B9" w:rsidRPr="004572B9" w:rsidRDefault="004572B9" w:rsidP="0059104F">
      <w:pPr>
        <w:pStyle w:val="ListParagraph"/>
      </w:pPr>
      <w:r w:rsidRPr="004572B9">
        <w:t xml:space="preserve">Remove unused users, applications, and legacy access permissions from Key Vault. </w:t>
      </w:r>
    </w:p>
    <w:p w14:paraId="1D19BBA7" w14:textId="0AC8243A" w:rsidR="004572B9" w:rsidRPr="002E0A63" w:rsidRDefault="004572B9" w:rsidP="0059104F">
      <w:pPr>
        <w:pStyle w:val="ListParagraph"/>
      </w:pPr>
      <w:r w:rsidRPr="004572B9">
        <w:t>Restrict Key Vault access from approved networks, VNets, or private endpoints only.</w:t>
      </w:r>
    </w:p>
    <w:p w14:paraId="263B43AB" w14:textId="77777777" w:rsidR="0032420C" w:rsidRPr="002E0A63" w:rsidRDefault="0032420C" w:rsidP="0032420C">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2420C" w:rsidRPr="002E0A63" w14:paraId="2DEBECE6" w14:textId="77777777" w:rsidTr="00F6277E">
        <w:tc>
          <w:tcPr>
            <w:tcW w:w="1134" w:type="dxa"/>
            <w:shd w:val="clear" w:color="auto" w:fill="D9E2F3" w:themeFill="accent1" w:themeFillTint="33"/>
          </w:tcPr>
          <w:p w14:paraId="4A9FD05C" w14:textId="25D4A186" w:rsidR="0032420C" w:rsidRPr="002E0A63" w:rsidRDefault="0032420C" w:rsidP="00F6277E">
            <w:pPr>
              <w:rPr>
                <w:rFonts w:asciiTheme="minorHAnsi" w:hAnsiTheme="minorHAnsi" w:cstheme="minorHAnsi"/>
                <w:b/>
                <w:bCs/>
                <w:lang w:val="en-GB"/>
              </w:rPr>
            </w:pPr>
            <w:r w:rsidRPr="002E0A63">
              <w:rPr>
                <w:rFonts w:asciiTheme="minorHAnsi" w:hAnsiTheme="minorHAnsi" w:cstheme="minorHAnsi"/>
                <w:b/>
                <w:bCs/>
              </w:rPr>
              <w:t>SG</w:t>
            </w:r>
            <w:r w:rsidR="009F3023">
              <w:rPr>
                <w:rFonts w:asciiTheme="minorHAnsi" w:hAnsiTheme="minorHAnsi" w:cstheme="minorHAnsi"/>
                <w:b/>
                <w:bCs/>
              </w:rPr>
              <w:t>14</w:t>
            </w:r>
          </w:p>
        </w:tc>
        <w:tc>
          <w:tcPr>
            <w:tcW w:w="8688" w:type="dxa"/>
            <w:shd w:val="clear" w:color="auto" w:fill="D9E2F3" w:themeFill="accent1" w:themeFillTint="33"/>
          </w:tcPr>
          <w:p w14:paraId="70094012" w14:textId="62112F0D" w:rsidR="0032420C" w:rsidRPr="002E0A63" w:rsidRDefault="009F3023" w:rsidP="00F6277E">
            <w:pPr>
              <w:rPr>
                <w:rFonts w:asciiTheme="minorHAnsi" w:hAnsiTheme="minorHAnsi" w:cstheme="minorHAnsi"/>
              </w:rPr>
            </w:pPr>
            <w:r w:rsidRPr="009F3023">
              <w:rPr>
                <w:rFonts w:asciiTheme="minorHAnsi" w:hAnsiTheme="minorHAnsi" w:cstheme="minorHAnsi"/>
                <w:lang w:val="en-US"/>
              </w:rPr>
              <w:t>Key Vault - Secrets and keys shall not be hardcoded in the application.</w:t>
            </w:r>
          </w:p>
        </w:tc>
      </w:tr>
    </w:tbl>
    <w:p w14:paraId="4EEBFEDB" w14:textId="77777777" w:rsidR="0032420C" w:rsidRPr="002E0A63" w:rsidRDefault="0032420C" w:rsidP="0032420C">
      <w:pPr>
        <w:rPr>
          <w:rFonts w:asciiTheme="minorHAnsi" w:hAnsiTheme="minorHAnsi" w:cstheme="minorHAnsi"/>
        </w:rPr>
      </w:pPr>
    </w:p>
    <w:p w14:paraId="4E9D0674" w14:textId="0231E856" w:rsidR="0032420C" w:rsidRPr="002E0A63" w:rsidRDefault="0032420C" w:rsidP="0032420C">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9F2DF3">
        <w:rPr>
          <w:rFonts w:asciiTheme="minorHAnsi" w:hAnsiTheme="minorHAnsi" w:cstheme="minorHAnsi"/>
        </w:rPr>
        <w:t xml:space="preserve"> </w:t>
      </w:r>
      <w:r w:rsidR="009F2DF3" w:rsidRPr="009F2DF3">
        <w:rPr>
          <w:rFonts w:asciiTheme="minorHAnsi" w:hAnsiTheme="minorHAnsi" w:cstheme="minorHAnsi"/>
        </w:rPr>
        <w:t>Store application secrets securely in Azure Key Vault instead of application code or configuration files.</w:t>
      </w:r>
    </w:p>
    <w:p w14:paraId="790D6362" w14:textId="77777777" w:rsidR="0032420C" w:rsidRPr="002E0A63" w:rsidRDefault="0032420C" w:rsidP="0032420C">
      <w:pPr>
        <w:rPr>
          <w:rFonts w:asciiTheme="minorHAnsi" w:hAnsiTheme="minorHAnsi" w:cstheme="minorHAnsi"/>
        </w:rPr>
      </w:pPr>
      <w:r w:rsidRPr="002E0A63">
        <w:rPr>
          <w:rFonts w:asciiTheme="minorHAnsi" w:hAnsiTheme="minorHAnsi" w:cstheme="minorHAnsi"/>
        </w:rPr>
        <w:t>This is achieved by:</w:t>
      </w:r>
    </w:p>
    <w:p w14:paraId="3521C85A" w14:textId="06081F3B" w:rsidR="009F2DF3" w:rsidRPr="009F2DF3" w:rsidRDefault="009F2DF3" w:rsidP="0059104F">
      <w:pPr>
        <w:pStyle w:val="ListParagraph"/>
      </w:pPr>
      <w:r w:rsidRPr="009F2DF3">
        <w:t xml:space="preserve">Remove hardcoded passwords, API keys, and connection strings from source code. </w:t>
      </w:r>
    </w:p>
    <w:p w14:paraId="3DBE7536" w14:textId="78EB87A8" w:rsidR="0062165A" w:rsidRDefault="009F2DF3" w:rsidP="0059104F">
      <w:pPr>
        <w:pStyle w:val="ListParagraph"/>
      </w:pPr>
      <w:r w:rsidRPr="009F2DF3">
        <w:t>Configure applications to retrieve secrets dynamically from Key Vault.</w:t>
      </w:r>
    </w:p>
    <w:p w14:paraId="0A982D2F" w14:textId="77777777" w:rsidR="0062165A" w:rsidRPr="002E0A63" w:rsidRDefault="0062165A" w:rsidP="0062165A">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2165A" w:rsidRPr="002E0A63" w14:paraId="1C294A01" w14:textId="77777777" w:rsidTr="005C4ACE">
        <w:tc>
          <w:tcPr>
            <w:tcW w:w="1134" w:type="dxa"/>
            <w:shd w:val="clear" w:color="auto" w:fill="D9E2F3" w:themeFill="accent1" w:themeFillTint="33"/>
          </w:tcPr>
          <w:p w14:paraId="0B0A11C9" w14:textId="77DEB45C" w:rsidR="0062165A" w:rsidRPr="002E0A63" w:rsidRDefault="0062165A"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15</w:t>
            </w:r>
          </w:p>
        </w:tc>
        <w:tc>
          <w:tcPr>
            <w:tcW w:w="8688" w:type="dxa"/>
            <w:shd w:val="clear" w:color="auto" w:fill="D9E2F3" w:themeFill="accent1" w:themeFillTint="33"/>
          </w:tcPr>
          <w:p w14:paraId="1C58F7DB" w14:textId="4577808F" w:rsidR="0062165A" w:rsidRPr="002E0A63" w:rsidRDefault="00A85D24" w:rsidP="005C4ACE">
            <w:pPr>
              <w:rPr>
                <w:rFonts w:asciiTheme="minorHAnsi" w:hAnsiTheme="minorHAnsi" w:cstheme="minorHAnsi"/>
              </w:rPr>
            </w:pPr>
            <w:r w:rsidRPr="00A85D24">
              <w:rPr>
                <w:rFonts w:asciiTheme="minorHAnsi" w:hAnsiTheme="minorHAnsi" w:cstheme="minorHAnsi"/>
                <w:lang w:val="en-US"/>
              </w:rPr>
              <w:t>Storage Accounts - Secure transfer to storage accounts should be enabled.</w:t>
            </w:r>
          </w:p>
        </w:tc>
      </w:tr>
    </w:tbl>
    <w:p w14:paraId="7708B9BD" w14:textId="77777777" w:rsidR="0062165A" w:rsidRPr="002E0A63" w:rsidRDefault="0062165A" w:rsidP="0062165A">
      <w:pPr>
        <w:rPr>
          <w:rFonts w:asciiTheme="minorHAnsi" w:hAnsiTheme="minorHAnsi" w:cstheme="minorHAnsi"/>
        </w:rPr>
      </w:pPr>
    </w:p>
    <w:p w14:paraId="24CA7C67" w14:textId="5E41B319" w:rsidR="0062165A" w:rsidRPr="002E0A63" w:rsidRDefault="0062165A" w:rsidP="0062165A">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Pr>
          <w:rFonts w:asciiTheme="minorHAnsi" w:hAnsiTheme="minorHAnsi" w:cstheme="minorHAnsi"/>
        </w:rPr>
        <w:t xml:space="preserve"> </w:t>
      </w:r>
      <w:r w:rsidR="00A85D24" w:rsidRPr="00A85D24">
        <w:rPr>
          <w:rFonts w:asciiTheme="minorHAnsi" w:hAnsiTheme="minorHAnsi" w:cstheme="minorHAnsi"/>
        </w:rPr>
        <w:t>Reject unencrypted HTTP requests targeting data storage blocks.</w:t>
      </w:r>
    </w:p>
    <w:p w14:paraId="3BBB3551" w14:textId="50B67C13" w:rsidR="0062165A" w:rsidRPr="006331C9" w:rsidRDefault="0062165A" w:rsidP="0062165A">
      <w:pPr>
        <w:rPr>
          <w:rFonts w:asciiTheme="minorHAnsi" w:hAnsiTheme="minorHAnsi" w:cstheme="minorHAnsi"/>
        </w:rPr>
      </w:pPr>
      <w:r w:rsidRPr="002E0A63">
        <w:rPr>
          <w:rFonts w:asciiTheme="minorHAnsi" w:hAnsiTheme="minorHAnsi" w:cstheme="minorHAnsi"/>
        </w:rPr>
        <w:t>This is achieved by:</w:t>
      </w:r>
    </w:p>
    <w:p w14:paraId="563789AB" w14:textId="26AFCDBA" w:rsidR="00A85D24" w:rsidRDefault="00083080" w:rsidP="0059104F">
      <w:pPr>
        <w:pStyle w:val="ListParagraph"/>
      </w:pPr>
      <w:r w:rsidRPr="00083080">
        <w:lastRenderedPageBreak/>
        <w:t>Navigate to the Storage Account</w:t>
      </w:r>
    </w:p>
    <w:p w14:paraId="5AE95A32" w14:textId="752BAF81" w:rsidR="00083080" w:rsidRDefault="00083080" w:rsidP="0059104F">
      <w:pPr>
        <w:pStyle w:val="ListParagraph"/>
      </w:pPr>
      <w:r>
        <w:t xml:space="preserve">Select </w:t>
      </w:r>
      <w:r w:rsidRPr="00083080">
        <w:rPr>
          <w:b/>
          <w:bCs/>
        </w:rPr>
        <w:t>Configuration</w:t>
      </w:r>
      <w:r w:rsidRPr="00083080">
        <w:t xml:space="preserve"> on the left menu</w:t>
      </w:r>
    </w:p>
    <w:p w14:paraId="21C17460" w14:textId="18CCCA32" w:rsidR="006F6A42" w:rsidRDefault="00571056" w:rsidP="0059104F">
      <w:pPr>
        <w:pStyle w:val="ListParagraph"/>
      </w:pPr>
      <w:r w:rsidRPr="00571056">
        <w:t xml:space="preserve">Locate the flag labeled </w:t>
      </w:r>
      <w:r w:rsidRPr="00571056">
        <w:rPr>
          <w:b/>
          <w:bCs/>
        </w:rPr>
        <w:t>Secure transfer required</w:t>
      </w:r>
      <w:r w:rsidRPr="00571056">
        <w:t xml:space="preserve">. Ensure it is set to </w:t>
      </w:r>
      <w:r w:rsidRPr="00571056">
        <w:rPr>
          <w:b/>
          <w:bCs/>
        </w:rPr>
        <w:t>Enabled</w:t>
      </w:r>
      <w:r w:rsidRPr="00571056">
        <w:t>. (This enforces HTTPS API calls exclusively).</w:t>
      </w:r>
    </w:p>
    <w:p w14:paraId="47F8E346" w14:textId="77777777" w:rsidR="006F6A42" w:rsidRPr="002E0A63" w:rsidRDefault="006F6A42" w:rsidP="006F6A42">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F6A42" w:rsidRPr="002E0A63" w14:paraId="676D4A75" w14:textId="77777777" w:rsidTr="005C4ACE">
        <w:tc>
          <w:tcPr>
            <w:tcW w:w="1134" w:type="dxa"/>
            <w:shd w:val="clear" w:color="auto" w:fill="D9E2F3" w:themeFill="accent1" w:themeFillTint="33"/>
          </w:tcPr>
          <w:p w14:paraId="3233D636" w14:textId="45765940" w:rsidR="006F6A42" w:rsidRPr="002E0A63" w:rsidRDefault="006F6A42"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1</w:t>
            </w:r>
            <w:r w:rsidR="00655CE1">
              <w:rPr>
                <w:rFonts w:asciiTheme="minorHAnsi" w:hAnsiTheme="minorHAnsi" w:cstheme="minorHAnsi"/>
                <w:b/>
                <w:bCs/>
              </w:rPr>
              <w:t>6</w:t>
            </w:r>
          </w:p>
        </w:tc>
        <w:tc>
          <w:tcPr>
            <w:tcW w:w="8688" w:type="dxa"/>
            <w:shd w:val="clear" w:color="auto" w:fill="D9E2F3" w:themeFill="accent1" w:themeFillTint="33"/>
          </w:tcPr>
          <w:p w14:paraId="09ADB109" w14:textId="2C1D45A4" w:rsidR="006F6A42" w:rsidRPr="002E0A63" w:rsidRDefault="00655CE1" w:rsidP="005C4ACE">
            <w:pPr>
              <w:rPr>
                <w:rFonts w:asciiTheme="minorHAnsi" w:hAnsiTheme="minorHAnsi" w:cstheme="minorHAnsi"/>
              </w:rPr>
            </w:pPr>
            <w:r w:rsidRPr="00655CE1">
              <w:rPr>
                <w:rFonts w:asciiTheme="minorHAnsi" w:hAnsiTheme="minorHAnsi" w:cstheme="minorHAnsi"/>
                <w:lang w:val="en-US"/>
              </w:rPr>
              <w:t>Storage Accounts - Storage account public access should be disallowed.</w:t>
            </w:r>
          </w:p>
        </w:tc>
      </w:tr>
    </w:tbl>
    <w:p w14:paraId="66CE6070" w14:textId="77777777" w:rsidR="006F6A42" w:rsidRPr="002E0A63" w:rsidRDefault="006F6A42" w:rsidP="006F6A42">
      <w:pPr>
        <w:rPr>
          <w:rFonts w:asciiTheme="minorHAnsi" w:hAnsiTheme="minorHAnsi" w:cstheme="minorHAnsi"/>
        </w:rPr>
      </w:pPr>
    </w:p>
    <w:p w14:paraId="1656A525" w14:textId="7770A9F1" w:rsidR="006F6A42" w:rsidRPr="002E0A63" w:rsidRDefault="006F6A42" w:rsidP="006F6A42">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Pr>
          <w:rFonts w:asciiTheme="minorHAnsi" w:hAnsiTheme="minorHAnsi" w:cstheme="minorHAnsi"/>
        </w:rPr>
        <w:t xml:space="preserve"> </w:t>
      </w:r>
      <w:r w:rsidR="00655CE1" w:rsidRPr="00655CE1">
        <w:rPr>
          <w:rFonts w:asciiTheme="minorHAnsi" w:hAnsiTheme="minorHAnsi" w:cstheme="minorHAnsi"/>
        </w:rPr>
        <w:t>Block anonymous internet users from listing or downloading file blobs.</w:t>
      </w:r>
    </w:p>
    <w:p w14:paraId="0F7A2530" w14:textId="2F678235" w:rsidR="006F6A42" w:rsidRPr="006331C9" w:rsidRDefault="006F6A42" w:rsidP="006F6A42">
      <w:pPr>
        <w:rPr>
          <w:rFonts w:asciiTheme="minorHAnsi" w:hAnsiTheme="minorHAnsi" w:cstheme="minorHAnsi"/>
        </w:rPr>
      </w:pPr>
      <w:r w:rsidRPr="002E0A63">
        <w:rPr>
          <w:rFonts w:asciiTheme="minorHAnsi" w:hAnsiTheme="minorHAnsi" w:cstheme="minorHAnsi"/>
        </w:rPr>
        <w:t>This is achieved by:</w:t>
      </w:r>
    </w:p>
    <w:p w14:paraId="1D50E712" w14:textId="77777777" w:rsidR="00655CE1" w:rsidRDefault="00655CE1" w:rsidP="0059104F">
      <w:pPr>
        <w:pStyle w:val="ListParagraph"/>
      </w:pPr>
      <w:r w:rsidRPr="00083080">
        <w:t>Navigate to the Storage Account</w:t>
      </w:r>
    </w:p>
    <w:p w14:paraId="43BD63BF" w14:textId="77777777" w:rsidR="00655CE1" w:rsidRDefault="00655CE1" w:rsidP="0059104F">
      <w:pPr>
        <w:pStyle w:val="ListParagraph"/>
      </w:pPr>
      <w:r>
        <w:t xml:space="preserve">Select </w:t>
      </w:r>
      <w:r w:rsidRPr="00083080">
        <w:rPr>
          <w:b/>
          <w:bCs/>
        </w:rPr>
        <w:t>Configuration</w:t>
      </w:r>
      <w:r w:rsidRPr="00083080">
        <w:t xml:space="preserve"> on the left menu</w:t>
      </w:r>
    </w:p>
    <w:p w14:paraId="3BEABE0B" w14:textId="602CF8AA" w:rsidR="00655CE1" w:rsidRDefault="008F33B5" w:rsidP="0059104F">
      <w:pPr>
        <w:pStyle w:val="ListParagraph"/>
      </w:pPr>
      <w:r w:rsidRPr="008F33B5">
        <w:t>Locate the flag Allow Blob public access</w:t>
      </w:r>
    </w:p>
    <w:p w14:paraId="6B23EC13" w14:textId="176C4336" w:rsidR="008F33B5" w:rsidRDefault="008F33B5" w:rsidP="0059104F">
      <w:pPr>
        <w:pStyle w:val="ListParagraph"/>
      </w:pPr>
      <w:r w:rsidRPr="008F33B5">
        <w:t xml:space="preserve">Set this explicitly to </w:t>
      </w:r>
      <w:r w:rsidRPr="008F33B5">
        <w:rPr>
          <w:b/>
          <w:bCs/>
        </w:rPr>
        <w:t>Disabled</w:t>
      </w:r>
      <w:r w:rsidRPr="008F33B5">
        <w:t xml:space="preserve"> and save.</w:t>
      </w:r>
    </w:p>
    <w:p w14:paraId="7F2A284D" w14:textId="3C525E52" w:rsidR="008F33B5" w:rsidRDefault="008F33B5" w:rsidP="0059104F">
      <w:pPr>
        <w:pStyle w:val="ListParagraph"/>
      </w:pPr>
      <w:r w:rsidRPr="008F33B5">
        <w:t>This ensures all individual container access configurations default to private, preventing accidental data leaks.</w:t>
      </w:r>
    </w:p>
    <w:p w14:paraId="322279CC" w14:textId="77777777" w:rsidR="008F33B5" w:rsidRPr="002E0A63" w:rsidRDefault="008F33B5" w:rsidP="008F33B5">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8F33B5" w:rsidRPr="002E0A63" w14:paraId="3917E311" w14:textId="77777777" w:rsidTr="005C4ACE">
        <w:tc>
          <w:tcPr>
            <w:tcW w:w="1134" w:type="dxa"/>
            <w:shd w:val="clear" w:color="auto" w:fill="D9E2F3" w:themeFill="accent1" w:themeFillTint="33"/>
          </w:tcPr>
          <w:p w14:paraId="6FA75721" w14:textId="408DCAD3" w:rsidR="008F33B5" w:rsidRPr="002E0A63" w:rsidRDefault="008F33B5"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17</w:t>
            </w:r>
          </w:p>
        </w:tc>
        <w:tc>
          <w:tcPr>
            <w:tcW w:w="8688" w:type="dxa"/>
            <w:shd w:val="clear" w:color="auto" w:fill="D9E2F3" w:themeFill="accent1" w:themeFillTint="33"/>
          </w:tcPr>
          <w:p w14:paraId="01C68CE5" w14:textId="1C3E5E46" w:rsidR="008F33B5" w:rsidRPr="002E0A63" w:rsidRDefault="00985406" w:rsidP="005C4ACE">
            <w:pPr>
              <w:rPr>
                <w:rFonts w:asciiTheme="minorHAnsi" w:hAnsiTheme="minorHAnsi" w:cstheme="minorHAnsi"/>
              </w:rPr>
            </w:pPr>
            <w:r w:rsidRPr="00985406">
              <w:rPr>
                <w:rFonts w:asciiTheme="minorHAnsi" w:hAnsiTheme="minorHAnsi" w:cstheme="minorHAnsi"/>
                <w:lang w:val="en-US"/>
              </w:rPr>
              <w:t>Storage Accounts - Storage accounts should use private link.</w:t>
            </w:r>
          </w:p>
        </w:tc>
      </w:tr>
    </w:tbl>
    <w:p w14:paraId="646ECDA8" w14:textId="77777777" w:rsidR="008F33B5" w:rsidRPr="002E0A63" w:rsidRDefault="008F33B5" w:rsidP="008F33B5">
      <w:pPr>
        <w:rPr>
          <w:rFonts w:asciiTheme="minorHAnsi" w:hAnsiTheme="minorHAnsi" w:cstheme="minorHAnsi"/>
        </w:rPr>
      </w:pPr>
    </w:p>
    <w:p w14:paraId="09D485A5" w14:textId="053C65E8" w:rsidR="008F33B5" w:rsidRPr="002E0A63" w:rsidRDefault="008F33B5" w:rsidP="008F33B5">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p>
    <w:p w14:paraId="37B01FEF" w14:textId="74EB6C5C" w:rsidR="008F33B5" w:rsidRPr="006331C9" w:rsidRDefault="008F33B5" w:rsidP="008F33B5">
      <w:pPr>
        <w:rPr>
          <w:rFonts w:asciiTheme="minorHAnsi" w:hAnsiTheme="minorHAnsi" w:cstheme="minorHAnsi"/>
        </w:rPr>
      </w:pPr>
      <w:r w:rsidRPr="002E0A63">
        <w:rPr>
          <w:rFonts w:asciiTheme="minorHAnsi" w:hAnsiTheme="minorHAnsi" w:cstheme="minorHAnsi"/>
        </w:rPr>
        <w:t>This is achieved by:</w:t>
      </w:r>
    </w:p>
    <w:p w14:paraId="131482EA" w14:textId="0EC70D2E" w:rsidR="00985406" w:rsidRDefault="00985406" w:rsidP="0059104F">
      <w:pPr>
        <w:pStyle w:val="ListParagraph"/>
      </w:pPr>
      <w:r w:rsidRPr="00985406">
        <w:t xml:space="preserve">Go to </w:t>
      </w:r>
      <w:r w:rsidRPr="003F7D3E">
        <w:t>Storage Account</w:t>
      </w:r>
    </w:p>
    <w:p w14:paraId="5B43ED04" w14:textId="0D2FFAC6" w:rsidR="00985406" w:rsidRPr="00985406" w:rsidRDefault="00985406" w:rsidP="0059104F">
      <w:pPr>
        <w:pStyle w:val="ListParagraph"/>
      </w:pPr>
      <w:r>
        <w:t xml:space="preserve">Select </w:t>
      </w:r>
      <w:r w:rsidRPr="003F7D3E">
        <w:t>Networking</w:t>
      </w:r>
    </w:p>
    <w:p w14:paraId="11CF3DD3" w14:textId="61E88F12" w:rsidR="00985406" w:rsidRPr="00CA3BD4" w:rsidRDefault="00B57622" w:rsidP="0059104F">
      <w:pPr>
        <w:pStyle w:val="ListParagraph"/>
      </w:pPr>
      <w:r>
        <w:t xml:space="preserve">Select </w:t>
      </w:r>
      <w:r w:rsidRPr="003F7D3E">
        <w:t xml:space="preserve">Private </w:t>
      </w:r>
      <w:r w:rsidR="00CA3BD4" w:rsidRPr="003F7D3E">
        <w:t>Endpoints</w:t>
      </w:r>
    </w:p>
    <w:p w14:paraId="68961687" w14:textId="35977461" w:rsidR="003857CD" w:rsidRDefault="003857CD" w:rsidP="0059104F">
      <w:pPr>
        <w:pStyle w:val="ListParagraph"/>
      </w:pPr>
      <w:r w:rsidRPr="003857CD">
        <w:t xml:space="preserve">When selecting the sub-resource type, create separate private endpoints for each storage type </w:t>
      </w:r>
      <w:r>
        <w:t>the</w:t>
      </w:r>
      <w:r w:rsidRPr="003857CD">
        <w:t xml:space="preserve"> app interacts with</w:t>
      </w:r>
      <w:r>
        <w:t>.</w:t>
      </w:r>
    </w:p>
    <w:p w14:paraId="7FAE8803" w14:textId="77777777" w:rsidR="003857CD" w:rsidRPr="002E0A63" w:rsidRDefault="003857CD" w:rsidP="003857CD">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857CD" w:rsidRPr="002E0A63" w14:paraId="6FCBA37B" w14:textId="77777777" w:rsidTr="005C4ACE">
        <w:tc>
          <w:tcPr>
            <w:tcW w:w="1134" w:type="dxa"/>
            <w:shd w:val="clear" w:color="auto" w:fill="D9E2F3" w:themeFill="accent1" w:themeFillTint="33"/>
          </w:tcPr>
          <w:p w14:paraId="65A4E7BA" w14:textId="26A422F5" w:rsidR="003857CD" w:rsidRPr="002E0A63" w:rsidRDefault="003857CD"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1</w:t>
            </w:r>
            <w:r w:rsidR="009C0F0A">
              <w:rPr>
                <w:rFonts w:asciiTheme="minorHAnsi" w:hAnsiTheme="minorHAnsi" w:cstheme="minorHAnsi"/>
                <w:b/>
                <w:bCs/>
              </w:rPr>
              <w:t>8</w:t>
            </w:r>
          </w:p>
        </w:tc>
        <w:tc>
          <w:tcPr>
            <w:tcW w:w="8688" w:type="dxa"/>
            <w:shd w:val="clear" w:color="auto" w:fill="D9E2F3" w:themeFill="accent1" w:themeFillTint="33"/>
          </w:tcPr>
          <w:p w14:paraId="025AC887" w14:textId="52BF82B1" w:rsidR="003857CD" w:rsidRPr="002E0A63" w:rsidRDefault="009C0F0A" w:rsidP="005C4ACE">
            <w:pPr>
              <w:rPr>
                <w:rFonts w:asciiTheme="minorHAnsi" w:hAnsiTheme="minorHAnsi" w:cstheme="minorHAnsi"/>
              </w:rPr>
            </w:pPr>
            <w:r w:rsidRPr="009C0F0A">
              <w:rPr>
                <w:rFonts w:asciiTheme="minorHAnsi" w:hAnsiTheme="minorHAnsi" w:cstheme="minorHAnsi"/>
                <w:lang w:val="en-US"/>
              </w:rPr>
              <w:t>Storage Accounts - Storage accounts should prevent shared key access.</w:t>
            </w:r>
          </w:p>
        </w:tc>
      </w:tr>
    </w:tbl>
    <w:p w14:paraId="724B879D" w14:textId="77777777" w:rsidR="003857CD" w:rsidRPr="002E0A63" w:rsidRDefault="003857CD" w:rsidP="003857CD">
      <w:pPr>
        <w:rPr>
          <w:rFonts w:asciiTheme="minorHAnsi" w:hAnsiTheme="minorHAnsi" w:cstheme="minorHAnsi"/>
        </w:rPr>
      </w:pPr>
    </w:p>
    <w:p w14:paraId="569E9263" w14:textId="0781E69D" w:rsidR="003857CD" w:rsidRPr="002E0A63" w:rsidRDefault="003857CD" w:rsidP="003857CD">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9C0F0A">
        <w:rPr>
          <w:rFonts w:asciiTheme="minorHAnsi" w:hAnsiTheme="minorHAnsi" w:cstheme="minorHAnsi"/>
        </w:rPr>
        <w:t xml:space="preserve"> </w:t>
      </w:r>
      <w:r w:rsidR="009C0F0A" w:rsidRPr="009C0F0A">
        <w:rPr>
          <w:rFonts w:asciiTheme="minorHAnsi" w:hAnsiTheme="minorHAnsi" w:cstheme="minorHAnsi"/>
        </w:rPr>
        <w:t>Disable account access keys (Connection Strings) to prevent credential leakage risks.</w:t>
      </w:r>
    </w:p>
    <w:p w14:paraId="6EE65F4F" w14:textId="6999D876" w:rsidR="003857CD" w:rsidRPr="006331C9" w:rsidRDefault="003857CD" w:rsidP="003857CD">
      <w:pPr>
        <w:rPr>
          <w:rFonts w:asciiTheme="minorHAnsi" w:hAnsiTheme="minorHAnsi" w:cstheme="minorHAnsi"/>
        </w:rPr>
      </w:pPr>
      <w:r w:rsidRPr="002E0A63">
        <w:rPr>
          <w:rFonts w:asciiTheme="minorHAnsi" w:hAnsiTheme="minorHAnsi" w:cstheme="minorHAnsi"/>
        </w:rPr>
        <w:t>This is achieved by:</w:t>
      </w:r>
    </w:p>
    <w:p w14:paraId="25BE1FBE" w14:textId="1FFEC02D" w:rsidR="009C0F0A" w:rsidRDefault="009C0F0A" w:rsidP="0059104F">
      <w:pPr>
        <w:pStyle w:val="ListParagraph"/>
      </w:pPr>
      <w:r w:rsidRPr="009C0F0A">
        <w:t xml:space="preserve">Navigate to </w:t>
      </w:r>
      <w:r w:rsidRPr="00C40A21">
        <w:t>Storage Account</w:t>
      </w:r>
    </w:p>
    <w:p w14:paraId="6F6BE7E0" w14:textId="5FEE4F5C" w:rsidR="009C0F0A" w:rsidRPr="009C0F0A" w:rsidRDefault="009C0F0A" w:rsidP="0059104F">
      <w:pPr>
        <w:pStyle w:val="ListParagraph"/>
      </w:pPr>
      <w:r>
        <w:t xml:space="preserve">Click on </w:t>
      </w:r>
      <w:r w:rsidRPr="00C40A21">
        <w:t>Configuration</w:t>
      </w:r>
    </w:p>
    <w:p w14:paraId="32648DFD" w14:textId="29312CD5" w:rsidR="00C74E49" w:rsidRDefault="004408E8" w:rsidP="0059104F">
      <w:pPr>
        <w:pStyle w:val="ListParagraph"/>
      </w:pPr>
      <w:r w:rsidRPr="004408E8">
        <w:t>Locate Allow storage account key access.</w:t>
      </w:r>
      <w:r w:rsidR="00C74E49">
        <w:t xml:space="preserve"> </w:t>
      </w:r>
      <w:r w:rsidR="00C74E49" w:rsidRPr="00C40A21">
        <w:rPr>
          <w:b/>
          <w:bCs/>
        </w:rPr>
        <w:t>Disable</w:t>
      </w:r>
      <w:r w:rsidR="00C74E49">
        <w:t xml:space="preserve"> it.</w:t>
      </w:r>
    </w:p>
    <w:p w14:paraId="0C23AEF1" w14:textId="77777777" w:rsidR="00C74E49" w:rsidRPr="002E0A63" w:rsidRDefault="00C74E49" w:rsidP="00C74E49">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74E49" w:rsidRPr="002E0A63" w14:paraId="745A0DC1" w14:textId="77777777" w:rsidTr="005C4ACE">
        <w:tc>
          <w:tcPr>
            <w:tcW w:w="1134" w:type="dxa"/>
            <w:shd w:val="clear" w:color="auto" w:fill="D9E2F3" w:themeFill="accent1" w:themeFillTint="33"/>
          </w:tcPr>
          <w:p w14:paraId="4FFB1C01" w14:textId="2D5632C6" w:rsidR="00C74E49" w:rsidRPr="002E0A63" w:rsidRDefault="00C74E49"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19</w:t>
            </w:r>
          </w:p>
        </w:tc>
        <w:tc>
          <w:tcPr>
            <w:tcW w:w="8688" w:type="dxa"/>
            <w:shd w:val="clear" w:color="auto" w:fill="D9E2F3" w:themeFill="accent1" w:themeFillTint="33"/>
          </w:tcPr>
          <w:p w14:paraId="6F6E4500" w14:textId="4DD6608B" w:rsidR="00C74E49" w:rsidRPr="002E0A63" w:rsidRDefault="0014416E" w:rsidP="005C4ACE">
            <w:pPr>
              <w:rPr>
                <w:rFonts w:asciiTheme="minorHAnsi" w:hAnsiTheme="minorHAnsi" w:cstheme="minorHAnsi"/>
              </w:rPr>
            </w:pPr>
            <w:r w:rsidRPr="0014416E">
              <w:rPr>
                <w:rFonts w:asciiTheme="minorHAnsi" w:hAnsiTheme="minorHAnsi" w:cstheme="minorHAnsi"/>
                <w:lang w:val="en-US"/>
              </w:rPr>
              <w:t>Storage Accounts - Azure Blob Storage logging shall be enabled to capture access activities for monitoring and audit purposes.</w:t>
            </w:r>
          </w:p>
        </w:tc>
      </w:tr>
    </w:tbl>
    <w:p w14:paraId="3DCE8F96" w14:textId="77777777" w:rsidR="00C74E49" w:rsidRPr="002E0A63" w:rsidRDefault="00C74E49" w:rsidP="00C74E49">
      <w:pPr>
        <w:rPr>
          <w:rFonts w:asciiTheme="minorHAnsi" w:hAnsiTheme="minorHAnsi" w:cstheme="minorHAnsi"/>
        </w:rPr>
      </w:pPr>
    </w:p>
    <w:p w14:paraId="38674BAE" w14:textId="232D8221" w:rsidR="00C74E49" w:rsidRPr="002E0A63" w:rsidRDefault="00C74E49" w:rsidP="00C74E49">
      <w:pPr>
        <w:rPr>
          <w:rFonts w:asciiTheme="minorHAnsi" w:hAnsiTheme="minorHAnsi" w:cstheme="minorHAnsi"/>
        </w:rPr>
      </w:pPr>
      <w:r w:rsidRPr="002E0A63">
        <w:rPr>
          <w:rFonts w:asciiTheme="minorHAnsi" w:hAnsiTheme="minorHAnsi" w:cstheme="minorHAnsi"/>
          <w:b/>
          <w:bCs/>
        </w:rPr>
        <w:lastRenderedPageBreak/>
        <w:t>Security Concept</w:t>
      </w:r>
      <w:r w:rsidRPr="002E0A63">
        <w:rPr>
          <w:rFonts w:asciiTheme="minorHAnsi" w:hAnsiTheme="minorHAnsi" w:cstheme="minorHAnsi"/>
        </w:rPr>
        <w:t>:</w:t>
      </w:r>
      <w:r>
        <w:rPr>
          <w:rFonts w:asciiTheme="minorHAnsi" w:hAnsiTheme="minorHAnsi" w:cstheme="minorHAnsi"/>
        </w:rPr>
        <w:t xml:space="preserve"> </w:t>
      </w:r>
      <w:r w:rsidR="006E39A2" w:rsidRPr="006E39A2">
        <w:rPr>
          <w:rFonts w:asciiTheme="minorHAnsi" w:hAnsiTheme="minorHAnsi" w:cstheme="minorHAnsi"/>
        </w:rPr>
        <w:t>Enable logging and monitoring for Azure Blob Storage to track access, modifications, and suspicious activities.</w:t>
      </w:r>
    </w:p>
    <w:p w14:paraId="6FB68447" w14:textId="6E566F97" w:rsidR="00C74E49" w:rsidRDefault="00C74E49" w:rsidP="00C74E49">
      <w:pPr>
        <w:rPr>
          <w:rFonts w:asciiTheme="minorHAnsi" w:hAnsiTheme="minorHAnsi" w:cstheme="minorHAnsi"/>
        </w:rPr>
      </w:pPr>
      <w:r w:rsidRPr="002E0A63">
        <w:rPr>
          <w:rFonts w:asciiTheme="minorHAnsi" w:hAnsiTheme="minorHAnsi" w:cstheme="minorHAnsi"/>
        </w:rPr>
        <w:t>This is achieved by:</w:t>
      </w:r>
    </w:p>
    <w:p w14:paraId="7B490848" w14:textId="39532FD2" w:rsidR="006609D2" w:rsidRPr="006609D2" w:rsidRDefault="006609D2" w:rsidP="0059104F">
      <w:pPr>
        <w:pStyle w:val="ListParagraph"/>
      </w:pPr>
      <w:r w:rsidRPr="006609D2">
        <w:t xml:space="preserve">Enable diagnostic logging for Azure Blob Storage accounts. </w:t>
      </w:r>
    </w:p>
    <w:p w14:paraId="3BCF9D61" w14:textId="1E3B680A" w:rsidR="006609D2" w:rsidRPr="006609D2" w:rsidRDefault="006609D2" w:rsidP="0059104F">
      <w:pPr>
        <w:pStyle w:val="ListParagraph"/>
      </w:pPr>
      <w:r w:rsidRPr="006609D2">
        <w:t xml:space="preserve">Configure logging for read, write, delete, and access operations on storage containers and blobs. </w:t>
      </w:r>
    </w:p>
    <w:p w14:paraId="01D3CAED" w14:textId="7F66B911" w:rsidR="006E39A2" w:rsidRDefault="006609D2" w:rsidP="0059104F">
      <w:pPr>
        <w:pStyle w:val="ListParagraph"/>
      </w:pPr>
      <w:r w:rsidRPr="006609D2">
        <w:t>Enable Azure Monitor and Storage Analytics logs for audit and monitoring purposes.</w:t>
      </w:r>
    </w:p>
    <w:p w14:paraId="5F222396" w14:textId="401EB466" w:rsidR="006E39A2" w:rsidRPr="005E4BDF" w:rsidRDefault="00334128" w:rsidP="0059104F">
      <w:pPr>
        <w:pStyle w:val="ListParagraph"/>
      </w:pPr>
      <w:r w:rsidRPr="00334128">
        <w:t>Retain storage logs</w:t>
      </w:r>
      <w:r>
        <w:t xml:space="preserve"> for </w:t>
      </w:r>
      <w:r w:rsidRPr="00334128">
        <w:rPr>
          <w:b/>
          <w:bCs/>
        </w:rPr>
        <w:t>180 days</w:t>
      </w:r>
      <w:r>
        <w:t>.</w:t>
      </w:r>
    </w:p>
    <w:p w14:paraId="3CF65A78" w14:textId="77777777" w:rsidR="00EF18A1" w:rsidRPr="002E0A63" w:rsidRDefault="00EF18A1" w:rsidP="00EF18A1">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EF18A1" w:rsidRPr="002E0A63" w14:paraId="63430DD8" w14:textId="77777777" w:rsidTr="005C4ACE">
        <w:tc>
          <w:tcPr>
            <w:tcW w:w="1134" w:type="dxa"/>
            <w:shd w:val="clear" w:color="auto" w:fill="D9E2F3" w:themeFill="accent1" w:themeFillTint="33"/>
          </w:tcPr>
          <w:p w14:paraId="51F99285" w14:textId="19731008" w:rsidR="00EF18A1" w:rsidRPr="002E0A63" w:rsidRDefault="00EF18A1" w:rsidP="005C4ACE">
            <w:pPr>
              <w:rPr>
                <w:rFonts w:asciiTheme="minorHAnsi" w:hAnsiTheme="minorHAnsi" w:cstheme="minorHAnsi"/>
                <w:b/>
                <w:bCs/>
                <w:lang w:val="en-GB"/>
              </w:rPr>
            </w:pPr>
            <w:r w:rsidRPr="002E0A63">
              <w:rPr>
                <w:rFonts w:asciiTheme="minorHAnsi" w:hAnsiTheme="minorHAnsi" w:cstheme="minorHAnsi"/>
                <w:b/>
                <w:bCs/>
              </w:rPr>
              <w:t>SG</w:t>
            </w:r>
            <w:r w:rsidR="00022059">
              <w:rPr>
                <w:rFonts w:asciiTheme="minorHAnsi" w:hAnsiTheme="minorHAnsi" w:cstheme="minorHAnsi"/>
                <w:b/>
                <w:bCs/>
              </w:rPr>
              <w:t>20</w:t>
            </w:r>
          </w:p>
        </w:tc>
        <w:tc>
          <w:tcPr>
            <w:tcW w:w="8688" w:type="dxa"/>
            <w:shd w:val="clear" w:color="auto" w:fill="D9E2F3" w:themeFill="accent1" w:themeFillTint="33"/>
          </w:tcPr>
          <w:p w14:paraId="6E76EBDA" w14:textId="36ADCEC3" w:rsidR="00EF18A1" w:rsidRPr="002E0A63" w:rsidRDefault="00022059" w:rsidP="005C4ACE">
            <w:pPr>
              <w:rPr>
                <w:rFonts w:asciiTheme="minorHAnsi" w:hAnsiTheme="minorHAnsi" w:cstheme="minorHAnsi"/>
              </w:rPr>
            </w:pPr>
            <w:r w:rsidRPr="00022059">
              <w:rPr>
                <w:rFonts w:asciiTheme="minorHAnsi" w:hAnsiTheme="minorHAnsi" w:cstheme="minorHAnsi"/>
                <w:lang w:val="en-US"/>
              </w:rPr>
              <w:t>NGS - Network Security Groups (NSGs) shall be implemented to control inbound and outbound network traffic.</w:t>
            </w:r>
          </w:p>
        </w:tc>
      </w:tr>
    </w:tbl>
    <w:p w14:paraId="1E76F6DB" w14:textId="77777777" w:rsidR="00EF18A1" w:rsidRPr="002E0A63" w:rsidRDefault="00EF18A1" w:rsidP="00EF18A1">
      <w:pPr>
        <w:rPr>
          <w:rFonts w:asciiTheme="minorHAnsi" w:hAnsiTheme="minorHAnsi" w:cstheme="minorHAnsi"/>
        </w:rPr>
      </w:pPr>
    </w:p>
    <w:p w14:paraId="54E8EBCD" w14:textId="301C1DF9" w:rsidR="00EF18A1" w:rsidRPr="002E0A63" w:rsidRDefault="00EF18A1" w:rsidP="00EF18A1">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Pr>
          <w:rFonts w:asciiTheme="minorHAnsi" w:hAnsiTheme="minorHAnsi" w:cstheme="minorHAnsi"/>
        </w:rPr>
        <w:t xml:space="preserve"> </w:t>
      </w:r>
      <w:r w:rsidR="00022059" w:rsidRPr="00022059">
        <w:rPr>
          <w:rFonts w:asciiTheme="minorHAnsi" w:hAnsiTheme="minorHAnsi" w:cstheme="minorHAnsi"/>
        </w:rPr>
        <w:t>Deploy stateful firewalls on every network subnet segment.</w:t>
      </w:r>
    </w:p>
    <w:p w14:paraId="4054CB2E" w14:textId="3C82452A" w:rsidR="000A11EB" w:rsidRDefault="00EF18A1" w:rsidP="00EF18A1">
      <w:pPr>
        <w:rPr>
          <w:rFonts w:asciiTheme="minorHAnsi" w:hAnsiTheme="minorHAnsi" w:cstheme="minorHAnsi"/>
        </w:rPr>
      </w:pPr>
      <w:r w:rsidRPr="002E0A63">
        <w:rPr>
          <w:rFonts w:asciiTheme="minorHAnsi" w:hAnsiTheme="minorHAnsi" w:cstheme="minorHAnsi"/>
        </w:rPr>
        <w:t>This is achieved by:</w:t>
      </w:r>
    </w:p>
    <w:p w14:paraId="6EDDB3F2" w14:textId="549FD82F" w:rsidR="000A11EB" w:rsidRDefault="000A11EB" w:rsidP="0059104F">
      <w:pPr>
        <w:pStyle w:val="ListParagraph"/>
      </w:pPr>
      <w:r w:rsidRPr="000A11EB">
        <w:t>Create an NSG for every distinct architectural layer</w:t>
      </w:r>
    </w:p>
    <w:p w14:paraId="4F697C6B" w14:textId="443C964A" w:rsidR="000A11EB" w:rsidRDefault="00933B16" w:rsidP="0059104F">
      <w:pPr>
        <w:pStyle w:val="ListParagraph"/>
      </w:pPr>
      <w:r w:rsidRPr="00933B16">
        <w:t>Navigate to the Virtual Network</w:t>
      </w:r>
    </w:p>
    <w:p w14:paraId="3C98F386" w14:textId="07CAA1E7" w:rsidR="00933B16" w:rsidRPr="00382060" w:rsidRDefault="00382060" w:rsidP="0059104F">
      <w:pPr>
        <w:pStyle w:val="ListParagraph"/>
      </w:pPr>
      <w:r>
        <w:t xml:space="preserve">Select </w:t>
      </w:r>
      <w:r>
        <w:rPr>
          <w:b/>
          <w:bCs/>
        </w:rPr>
        <w:t>Subnets</w:t>
      </w:r>
    </w:p>
    <w:p w14:paraId="72F5060F" w14:textId="547540F1" w:rsidR="00EF18A1" w:rsidRPr="005E4BDF" w:rsidRDefault="00382060" w:rsidP="0059104F">
      <w:pPr>
        <w:pStyle w:val="ListParagraph"/>
      </w:pPr>
      <w:r w:rsidRPr="00382060">
        <w:t>Select each subnet and associate its respective NSG.</w:t>
      </w:r>
    </w:p>
    <w:p w14:paraId="76838FD4" w14:textId="77777777" w:rsidR="00382060" w:rsidRPr="002E0A63" w:rsidRDefault="00382060" w:rsidP="00382060">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82060" w:rsidRPr="002E0A63" w14:paraId="36808642" w14:textId="77777777" w:rsidTr="005C4ACE">
        <w:tc>
          <w:tcPr>
            <w:tcW w:w="1134" w:type="dxa"/>
            <w:shd w:val="clear" w:color="auto" w:fill="D9E2F3" w:themeFill="accent1" w:themeFillTint="33"/>
          </w:tcPr>
          <w:p w14:paraId="3031B872" w14:textId="22DB8EC1" w:rsidR="00382060" w:rsidRPr="002E0A63" w:rsidRDefault="00382060"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21</w:t>
            </w:r>
          </w:p>
        </w:tc>
        <w:tc>
          <w:tcPr>
            <w:tcW w:w="8688" w:type="dxa"/>
            <w:shd w:val="clear" w:color="auto" w:fill="D9E2F3" w:themeFill="accent1" w:themeFillTint="33"/>
          </w:tcPr>
          <w:p w14:paraId="7E7DADC6" w14:textId="4AF9BE27" w:rsidR="00382060" w:rsidRPr="002E0A63" w:rsidRDefault="008D51F4" w:rsidP="005C4ACE">
            <w:pPr>
              <w:rPr>
                <w:rFonts w:asciiTheme="minorHAnsi" w:hAnsiTheme="minorHAnsi" w:cstheme="minorHAnsi"/>
              </w:rPr>
            </w:pPr>
            <w:r w:rsidRPr="008D51F4">
              <w:rPr>
                <w:rFonts w:asciiTheme="minorHAnsi" w:hAnsiTheme="minorHAnsi" w:cstheme="minorHAnsi"/>
                <w:lang w:val="en-US"/>
              </w:rPr>
              <w:t>NSG - Logging and monitoring shall be enabled for NSG traffic and rule activities.</w:t>
            </w:r>
          </w:p>
        </w:tc>
      </w:tr>
    </w:tbl>
    <w:p w14:paraId="7BAB593B" w14:textId="77777777" w:rsidR="00382060" w:rsidRPr="002E0A63" w:rsidRDefault="00382060" w:rsidP="00382060">
      <w:pPr>
        <w:rPr>
          <w:rFonts w:asciiTheme="minorHAnsi" w:hAnsiTheme="minorHAnsi" w:cstheme="minorHAnsi"/>
        </w:rPr>
      </w:pPr>
    </w:p>
    <w:p w14:paraId="778B22AB" w14:textId="340AAA6B" w:rsidR="00382060" w:rsidRPr="002E0A63" w:rsidRDefault="00382060" w:rsidP="00382060">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Pr>
          <w:rFonts w:asciiTheme="minorHAnsi" w:hAnsiTheme="minorHAnsi" w:cstheme="minorHAnsi"/>
        </w:rPr>
        <w:t xml:space="preserve"> </w:t>
      </w:r>
      <w:r w:rsidR="008D51F4" w:rsidRPr="008D51F4">
        <w:rPr>
          <w:rFonts w:asciiTheme="minorHAnsi" w:hAnsiTheme="minorHAnsi" w:cstheme="minorHAnsi"/>
        </w:rPr>
        <w:t>Record what traffic is being allowed or blocked by your network firewalls.</w:t>
      </w:r>
    </w:p>
    <w:p w14:paraId="344FDAA4" w14:textId="737A244F" w:rsidR="00382060" w:rsidRDefault="00382060" w:rsidP="00C74E49">
      <w:pPr>
        <w:rPr>
          <w:rFonts w:asciiTheme="minorHAnsi" w:hAnsiTheme="minorHAnsi" w:cstheme="minorHAnsi"/>
        </w:rPr>
      </w:pPr>
      <w:r w:rsidRPr="002E0A63">
        <w:rPr>
          <w:rFonts w:asciiTheme="minorHAnsi" w:hAnsiTheme="minorHAnsi" w:cstheme="minorHAnsi"/>
        </w:rPr>
        <w:t>This is achieved by:</w:t>
      </w:r>
    </w:p>
    <w:p w14:paraId="4BA4B5DC" w14:textId="132CE095" w:rsidR="00D87EBC" w:rsidRDefault="00D660EC" w:rsidP="0059104F">
      <w:pPr>
        <w:pStyle w:val="ListParagraph"/>
      </w:pPr>
      <w:r w:rsidRPr="00D660EC">
        <w:t>The ‘Flow Logs’ or ‘NSG Flow Logs’ option is currently not visible under the Network Watcher resource in the Azure portal for the subscribed environment.</w:t>
      </w:r>
    </w:p>
    <w:p w14:paraId="32E727B3" w14:textId="453D0F95" w:rsidR="00D660EC" w:rsidRDefault="00690504" w:rsidP="0059104F">
      <w:pPr>
        <w:pStyle w:val="ListParagraph"/>
      </w:pPr>
      <w:r w:rsidRPr="00690504">
        <w:t>To enable NSG flow logging, the following process shall be followed:</w:t>
      </w:r>
    </w:p>
    <w:p w14:paraId="53514E14" w14:textId="1F706768" w:rsidR="00690504" w:rsidRPr="00276851" w:rsidRDefault="00276851" w:rsidP="0059104F">
      <w:pPr>
        <w:pStyle w:val="ListParagraph"/>
      </w:pPr>
      <w:r>
        <w:t>S</w:t>
      </w:r>
      <w:r w:rsidRPr="00276851">
        <w:t>earch for Network Security Groups</w:t>
      </w:r>
    </w:p>
    <w:p w14:paraId="2B0C1ED3" w14:textId="2F94828E" w:rsidR="00276851" w:rsidRDefault="001A7ECA" w:rsidP="0059104F">
      <w:pPr>
        <w:pStyle w:val="ListParagraph"/>
      </w:pPr>
      <w:r w:rsidRPr="001A7ECA">
        <w:t>In the left navigation pane of the NSG, go to the ‘</w:t>
      </w:r>
      <w:r w:rsidRPr="001A7ECA">
        <w:rPr>
          <w:b/>
          <w:bCs/>
        </w:rPr>
        <w:t>Monitoring</w:t>
      </w:r>
      <w:r w:rsidRPr="001A7ECA">
        <w:t>’ section.</w:t>
      </w:r>
    </w:p>
    <w:p w14:paraId="6364E121" w14:textId="5BA7015B" w:rsidR="001A7ECA" w:rsidRDefault="001A7ECA" w:rsidP="0059104F">
      <w:pPr>
        <w:pStyle w:val="ListParagraph"/>
      </w:pPr>
      <w:r w:rsidRPr="001A7ECA">
        <w:t>Click on ‘</w:t>
      </w:r>
      <w:r w:rsidRPr="001A7ECA">
        <w:rPr>
          <w:b/>
          <w:bCs/>
        </w:rPr>
        <w:t>Flow</w:t>
      </w:r>
      <w:r w:rsidRPr="001A7ECA">
        <w:t xml:space="preserve"> </w:t>
      </w:r>
      <w:r w:rsidRPr="001A7ECA">
        <w:rPr>
          <w:b/>
          <w:bCs/>
        </w:rPr>
        <w:t>logs’</w:t>
      </w:r>
    </w:p>
    <w:p w14:paraId="40197FE7" w14:textId="344047F7" w:rsidR="001A7ECA" w:rsidRDefault="00DC0465" w:rsidP="0059104F">
      <w:pPr>
        <w:pStyle w:val="ListParagraph"/>
      </w:pPr>
      <w:r w:rsidRPr="00DC0465">
        <w:t>Click ‘Enable’ or ‘Create Flow Log’</w:t>
      </w:r>
    </w:p>
    <w:p w14:paraId="6B4159DD" w14:textId="61CBEB6A" w:rsidR="00DC0465" w:rsidRDefault="00B9432B" w:rsidP="0059104F">
      <w:pPr>
        <w:pStyle w:val="ListParagraph"/>
      </w:pPr>
      <w:r w:rsidRPr="00B9432B">
        <w:t xml:space="preserve">Select the applicable </w:t>
      </w:r>
      <w:r w:rsidRPr="00B9432B">
        <w:rPr>
          <w:b/>
          <w:bCs/>
        </w:rPr>
        <w:t>Storage Account</w:t>
      </w:r>
      <w:r w:rsidRPr="00B9432B">
        <w:t xml:space="preserve"> for storing flow logs.</w:t>
      </w:r>
    </w:p>
    <w:p w14:paraId="59AA2B02" w14:textId="5ECD116A" w:rsidR="00B9432B" w:rsidRDefault="00B9432B" w:rsidP="0059104F">
      <w:pPr>
        <w:pStyle w:val="ListParagraph"/>
      </w:pPr>
      <w:r w:rsidRPr="00B9432B">
        <w:t>Configure the retention period as per security requirement of</w:t>
      </w:r>
      <w:r>
        <w:t xml:space="preserve"> 180 days.</w:t>
      </w:r>
    </w:p>
    <w:p w14:paraId="0717BF82" w14:textId="42714504" w:rsidR="00B9432B" w:rsidRDefault="00D138CD" w:rsidP="0059104F">
      <w:pPr>
        <w:pStyle w:val="ListParagraph"/>
      </w:pPr>
      <w:r w:rsidRPr="00D138CD">
        <w:t>Select Flow Log Version 2</w:t>
      </w:r>
    </w:p>
    <w:p w14:paraId="4009C5EE" w14:textId="1693D3A5" w:rsidR="00FB328C" w:rsidRPr="00FB328C" w:rsidRDefault="00FB328C" w:rsidP="0059104F">
      <w:pPr>
        <w:pStyle w:val="ListParagraph"/>
      </w:pPr>
      <w:r w:rsidRPr="00FB328C">
        <w:t xml:space="preserve">Enable </w:t>
      </w:r>
      <w:r w:rsidRPr="00FB328C">
        <w:rPr>
          <w:b/>
          <w:bCs/>
        </w:rPr>
        <w:t>Traffic Analytics</w:t>
      </w:r>
      <w:r w:rsidRPr="00FB328C">
        <w:t xml:space="preserve"> for monitoring and analysis. </w:t>
      </w:r>
    </w:p>
    <w:p w14:paraId="51FB0EB5" w14:textId="64AF4763" w:rsidR="00FB328C" w:rsidRPr="00FB328C" w:rsidRDefault="00FB328C" w:rsidP="0059104F">
      <w:pPr>
        <w:pStyle w:val="ListParagraph"/>
      </w:pPr>
      <w:r w:rsidRPr="00FB328C">
        <w:t xml:space="preserve">Select the appropriate Log Analytics Workspace. </w:t>
      </w:r>
    </w:p>
    <w:p w14:paraId="341B00DA" w14:textId="371E2CC9" w:rsidR="00D138CD" w:rsidRDefault="00FB328C" w:rsidP="0059104F">
      <w:pPr>
        <w:pStyle w:val="ListParagraph"/>
      </w:pPr>
      <w:r w:rsidRPr="00FB328C">
        <w:t>Save the configuration and verify that flow logs are being generated successfully.</w:t>
      </w:r>
    </w:p>
    <w:p w14:paraId="50DC76F5" w14:textId="2E418E9A" w:rsidR="00A34BFD" w:rsidRDefault="00A34BFD" w:rsidP="0059104F">
      <w:pPr>
        <w:pStyle w:val="ListParagraph"/>
      </w:pPr>
      <w:r w:rsidRPr="00A34BFD">
        <w:t>The configured flow logs shall be monitored and retained for audit, security monitoring, and incident investigation purposes.</w:t>
      </w:r>
    </w:p>
    <w:p w14:paraId="10F78055" w14:textId="77777777" w:rsidR="00A34BFD" w:rsidRPr="002E0A63" w:rsidRDefault="00A34BFD" w:rsidP="00A34BFD">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34BFD" w:rsidRPr="002E0A63" w14:paraId="38553DCC" w14:textId="77777777" w:rsidTr="005C4ACE">
        <w:tc>
          <w:tcPr>
            <w:tcW w:w="1134" w:type="dxa"/>
            <w:shd w:val="clear" w:color="auto" w:fill="D9E2F3" w:themeFill="accent1" w:themeFillTint="33"/>
          </w:tcPr>
          <w:p w14:paraId="0202F168" w14:textId="52942479" w:rsidR="00A34BFD" w:rsidRPr="002E0A63" w:rsidRDefault="00A34BFD" w:rsidP="005C4ACE">
            <w:pPr>
              <w:rPr>
                <w:rFonts w:asciiTheme="minorHAnsi" w:hAnsiTheme="minorHAnsi" w:cstheme="minorHAnsi"/>
                <w:b/>
                <w:bCs/>
                <w:lang w:val="en-GB"/>
              </w:rPr>
            </w:pPr>
            <w:r w:rsidRPr="002E0A63">
              <w:rPr>
                <w:rFonts w:asciiTheme="minorHAnsi" w:hAnsiTheme="minorHAnsi" w:cstheme="minorHAnsi"/>
                <w:b/>
                <w:bCs/>
              </w:rPr>
              <w:lastRenderedPageBreak/>
              <w:t>SG</w:t>
            </w:r>
            <w:r>
              <w:rPr>
                <w:rFonts w:asciiTheme="minorHAnsi" w:hAnsiTheme="minorHAnsi" w:cstheme="minorHAnsi"/>
                <w:b/>
                <w:bCs/>
              </w:rPr>
              <w:t>22</w:t>
            </w:r>
          </w:p>
        </w:tc>
        <w:tc>
          <w:tcPr>
            <w:tcW w:w="8688" w:type="dxa"/>
            <w:shd w:val="clear" w:color="auto" w:fill="D9E2F3" w:themeFill="accent1" w:themeFillTint="33"/>
          </w:tcPr>
          <w:p w14:paraId="45F3E2EB" w14:textId="6BFFFF3B" w:rsidR="00A34BFD" w:rsidRPr="002E0A63" w:rsidRDefault="00D0095B" w:rsidP="005C4ACE">
            <w:pPr>
              <w:rPr>
                <w:rFonts w:asciiTheme="minorHAnsi" w:hAnsiTheme="minorHAnsi" w:cstheme="minorHAnsi"/>
              </w:rPr>
            </w:pPr>
            <w:r w:rsidRPr="00D0095B">
              <w:rPr>
                <w:rFonts w:asciiTheme="minorHAnsi" w:hAnsiTheme="minorHAnsi" w:cstheme="minorHAnsi"/>
                <w:lang w:val="en-US"/>
              </w:rPr>
              <w:t>NSG - Rules shall follow the principle of least privilege by allowing only required ports, protocols, and source/destination addresses.</w:t>
            </w:r>
          </w:p>
        </w:tc>
      </w:tr>
    </w:tbl>
    <w:p w14:paraId="39307F38" w14:textId="77777777" w:rsidR="00A34BFD" w:rsidRPr="002E0A63" w:rsidRDefault="00A34BFD" w:rsidP="00A34BFD">
      <w:pPr>
        <w:rPr>
          <w:rFonts w:asciiTheme="minorHAnsi" w:hAnsiTheme="minorHAnsi" w:cstheme="minorHAnsi"/>
        </w:rPr>
      </w:pPr>
    </w:p>
    <w:p w14:paraId="148D6575" w14:textId="19289A25" w:rsidR="00A34BFD" w:rsidRPr="002E0A63" w:rsidRDefault="00A34BFD" w:rsidP="00A34BFD">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00D0095B" w:rsidRPr="00D0095B">
        <w:t xml:space="preserve"> </w:t>
      </w:r>
      <w:r w:rsidR="00D0095B" w:rsidRPr="00D0095B">
        <w:rPr>
          <w:rFonts w:asciiTheme="minorHAnsi" w:hAnsiTheme="minorHAnsi" w:cstheme="minorHAnsi"/>
        </w:rPr>
        <w:t>Eliminate wide-open network rules and target explicit traffic paths.</w:t>
      </w:r>
    </w:p>
    <w:p w14:paraId="0EBC105D" w14:textId="06B37775" w:rsidR="00A34BFD" w:rsidRPr="006331C9" w:rsidRDefault="00A34BFD" w:rsidP="00A34BFD">
      <w:pPr>
        <w:rPr>
          <w:rFonts w:asciiTheme="minorHAnsi" w:hAnsiTheme="minorHAnsi" w:cstheme="minorHAnsi"/>
        </w:rPr>
      </w:pPr>
      <w:r w:rsidRPr="002E0A63">
        <w:rPr>
          <w:rFonts w:asciiTheme="minorHAnsi" w:hAnsiTheme="minorHAnsi" w:cstheme="minorHAnsi"/>
        </w:rPr>
        <w:t>This is achieved by:</w:t>
      </w:r>
    </w:p>
    <w:p w14:paraId="6EC0B0E5" w14:textId="3BE7C02E" w:rsidR="00A23EB0" w:rsidRPr="00A23EB0" w:rsidRDefault="00A23EB0" w:rsidP="0059104F">
      <w:pPr>
        <w:pStyle w:val="ListParagraph"/>
      </w:pPr>
      <w:r w:rsidRPr="00A23EB0">
        <w:t xml:space="preserve">Identify all required inbound and outbound communication flows for the application. </w:t>
      </w:r>
    </w:p>
    <w:p w14:paraId="714F2B23" w14:textId="0F78C733" w:rsidR="00A23EB0" w:rsidRPr="00A23EB0" w:rsidRDefault="00A23EB0" w:rsidP="0059104F">
      <w:pPr>
        <w:pStyle w:val="ListParagraph"/>
      </w:pPr>
      <w:r w:rsidRPr="00A23EB0">
        <w:t xml:space="preserve">Allow only required ports (e.g., 443 for HTTPS) and block unused or unnecessary ports. </w:t>
      </w:r>
    </w:p>
    <w:p w14:paraId="0536D7ED" w14:textId="6C74634E" w:rsidR="00A23EB0" w:rsidRPr="00A23EB0" w:rsidRDefault="00A23EB0" w:rsidP="0059104F">
      <w:pPr>
        <w:pStyle w:val="ListParagraph"/>
      </w:pPr>
      <w:r w:rsidRPr="00A23EB0">
        <w:t xml:space="preserve">Restrict protocols to only those required for application communication (e.g., TCP). </w:t>
      </w:r>
    </w:p>
    <w:p w14:paraId="24065C77" w14:textId="4F380D65" w:rsidR="00A23EB0" w:rsidRPr="00A23EB0" w:rsidRDefault="00A23EB0" w:rsidP="0059104F">
      <w:pPr>
        <w:pStyle w:val="ListParagraph"/>
      </w:pPr>
      <w:r w:rsidRPr="00A23EB0">
        <w:t xml:space="preserve">Configure source IP addresses/subnets to approved networks and trusted systems only. </w:t>
      </w:r>
    </w:p>
    <w:p w14:paraId="23161201" w14:textId="41B01E7B" w:rsidR="00A23EB0" w:rsidRPr="00A23EB0" w:rsidRDefault="00A23EB0" w:rsidP="0059104F">
      <w:pPr>
        <w:pStyle w:val="ListParagraph"/>
      </w:pPr>
      <w:r w:rsidRPr="00A23EB0">
        <w:t xml:space="preserve">Restrict destination addresses authorized application servers, databases, and services only. </w:t>
      </w:r>
    </w:p>
    <w:p w14:paraId="2E02C3F3" w14:textId="6385116E" w:rsidR="0037722B" w:rsidRDefault="00A23EB0" w:rsidP="0059104F">
      <w:pPr>
        <w:pStyle w:val="ListParagraph"/>
      </w:pPr>
      <w:r w:rsidRPr="00A23EB0">
        <w:t>Deny Any-to-Any access rules unless explicitly approved.</w:t>
      </w:r>
    </w:p>
    <w:p w14:paraId="282A18A0" w14:textId="70C97F8A" w:rsidR="00015D19" w:rsidRDefault="00015D19" w:rsidP="0059104F">
      <w:pPr>
        <w:pStyle w:val="ListParagraph"/>
      </w:pPr>
      <w:r w:rsidRPr="00015D19">
        <w:t>Remove or disable unused, duplicate, or overly permissive NSG rules.</w:t>
      </w:r>
    </w:p>
    <w:p w14:paraId="45AD33A9" w14:textId="77777777" w:rsidR="00015D19" w:rsidRPr="002E0A63" w:rsidRDefault="00015D19" w:rsidP="00015D19">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015D19" w:rsidRPr="002E0A63" w14:paraId="53DD4CDF" w14:textId="77777777" w:rsidTr="005C4ACE">
        <w:tc>
          <w:tcPr>
            <w:tcW w:w="1134" w:type="dxa"/>
            <w:shd w:val="clear" w:color="auto" w:fill="D9E2F3" w:themeFill="accent1" w:themeFillTint="33"/>
          </w:tcPr>
          <w:p w14:paraId="20A3AF84" w14:textId="4D20EC2C" w:rsidR="00015D19" w:rsidRPr="002E0A63" w:rsidRDefault="00015D19"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23</w:t>
            </w:r>
          </w:p>
        </w:tc>
        <w:tc>
          <w:tcPr>
            <w:tcW w:w="8688" w:type="dxa"/>
            <w:shd w:val="clear" w:color="auto" w:fill="D9E2F3" w:themeFill="accent1" w:themeFillTint="33"/>
          </w:tcPr>
          <w:p w14:paraId="42911B9E" w14:textId="37256458" w:rsidR="00015D19" w:rsidRPr="002E0A63" w:rsidRDefault="000F5724" w:rsidP="005C4ACE">
            <w:pPr>
              <w:rPr>
                <w:rFonts w:asciiTheme="minorHAnsi" w:hAnsiTheme="minorHAnsi" w:cstheme="minorHAnsi"/>
              </w:rPr>
            </w:pPr>
            <w:r w:rsidRPr="000F5724">
              <w:rPr>
                <w:rFonts w:asciiTheme="minorHAnsi" w:hAnsiTheme="minorHAnsi" w:cstheme="minorHAnsi"/>
                <w:lang w:val="en-US"/>
              </w:rPr>
              <w:t>Web Application - Secure certificate handling mechanisms shall be implemented for the web application.</w:t>
            </w:r>
          </w:p>
        </w:tc>
      </w:tr>
      <w:tr w:rsidR="00063448" w:rsidRPr="002E0A63" w14:paraId="629CABAB" w14:textId="77777777" w:rsidTr="005C4ACE">
        <w:tc>
          <w:tcPr>
            <w:tcW w:w="1134" w:type="dxa"/>
            <w:shd w:val="clear" w:color="auto" w:fill="D9E2F3" w:themeFill="accent1" w:themeFillTint="33"/>
          </w:tcPr>
          <w:p w14:paraId="2F96250A" w14:textId="201362D3" w:rsidR="00063448" w:rsidRPr="002E0A63" w:rsidRDefault="00063448" w:rsidP="005C4ACE">
            <w:pPr>
              <w:rPr>
                <w:rFonts w:asciiTheme="minorHAnsi" w:hAnsiTheme="minorHAnsi" w:cstheme="minorHAnsi"/>
                <w:b/>
                <w:bCs/>
              </w:rPr>
            </w:pPr>
            <w:r>
              <w:rPr>
                <w:rFonts w:asciiTheme="minorHAnsi" w:hAnsiTheme="minorHAnsi" w:cstheme="minorHAnsi"/>
                <w:b/>
                <w:bCs/>
              </w:rPr>
              <w:t>SG25</w:t>
            </w:r>
          </w:p>
        </w:tc>
        <w:tc>
          <w:tcPr>
            <w:tcW w:w="8688" w:type="dxa"/>
            <w:shd w:val="clear" w:color="auto" w:fill="D9E2F3" w:themeFill="accent1" w:themeFillTint="33"/>
          </w:tcPr>
          <w:p w14:paraId="2E17D03E" w14:textId="5CD950F4" w:rsidR="00063448" w:rsidRPr="000F5724" w:rsidRDefault="00063448" w:rsidP="005C4ACE">
            <w:pPr>
              <w:rPr>
                <w:rFonts w:asciiTheme="minorHAnsi" w:hAnsiTheme="minorHAnsi" w:cstheme="minorHAnsi"/>
              </w:rPr>
            </w:pPr>
            <w:r w:rsidRPr="00063448">
              <w:rPr>
                <w:rFonts w:asciiTheme="minorHAnsi" w:hAnsiTheme="minorHAnsi" w:cstheme="minorHAnsi"/>
              </w:rPr>
              <w:t>Communication Channel - All communication with the web application shall be encrypted.</w:t>
            </w:r>
          </w:p>
        </w:tc>
      </w:tr>
    </w:tbl>
    <w:p w14:paraId="6BDAE3FF" w14:textId="77777777" w:rsidR="00015D19" w:rsidRPr="002E0A63" w:rsidRDefault="00015D19" w:rsidP="00015D19">
      <w:pPr>
        <w:rPr>
          <w:rFonts w:asciiTheme="minorHAnsi" w:hAnsiTheme="minorHAnsi" w:cstheme="minorHAnsi"/>
        </w:rPr>
      </w:pPr>
    </w:p>
    <w:p w14:paraId="4769976F" w14:textId="1880748D" w:rsidR="00015D19" w:rsidRPr="002E0A63" w:rsidRDefault="00015D19" w:rsidP="00015D19">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063448" w:rsidRPr="00063448">
        <w:rPr>
          <w:rFonts w:asciiTheme="minorHAnsi" w:hAnsiTheme="minorHAnsi" w:cstheme="minorHAnsi"/>
        </w:rPr>
        <w:t>End-to-end HTTPS protection for web app operations.</w:t>
      </w:r>
    </w:p>
    <w:p w14:paraId="5251F529" w14:textId="0DB04BA2" w:rsidR="00015D19" w:rsidRPr="006331C9" w:rsidRDefault="00015D19" w:rsidP="00015D19">
      <w:pPr>
        <w:rPr>
          <w:rFonts w:asciiTheme="minorHAnsi" w:hAnsiTheme="minorHAnsi" w:cstheme="minorHAnsi"/>
        </w:rPr>
      </w:pPr>
      <w:r w:rsidRPr="002E0A63">
        <w:rPr>
          <w:rFonts w:asciiTheme="minorHAnsi" w:hAnsiTheme="minorHAnsi" w:cstheme="minorHAnsi"/>
        </w:rPr>
        <w:t>This is achieved by:</w:t>
      </w:r>
    </w:p>
    <w:p w14:paraId="5A96B9BA" w14:textId="6167CE59" w:rsidR="00630118" w:rsidRDefault="00630118" w:rsidP="0059104F">
      <w:pPr>
        <w:pStyle w:val="ListParagraph"/>
      </w:pPr>
      <w:r>
        <w:t>Acquire a production SSL/TLS certificate from a recognized Certificate Authority. Import this certificate directly into Azure Key Vault.</w:t>
      </w:r>
    </w:p>
    <w:p w14:paraId="2EF6415A" w14:textId="77777777" w:rsidR="0023503D" w:rsidRPr="0023503D" w:rsidRDefault="0030484C" w:rsidP="0059104F">
      <w:pPr>
        <w:pStyle w:val="ListParagraph"/>
      </w:pPr>
      <w:r>
        <w:t xml:space="preserve">Please Check for the Approved </w:t>
      </w:r>
      <w:r w:rsidR="00982AE8">
        <w:t>Third-Party Certificates providers in the below:</w:t>
      </w:r>
    </w:p>
    <w:p w14:paraId="434A1959" w14:textId="6D536DD0" w:rsidR="00982AE8" w:rsidRPr="0023503D" w:rsidRDefault="0023503D" w:rsidP="0023503D">
      <w:pPr>
        <w:rPr>
          <w:rFonts w:asciiTheme="minorHAnsi" w:hAnsiTheme="minorHAnsi" w:cstheme="minorHAnsi"/>
        </w:rPr>
      </w:pPr>
      <w:hyperlink r:id="rId11" w:history="1">
        <w:r w:rsidRPr="0023503D">
          <w:rPr>
            <w:rStyle w:val="Hyperlink"/>
            <w:rFonts w:asciiTheme="minorHAnsi" w:hAnsiTheme="minorHAnsi" w:cstheme="minorHAnsi"/>
          </w:rPr>
          <w:t>https://inside-docupedia.bosch.com/confluence/spaces/SG/pages/1921093008/Approved+Third-Party+Certificate+Providers</w:t>
        </w:r>
      </w:hyperlink>
    </w:p>
    <w:p w14:paraId="635FEBDD" w14:textId="6BC3272D" w:rsidR="00630118" w:rsidRDefault="00630118" w:rsidP="0059104F">
      <w:pPr>
        <w:pStyle w:val="ListParagraph"/>
      </w:pPr>
      <w:r>
        <w:t>Link the Azure App Service (or ingress controller) to the Key Vault via a Managed Identity to read the certificate. Set up automatic renewal features.</w:t>
      </w:r>
    </w:p>
    <w:p w14:paraId="204484CC" w14:textId="77777777" w:rsidR="00075D36" w:rsidRDefault="00C50D9C" w:rsidP="0059104F">
      <w:pPr>
        <w:pStyle w:val="ListParagraph"/>
      </w:pPr>
      <w:r w:rsidRPr="00C50D9C">
        <w:t xml:space="preserve">In the App Service configurations, set the </w:t>
      </w:r>
      <w:r w:rsidRPr="00C50D9C">
        <w:rPr>
          <w:b/>
          <w:bCs/>
        </w:rPr>
        <w:t>HTTPS Only</w:t>
      </w:r>
      <w:r w:rsidRPr="00C50D9C">
        <w:t xml:space="preserve"> toggle to True and set the </w:t>
      </w:r>
      <w:r w:rsidRPr="00C50D9C">
        <w:rPr>
          <w:b/>
          <w:bCs/>
        </w:rPr>
        <w:t>Minimum TLS Version</w:t>
      </w:r>
      <w:r w:rsidRPr="00C50D9C">
        <w:t xml:space="preserve"> to 1.2</w:t>
      </w:r>
      <w:r>
        <w:t xml:space="preserve"> or 1.3</w:t>
      </w:r>
      <w:r w:rsidRPr="00C50D9C">
        <w:t>.</w:t>
      </w:r>
    </w:p>
    <w:p w14:paraId="6307AB82" w14:textId="79F0A706" w:rsidR="00075D36" w:rsidRDefault="00075D36" w:rsidP="0059104F">
      <w:pPr>
        <w:pStyle w:val="ListParagraph"/>
      </w:pPr>
      <w:r>
        <w:t>Best-in-Class</w:t>
      </w:r>
    </w:p>
    <w:p w14:paraId="27512A83" w14:textId="77777777" w:rsidR="001E2450" w:rsidRDefault="00075D36" w:rsidP="0059104F">
      <w:pPr>
        <w:pStyle w:val="ListParagraph"/>
      </w:pPr>
      <w:r>
        <w:t>&gt;=128-bit target security level which is expected to remain secure for the foreseeable future.</w:t>
      </w:r>
    </w:p>
    <w:p w14:paraId="4E3B4C02" w14:textId="6FD89DBB" w:rsidR="001E2450" w:rsidRPr="001E2450" w:rsidRDefault="001E2450" w:rsidP="0059104F">
      <w:pPr>
        <w:pStyle w:val="ListParagraph"/>
      </w:pPr>
      <w:r>
        <w:t>Allowed cipher suites for TLS 1.3</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1"/>
        <w:gridCol w:w="3271"/>
        <w:gridCol w:w="1098"/>
        <w:gridCol w:w="3295"/>
      </w:tblGrid>
      <w:tr w:rsidR="00F06664" w:rsidRPr="00F06664" w14:paraId="1937F459" w14:textId="77777777" w:rsidTr="00F06664">
        <w:trPr>
          <w:tblCellSpacing w:w="15" w:type="dxa"/>
        </w:trPr>
        <w:tc>
          <w:tcPr>
            <w:tcW w:w="0" w:type="auto"/>
            <w:vAlign w:val="center"/>
          </w:tcPr>
          <w:p w14:paraId="7E547405" w14:textId="7291983E" w:rsidR="00F06664" w:rsidRPr="00D33265" w:rsidRDefault="00F06664" w:rsidP="00F06664">
            <w:pPr>
              <w:jc w:val="center"/>
              <w:rPr>
                <w:rFonts w:asciiTheme="minorHAnsi" w:hAnsiTheme="minorHAnsi" w:cstheme="minorHAnsi"/>
                <w:b/>
                <w:bCs/>
                <w:sz w:val="22"/>
                <w:szCs w:val="22"/>
              </w:rPr>
            </w:pPr>
            <w:r w:rsidRPr="00D33265">
              <w:rPr>
                <w:rFonts w:asciiTheme="minorHAnsi" w:hAnsiTheme="minorHAnsi" w:cstheme="minorHAnsi"/>
                <w:b/>
                <w:bCs/>
                <w:sz w:val="22"/>
                <w:szCs w:val="22"/>
              </w:rPr>
              <w:t>Use Case Scenario</w:t>
            </w:r>
          </w:p>
        </w:tc>
        <w:tc>
          <w:tcPr>
            <w:tcW w:w="0" w:type="auto"/>
            <w:vAlign w:val="center"/>
          </w:tcPr>
          <w:p w14:paraId="08F3D590" w14:textId="27F2B352" w:rsidR="00F06664" w:rsidRPr="00D33265" w:rsidRDefault="00F06664" w:rsidP="00F06664">
            <w:pPr>
              <w:jc w:val="center"/>
              <w:rPr>
                <w:rFonts w:asciiTheme="minorHAnsi" w:hAnsiTheme="minorHAnsi" w:cstheme="minorHAnsi"/>
                <w:b/>
                <w:bCs/>
                <w:sz w:val="22"/>
                <w:szCs w:val="22"/>
              </w:rPr>
            </w:pPr>
            <w:r w:rsidRPr="00D33265">
              <w:rPr>
                <w:rFonts w:asciiTheme="minorHAnsi" w:hAnsiTheme="minorHAnsi" w:cstheme="minorHAnsi"/>
                <w:b/>
                <w:bCs/>
                <w:sz w:val="22"/>
                <w:szCs w:val="22"/>
              </w:rPr>
              <w:t>Cipher Suites for TLS 1.3</w:t>
            </w:r>
          </w:p>
        </w:tc>
        <w:tc>
          <w:tcPr>
            <w:tcW w:w="0" w:type="auto"/>
            <w:vAlign w:val="center"/>
          </w:tcPr>
          <w:p w14:paraId="0D549E9A" w14:textId="08AF1CF3" w:rsidR="00F06664" w:rsidRPr="00D33265" w:rsidRDefault="00F06664" w:rsidP="00F06664">
            <w:pPr>
              <w:jc w:val="center"/>
              <w:rPr>
                <w:rFonts w:asciiTheme="minorHAnsi" w:hAnsiTheme="minorHAnsi" w:cstheme="minorHAnsi"/>
                <w:b/>
                <w:bCs/>
                <w:sz w:val="22"/>
                <w:szCs w:val="22"/>
              </w:rPr>
            </w:pPr>
            <w:r w:rsidRPr="00D33265">
              <w:rPr>
                <w:rFonts w:asciiTheme="minorHAnsi" w:hAnsiTheme="minorHAnsi" w:cstheme="minorHAnsi"/>
                <w:b/>
                <w:bCs/>
                <w:sz w:val="22"/>
                <w:szCs w:val="22"/>
              </w:rPr>
              <w:t>IANA Index</w:t>
            </w:r>
          </w:p>
        </w:tc>
        <w:tc>
          <w:tcPr>
            <w:tcW w:w="0" w:type="auto"/>
            <w:vAlign w:val="center"/>
          </w:tcPr>
          <w:p w14:paraId="025530A6" w14:textId="1607E9CF" w:rsidR="00F06664" w:rsidRPr="00D33265" w:rsidRDefault="00F06664" w:rsidP="00F06664">
            <w:pPr>
              <w:jc w:val="center"/>
              <w:rPr>
                <w:rFonts w:asciiTheme="minorHAnsi" w:hAnsiTheme="minorHAnsi" w:cstheme="minorHAnsi"/>
                <w:b/>
                <w:bCs/>
                <w:sz w:val="22"/>
                <w:szCs w:val="22"/>
              </w:rPr>
            </w:pPr>
            <w:r w:rsidRPr="00D33265">
              <w:rPr>
                <w:rFonts w:asciiTheme="minorHAnsi" w:hAnsiTheme="minorHAnsi" w:cstheme="minorHAnsi"/>
                <w:b/>
                <w:bCs/>
                <w:sz w:val="22"/>
                <w:szCs w:val="22"/>
              </w:rPr>
              <w:t>Requirements</w:t>
            </w:r>
          </w:p>
        </w:tc>
      </w:tr>
      <w:tr w:rsidR="00A25267" w:rsidRPr="00F06664" w14:paraId="71416C14" w14:textId="77777777" w:rsidTr="00F06664">
        <w:trPr>
          <w:tblCellSpacing w:w="15" w:type="dxa"/>
        </w:trPr>
        <w:tc>
          <w:tcPr>
            <w:tcW w:w="0" w:type="auto"/>
            <w:vAlign w:val="center"/>
            <w:hideMark/>
          </w:tcPr>
          <w:p w14:paraId="7ABC8399"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t>best-in-class &amp; interoperability</w:t>
            </w:r>
          </w:p>
        </w:tc>
        <w:tc>
          <w:tcPr>
            <w:tcW w:w="0" w:type="auto"/>
            <w:vAlign w:val="center"/>
            <w:hideMark/>
          </w:tcPr>
          <w:p w14:paraId="2D118982"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t>TLS_AES_128_GCM_SHA256</w:t>
            </w:r>
          </w:p>
        </w:tc>
        <w:tc>
          <w:tcPr>
            <w:tcW w:w="0" w:type="auto"/>
            <w:vAlign w:val="center"/>
            <w:hideMark/>
          </w:tcPr>
          <w:p w14:paraId="14D4FCB2"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t>(0x13,0x01)</w:t>
            </w:r>
          </w:p>
        </w:tc>
        <w:tc>
          <w:tcPr>
            <w:tcW w:w="0" w:type="auto"/>
            <w:vAlign w:val="center"/>
            <w:hideMark/>
          </w:tcPr>
          <w:p w14:paraId="49EF028B"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b/>
                <w:bCs/>
                <w:sz w:val="22"/>
                <w:szCs w:val="22"/>
              </w:rPr>
              <w:t xml:space="preserve">Recommended </w:t>
            </w:r>
            <w:r w:rsidRPr="00D33265">
              <w:rPr>
                <w:rFonts w:asciiTheme="minorHAnsi" w:hAnsiTheme="minorHAnsi" w:cstheme="minorHAnsi"/>
                <w:sz w:val="22"/>
                <w:szCs w:val="22"/>
              </w:rPr>
              <w:t xml:space="preserve">default choice for TLS 1.3 in case HW acceleration (e.g., Intel/AMD x86 AES-NI or ARM </w:t>
            </w:r>
            <w:r w:rsidRPr="00D33265">
              <w:rPr>
                <w:rFonts w:asciiTheme="minorHAnsi" w:hAnsiTheme="minorHAnsi" w:cstheme="minorHAnsi"/>
                <w:sz w:val="22"/>
                <w:szCs w:val="22"/>
              </w:rPr>
              <w:lastRenderedPageBreak/>
              <w:t>cryptographic extensions) is available</w:t>
            </w:r>
          </w:p>
        </w:tc>
      </w:tr>
      <w:tr w:rsidR="00A25267" w:rsidRPr="00F06664" w14:paraId="123C2FD6" w14:textId="77777777" w:rsidTr="00F06664">
        <w:trPr>
          <w:tblCellSpacing w:w="15" w:type="dxa"/>
        </w:trPr>
        <w:tc>
          <w:tcPr>
            <w:tcW w:w="0" w:type="auto"/>
            <w:vAlign w:val="center"/>
            <w:hideMark/>
          </w:tcPr>
          <w:p w14:paraId="75DC3672"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lastRenderedPageBreak/>
              <w:t>best-in-class &amp; interoperability</w:t>
            </w:r>
          </w:p>
        </w:tc>
        <w:tc>
          <w:tcPr>
            <w:tcW w:w="0" w:type="auto"/>
            <w:vAlign w:val="center"/>
            <w:hideMark/>
          </w:tcPr>
          <w:p w14:paraId="1C21A4EF"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t>TLS_AES_256_GCM_SHA384</w:t>
            </w:r>
          </w:p>
        </w:tc>
        <w:tc>
          <w:tcPr>
            <w:tcW w:w="0" w:type="auto"/>
            <w:vAlign w:val="center"/>
            <w:hideMark/>
          </w:tcPr>
          <w:p w14:paraId="51C11F7E" w14:textId="77777777" w:rsidR="00F06664" w:rsidRPr="00D33265" w:rsidRDefault="00F06664" w:rsidP="00F06664">
            <w:pPr>
              <w:rPr>
                <w:rFonts w:asciiTheme="minorHAnsi" w:hAnsiTheme="minorHAnsi" w:cstheme="minorHAnsi"/>
                <w:sz w:val="22"/>
                <w:szCs w:val="22"/>
              </w:rPr>
            </w:pPr>
            <w:r w:rsidRPr="00D33265">
              <w:rPr>
                <w:rFonts w:asciiTheme="minorHAnsi" w:hAnsiTheme="minorHAnsi" w:cstheme="minorHAnsi"/>
                <w:sz w:val="22"/>
                <w:szCs w:val="22"/>
              </w:rPr>
              <w:t>(0x13,0x02)</w:t>
            </w:r>
          </w:p>
        </w:tc>
        <w:tc>
          <w:tcPr>
            <w:tcW w:w="0" w:type="auto"/>
            <w:vAlign w:val="center"/>
            <w:hideMark/>
          </w:tcPr>
          <w:p w14:paraId="78E2073A" w14:textId="5A1852C8" w:rsidR="00F06664" w:rsidRPr="00D33265" w:rsidRDefault="00A25267" w:rsidP="00F06664">
            <w:pPr>
              <w:rPr>
                <w:rFonts w:asciiTheme="minorHAnsi" w:hAnsiTheme="minorHAnsi" w:cstheme="minorHAnsi"/>
                <w:sz w:val="22"/>
                <w:szCs w:val="22"/>
              </w:rPr>
            </w:pPr>
            <w:r w:rsidRPr="00F06664">
              <w:rPr>
                <w:rFonts w:asciiTheme="minorHAnsi" w:hAnsiTheme="minorHAnsi" w:cstheme="minorHAnsi"/>
                <w:b/>
                <w:bCs/>
                <w:sz w:val="22"/>
                <w:szCs w:val="22"/>
              </w:rPr>
              <w:t xml:space="preserve">Recommended </w:t>
            </w:r>
            <w:r w:rsidRPr="00F06664">
              <w:rPr>
                <w:rFonts w:asciiTheme="minorHAnsi" w:hAnsiTheme="minorHAnsi" w:cstheme="minorHAnsi"/>
                <w:sz w:val="22"/>
                <w:szCs w:val="22"/>
              </w:rPr>
              <w:t>default choice for TLS 1.3 in case no HW acceleration is available</w:t>
            </w:r>
          </w:p>
        </w:tc>
      </w:tr>
      <w:tr w:rsidR="00A25267" w:rsidRPr="00F06664" w14:paraId="4D4B7E95" w14:textId="77777777" w:rsidTr="00F06664">
        <w:trPr>
          <w:tblCellSpacing w:w="15" w:type="dxa"/>
        </w:trPr>
        <w:tc>
          <w:tcPr>
            <w:tcW w:w="0" w:type="auto"/>
            <w:vAlign w:val="center"/>
            <w:hideMark/>
          </w:tcPr>
          <w:p w14:paraId="2A03F0A5"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best-in-class &amp; interoperability</w:t>
            </w:r>
          </w:p>
        </w:tc>
        <w:tc>
          <w:tcPr>
            <w:tcW w:w="0" w:type="auto"/>
            <w:vAlign w:val="center"/>
            <w:hideMark/>
          </w:tcPr>
          <w:p w14:paraId="7433C3DA"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TLS_CHACHA20_POLY1305_SHA256</w:t>
            </w:r>
          </w:p>
        </w:tc>
        <w:tc>
          <w:tcPr>
            <w:tcW w:w="0" w:type="auto"/>
            <w:vAlign w:val="center"/>
            <w:hideMark/>
          </w:tcPr>
          <w:p w14:paraId="00ED8134"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(0x13,0x03)</w:t>
            </w:r>
          </w:p>
        </w:tc>
        <w:tc>
          <w:tcPr>
            <w:tcW w:w="0" w:type="auto"/>
            <w:vAlign w:val="center"/>
            <w:hideMark/>
          </w:tcPr>
          <w:p w14:paraId="328256DF" w14:textId="13AD356D" w:rsidR="00F06664" w:rsidRPr="00D33265" w:rsidRDefault="00A25267" w:rsidP="00A25267">
            <w:pPr>
              <w:rPr>
                <w:rFonts w:asciiTheme="minorHAnsi" w:hAnsiTheme="minorHAnsi" w:cstheme="minorHAnsi"/>
                <w:b/>
                <w:bCs/>
                <w:sz w:val="22"/>
                <w:szCs w:val="22"/>
              </w:rPr>
            </w:pPr>
            <w:r w:rsidRPr="00D33265">
              <w:rPr>
                <w:rFonts w:asciiTheme="minorHAnsi" w:hAnsiTheme="minorHAnsi" w:cstheme="minorHAnsi"/>
                <w:b/>
                <w:bCs/>
                <w:sz w:val="22"/>
                <w:szCs w:val="22"/>
              </w:rPr>
              <w:t>Recommended</w:t>
            </w:r>
          </w:p>
        </w:tc>
      </w:tr>
      <w:tr w:rsidR="00A25267" w:rsidRPr="00F06664" w14:paraId="4AC8B08E" w14:textId="77777777" w:rsidTr="00F06664">
        <w:trPr>
          <w:tblCellSpacing w:w="15" w:type="dxa"/>
        </w:trPr>
        <w:tc>
          <w:tcPr>
            <w:tcW w:w="0" w:type="auto"/>
            <w:vAlign w:val="center"/>
            <w:hideMark/>
          </w:tcPr>
          <w:p w14:paraId="6443E9BD"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interoperability</w:t>
            </w:r>
          </w:p>
        </w:tc>
        <w:tc>
          <w:tcPr>
            <w:tcW w:w="0" w:type="auto"/>
            <w:vAlign w:val="center"/>
            <w:hideMark/>
          </w:tcPr>
          <w:p w14:paraId="1C6AE475"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TLS_AES_128_CCM_SHA256</w:t>
            </w:r>
          </w:p>
        </w:tc>
        <w:tc>
          <w:tcPr>
            <w:tcW w:w="0" w:type="auto"/>
            <w:vAlign w:val="center"/>
            <w:hideMark/>
          </w:tcPr>
          <w:p w14:paraId="4BCB2C74" w14:textId="77777777" w:rsidR="00F06664" w:rsidRPr="00D33265" w:rsidRDefault="00F06664" w:rsidP="00A25267">
            <w:pPr>
              <w:rPr>
                <w:rFonts w:asciiTheme="minorHAnsi" w:hAnsiTheme="minorHAnsi" w:cstheme="minorHAnsi"/>
                <w:sz w:val="22"/>
                <w:szCs w:val="22"/>
              </w:rPr>
            </w:pPr>
            <w:r w:rsidRPr="00D33265">
              <w:rPr>
                <w:rFonts w:asciiTheme="minorHAnsi" w:hAnsiTheme="minorHAnsi" w:cstheme="minorHAnsi"/>
                <w:sz w:val="22"/>
                <w:szCs w:val="22"/>
              </w:rPr>
              <w:t>(0x13,0x04)</w:t>
            </w:r>
          </w:p>
        </w:tc>
        <w:tc>
          <w:tcPr>
            <w:tcW w:w="0" w:type="auto"/>
            <w:vAlign w:val="center"/>
            <w:hideMark/>
          </w:tcPr>
          <w:p w14:paraId="46DA9666" w14:textId="07B9B5E5" w:rsidR="00F06664" w:rsidRPr="00D33265" w:rsidRDefault="00D33265" w:rsidP="00D33265">
            <w:pPr>
              <w:rPr>
                <w:rFonts w:asciiTheme="minorHAnsi" w:hAnsiTheme="minorHAnsi" w:cstheme="minorHAnsi"/>
                <w:sz w:val="22"/>
                <w:szCs w:val="22"/>
              </w:rPr>
            </w:pPr>
            <w:r w:rsidRPr="00D33265">
              <w:rPr>
                <w:rFonts w:asciiTheme="minorHAnsi" w:hAnsiTheme="minorHAnsi" w:cstheme="minorHAnsi"/>
                <w:b/>
                <w:bCs/>
                <w:sz w:val="22"/>
                <w:szCs w:val="22"/>
              </w:rPr>
              <w:t xml:space="preserve">Recommended </w:t>
            </w:r>
            <w:r w:rsidRPr="00D33265">
              <w:rPr>
                <w:rFonts w:asciiTheme="minorHAnsi" w:hAnsiTheme="minorHAnsi" w:cstheme="minorHAnsi"/>
                <w:sz w:val="22"/>
                <w:szCs w:val="22"/>
              </w:rPr>
              <w:t>default choice for TLS1.3 in case no HW acceleration is available.</w:t>
            </w:r>
          </w:p>
        </w:tc>
      </w:tr>
    </w:tbl>
    <w:p w14:paraId="1A926446" w14:textId="77777777" w:rsidR="001E2450" w:rsidRDefault="001E2450" w:rsidP="00D33265"/>
    <w:p w14:paraId="2EFC96FB" w14:textId="77777777" w:rsidR="001E2450" w:rsidRDefault="001E2450" w:rsidP="001E2450"/>
    <w:p w14:paraId="2BBEDE9B" w14:textId="77777777" w:rsidR="00C50D9C" w:rsidRPr="002E0A63" w:rsidRDefault="00C50D9C" w:rsidP="00C50D9C">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50D9C" w:rsidRPr="002E0A63" w14:paraId="383BFAA3" w14:textId="77777777" w:rsidTr="005C4ACE">
        <w:tc>
          <w:tcPr>
            <w:tcW w:w="1134" w:type="dxa"/>
            <w:shd w:val="clear" w:color="auto" w:fill="D9E2F3" w:themeFill="accent1" w:themeFillTint="33"/>
          </w:tcPr>
          <w:p w14:paraId="546EA445" w14:textId="0EFA9F51" w:rsidR="00C50D9C" w:rsidRPr="002E0A63" w:rsidRDefault="00C50D9C"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24</w:t>
            </w:r>
          </w:p>
        </w:tc>
        <w:tc>
          <w:tcPr>
            <w:tcW w:w="8688" w:type="dxa"/>
            <w:shd w:val="clear" w:color="auto" w:fill="D9E2F3" w:themeFill="accent1" w:themeFillTint="33"/>
          </w:tcPr>
          <w:p w14:paraId="33A0BB3E" w14:textId="4E1DEE33" w:rsidR="00C50D9C" w:rsidRPr="002E0A63" w:rsidRDefault="00EB01E9" w:rsidP="005C4ACE">
            <w:pPr>
              <w:rPr>
                <w:rFonts w:asciiTheme="minorHAnsi" w:hAnsiTheme="minorHAnsi" w:cstheme="minorHAnsi"/>
              </w:rPr>
            </w:pPr>
            <w:r w:rsidRPr="00EB01E9">
              <w:rPr>
                <w:rFonts w:asciiTheme="minorHAnsi" w:hAnsiTheme="minorHAnsi" w:cstheme="minorHAnsi"/>
                <w:lang w:val="en-US"/>
              </w:rPr>
              <w:t xml:space="preserve">Security event log records shall be transferred to a central log </w:t>
            </w:r>
            <w:r w:rsidR="004D05E2" w:rsidRPr="00EB01E9">
              <w:rPr>
                <w:rFonts w:asciiTheme="minorHAnsi" w:hAnsiTheme="minorHAnsi" w:cstheme="minorHAnsi"/>
                <w:lang w:val="en-US"/>
              </w:rPr>
              <w:t>server,</w:t>
            </w:r>
            <w:r w:rsidRPr="00EB01E9">
              <w:rPr>
                <w:rFonts w:asciiTheme="minorHAnsi" w:hAnsiTheme="minorHAnsi" w:cstheme="minorHAnsi"/>
                <w:lang w:val="en-US"/>
              </w:rPr>
              <w:t xml:space="preserve"> and the log records must be kept for 180 days for analysis of security incidents by Bosch CERT.</w:t>
            </w:r>
          </w:p>
        </w:tc>
      </w:tr>
    </w:tbl>
    <w:p w14:paraId="7BF7C8CC" w14:textId="77777777" w:rsidR="00C50D9C" w:rsidRPr="002E0A63" w:rsidRDefault="00C50D9C" w:rsidP="00C50D9C">
      <w:pPr>
        <w:rPr>
          <w:rFonts w:asciiTheme="minorHAnsi" w:hAnsiTheme="minorHAnsi" w:cstheme="minorHAnsi"/>
        </w:rPr>
      </w:pPr>
    </w:p>
    <w:p w14:paraId="6BDF38D0" w14:textId="6A886E09" w:rsidR="00C50D9C" w:rsidRPr="002E0A63" w:rsidRDefault="00C50D9C" w:rsidP="00C50D9C">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883F91" w:rsidRPr="00883F91">
        <w:rPr>
          <w:rFonts w:asciiTheme="minorHAnsi" w:hAnsiTheme="minorHAnsi" w:cstheme="minorHAnsi"/>
        </w:rPr>
        <w:t>Enable centralized log collection, secure log transfer, and log retention for security monitoring and incident investigation purposes.</w:t>
      </w:r>
    </w:p>
    <w:p w14:paraId="5D5C52F6" w14:textId="1726881F" w:rsidR="00D0095B" w:rsidRPr="006331C9" w:rsidRDefault="00C50D9C" w:rsidP="00A34BFD">
      <w:pPr>
        <w:rPr>
          <w:rFonts w:asciiTheme="minorHAnsi" w:hAnsiTheme="minorHAnsi" w:cstheme="minorHAnsi"/>
        </w:rPr>
      </w:pPr>
      <w:r w:rsidRPr="002E0A63">
        <w:rPr>
          <w:rFonts w:asciiTheme="minorHAnsi" w:hAnsiTheme="minorHAnsi" w:cstheme="minorHAnsi"/>
        </w:rPr>
        <w:t>This is achieved by:</w:t>
      </w:r>
    </w:p>
    <w:p w14:paraId="4F7F2E2A" w14:textId="61C530D5" w:rsidR="00C50D9C" w:rsidRDefault="00466822" w:rsidP="0059104F">
      <w:pPr>
        <w:pStyle w:val="ListParagraph"/>
      </w:pPr>
      <w:r w:rsidRPr="00466822">
        <w:t xml:space="preserve">Configure all </w:t>
      </w:r>
      <w:r w:rsidR="006B1BBF" w:rsidRPr="00466822">
        <w:t>applications</w:t>
      </w:r>
      <w:r w:rsidRPr="00466822">
        <w:t>, server, database, firewall, NSG, and security logs to be forwarded to a centralized log management or SIEM solution.</w:t>
      </w:r>
    </w:p>
    <w:p w14:paraId="6B811BB3" w14:textId="2263C2B8" w:rsidR="00466822" w:rsidRPr="00466822" w:rsidRDefault="00466822" w:rsidP="0059104F">
      <w:pPr>
        <w:pStyle w:val="ListParagraph"/>
      </w:pPr>
      <w:r w:rsidRPr="00466822">
        <w:t xml:space="preserve">Integrate Azure resources with Log Analytics Workspace, Microsoft Sentinel, or the approved central log server. </w:t>
      </w:r>
    </w:p>
    <w:p w14:paraId="5310811C" w14:textId="3F21A51E" w:rsidR="00466822" w:rsidRPr="00466822" w:rsidRDefault="00466822" w:rsidP="0059104F">
      <w:pPr>
        <w:pStyle w:val="ListParagraph"/>
      </w:pPr>
      <w:r w:rsidRPr="00466822">
        <w:t xml:space="preserve">Enable diagnostic logging and audit logging for all critical infrastructure and application components. </w:t>
      </w:r>
    </w:p>
    <w:p w14:paraId="1ACC0741" w14:textId="1C7A8ED8" w:rsidR="00466822" w:rsidRDefault="00466822" w:rsidP="0059104F">
      <w:pPr>
        <w:pStyle w:val="ListParagraph"/>
      </w:pPr>
      <w:r w:rsidRPr="00466822">
        <w:t>Configure and secure log transmission using encrypted channels (e.g., TLS).</w:t>
      </w:r>
    </w:p>
    <w:p w14:paraId="47354FAF" w14:textId="7C59D0DA" w:rsidR="00466822" w:rsidRDefault="006B1BBF" w:rsidP="0059104F">
      <w:pPr>
        <w:pStyle w:val="ListParagraph"/>
      </w:pPr>
      <w:r w:rsidRPr="006B1BBF">
        <w:t>Ensure logs include security-relevant events such as login attempts, failed authentications, privilege changes, access denials, configuration changes, and suspicious activities.</w:t>
      </w:r>
    </w:p>
    <w:p w14:paraId="6C8D4625" w14:textId="41CB7377" w:rsidR="00C50D9C" w:rsidRDefault="006B1BBF" w:rsidP="0059104F">
      <w:pPr>
        <w:pStyle w:val="ListParagraph"/>
      </w:pPr>
      <w:r w:rsidRPr="006B1BBF">
        <w:t xml:space="preserve">Configure log retention policies to retain security logs for a minimum period of </w:t>
      </w:r>
      <w:r w:rsidRPr="006B1BBF">
        <w:rPr>
          <w:b/>
          <w:bCs/>
        </w:rPr>
        <w:t>180 days</w:t>
      </w:r>
      <w:r w:rsidRPr="006B1BBF">
        <w:t>.</w:t>
      </w:r>
    </w:p>
    <w:p w14:paraId="17602E74" w14:textId="77777777" w:rsidR="006B1BBF" w:rsidRPr="002E0A63" w:rsidRDefault="006B1BBF" w:rsidP="006B1BBF">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B1BBF" w:rsidRPr="002E0A63" w14:paraId="44CC5FD4" w14:textId="77777777" w:rsidTr="005C4ACE">
        <w:tc>
          <w:tcPr>
            <w:tcW w:w="1134" w:type="dxa"/>
            <w:shd w:val="clear" w:color="auto" w:fill="D9E2F3" w:themeFill="accent1" w:themeFillTint="33"/>
          </w:tcPr>
          <w:p w14:paraId="5FE2DEDF" w14:textId="1425E00D" w:rsidR="006B1BBF" w:rsidRPr="002E0A63" w:rsidRDefault="006B1BBF"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26</w:t>
            </w:r>
          </w:p>
        </w:tc>
        <w:tc>
          <w:tcPr>
            <w:tcW w:w="8688" w:type="dxa"/>
            <w:shd w:val="clear" w:color="auto" w:fill="D9E2F3" w:themeFill="accent1" w:themeFillTint="33"/>
          </w:tcPr>
          <w:p w14:paraId="1D8CFCD6" w14:textId="29F42AF3" w:rsidR="006B1BBF" w:rsidRPr="002E0A63" w:rsidRDefault="004F0AD4" w:rsidP="005C4ACE">
            <w:pPr>
              <w:rPr>
                <w:rFonts w:asciiTheme="minorHAnsi" w:hAnsiTheme="minorHAnsi" w:cstheme="minorHAnsi"/>
              </w:rPr>
            </w:pPr>
            <w:r w:rsidRPr="004F0AD4">
              <w:rPr>
                <w:rFonts w:asciiTheme="minorHAnsi" w:hAnsiTheme="minorHAnsi" w:cstheme="minorHAnsi"/>
                <w:lang w:val="en-US"/>
              </w:rPr>
              <w:t>Application Gateway - Access control policies shall be configured on the application gateway to restrict unauthorized access.</w:t>
            </w:r>
          </w:p>
        </w:tc>
      </w:tr>
    </w:tbl>
    <w:p w14:paraId="6F8529CB" w14:textId="77777777" w:rsidR="006B1BBF" w:rsidRPr="002E0A63" w:rsidRDefault="006B1BBF" w:rsidP="006B1BBF">
      <w:pPr>
        <w:rPr>
          <w:rFonts w:asciiTheme="minorHAnsi" w:hAnsiTheme="minorHAnsi" w:cstheme="minorHAnsi"/>
        </w:rPr>
      </w:pPr>
    </w:p>
    <w:p w14:paraId="62A15285" w14:textId="23B8312F" w:rsidR="006B1BBF" w:rsidRPr="002E0A63" w:rsidRDefault="006B1BBF" w:rsidP="006B1BBF">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171EA7" w:rsidRPr="00171EA7">
        <w:rPr>
          <w:rFonts w:asciiTheme="minorHAnsi" w:hAnsiTheme="minorHAnsi" w:cstheme="minorHAnsi"/>
        </w:rPr>
        <w:t>Configure access control and traffic filtering rules on the Application Gateway to allow only authorized users, IP addresses, protocols, and application traffic.</w:t>
      </w:r>
    </w:p>
    <w:p w14:paraId="1C7C70C0" w14:textId="2D8482A4" w:rsidR="006B1BBF" w:rsidRPr="006331C9" w:rsidRDefault="006B1BBF" w:rsidP="00A34BFD">
      <w:pPr>
        <w:rPr>
          <w:rFonts w:asciiTheme="minorHAnsi" w:hAnsiTheme="minorHAnsi" w:cstheme="minorHAnsi"/>
        </w:rPr>
      </w:pPr>
      <w:r w:rsidRPr="002E0A63">
        <w:rPr>
          <w:rFonts w:asciiTheme="minorHAnsi" w:hAnsiTheme="minorHAnsi" w:cstheme="minorHAnsi"/>
        </w:rPr>
        <w:t>This is achieved by:</w:t>
      </w:r>
    </w:p>
    <w:p w14:paraId="56B53752" w14:textId="643FDD91" w:rsidR="006B1BBF" w:rsidRDefault="00171EA7" w:rsidP="0059104F">
      <w:pPr>
        <w:pStyle w:val="ListParagraph"/>
      </w:pPr>
      <w:r w:rsidRPr="00171EA7">
        <w:t>Configure listener rules to allow only approved application traffic such as HTTPS (Port 443).</w:t>
      </w:r>
    </w:p>
    <w:p w14:paraId="69DC2693" w14:textId="2182BEFA" w:rsidR="00171EA7" w:rsidRDefault="00D179C5" w:rsidP="0059104F">
      <w:pPr>
        <w:pStyle w:val="ListParagraph"/>
      </w:pPr>
      <w:r w:rsidRPr="00D179C5">
        <w:t>Restrict access from unauthorized IP addresses, regions, or networks using Web Application Firewall (WAF) policies or custom rules.</w:t>
      </w:r>
    </w:p>
    <w:p w14:paraId="326ABAB2" w14:textId="5307214D" w:rsidR="00171EA7" w:rsidRDefault="00173934" w:rsidP="0059104F">
      <w:pPr>
        <w:pStyle w:val="ListParagraph"/>
      </w:pPr>
      <w:r w:rsidRPr="00173934">
        <w:lastRenderedPageBreak/>
        <w:t>Enable logging and monitoring for blocked requests, access attempts, and security events.</w:t>
      </w:r>
    </w:p>
    <w:p w14:paraId="6E6ABE59" w14:textId="77777777" w:rsidR="00A83074" w:rsidRPr="002E0A63" w:rsidRDefault="00A83074" w:rsidP="00A83074">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83074" w:rsidRPr="002E0A63" w14:paraId="23861232" w14:textId="77777777" w:rsidTr="005C4ACE">
        <w:tc>
          <w:tcPr>
            <w:tcW w:w="1134" w:type="dxa"/>
            <w:shd w:val="clear" w:color="auto" w:fill="D9E2F3" w:themeFill="accent1" w:themeFillTint="33"/>
          </w:tcPr>
          <w:p w14:paraId="101543B2" w14:textId="26A36F6E" w:rsidR="00A83074" w:rsidRPr="002E0A63" w:rsidRDefault="00A83074"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27</w:t>
            </w:r>
          </w:p>
        </w:tc>
        <w:tc>
          <w:tcPr>
            <w:tcW w:w="8688" w:type="dxa"/>
            <w:shd w:val="clear" w:color="auto" w:fill="D9E2F3" w:themeFill="accent1" w:themeFillTint="33"/>
          </w:tcPr>
          <w:p w14:paraId="1AD2C96D" w14:textId="29BAF0C8" w:rsidR="00A83074" w:rsidRPr="002E0A63" w:rsidRDefault="00A83074" w:rsidP="005C4ACE">
            <w:pPr>
              <w:rPr>
                <w:rFonts w:asciiTheme="minorHAnsi" w:hAnsiTheme="minorHAnsi" w:cstheme="minorHAnsi"/>
              </w:rPr>
            </w:pPr>
            <w:r w:rsidRPr="00A83074">
              <w:rPr>
                <w:rFonts w:asciiTheme="minorHAnsi" w:hAnsiTheme="minorHAnsi" w:cstheme="minorHAnsi"/>
                <w:lang w:val="en-US"/>
              </w:rPr>
              <w:t>Application Gateway - Application gateway shall be implemented to control and secure inbound and outbound application traffic.</w:t>
            </w:r>
          </w:p>
        </w:tc>
      </w:tr>
    </w:tbl>
    <w:p w14:paraId="6974D976" w14:textId="77777777" w:rsidR="00A83074" w:rsidRPr="002E0A63" w:rsidRDefault="00A83074" w:rsidP="00A83074">
      <w:pPr>
        <w:rPr>
          <w:rFonts w:asciiTheme="minorHAnsi" w:hAnsiTheme="minorHAnsi" w:cstheme="minorHAnsi"/>
        </w:rPr>
      </w:pPr>
    </w:p>
    <w:p w14:paraId="42C760C7" w14:textId="36133EFE" w:rsidR="00A83074" w:rsidRPr="002E0A63" w:rsidRDefault="00A83074" w:rsidP="00A83074">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7F6796" w:rsidRPr="007F6796">
        <w:rPr>
          <w:rFonts w:asciiTheme="minorHAnsi" w:hAnsiTheme="minorHAnsi" w:cstheme="minorHAnsi"/>
        </w:rPr>
        <w:t>Deploy and configure an Application Gateway to securely manage, inspect, and route application traffic between users and backend services.</w:t>
      </w:r>
    </w:p>
    <w:p w14:paraId="614ADF92" w14:textId="5490039F" w:rsidR="00A83074" w:rsidRDefault="00A83074" w:rsidP="00A83074">
      <w:pPr>
        <w:rPr>
          <w:rFonts w:asciiTheme="minorHAnsi" w:hAnsiTheme="minorHAnsi" w:cstheme="minorHAnsi"/>
        </w:rPr>
      </w:pPr>
      <w:r w:rsidRPr="002E0A63">
        <w:rPr>
          <w:rFonts w:asciiTheme="minorHAnsi" w:hAnsiTheme="minorHAnsi" w:cstheme="minorHAnsi"/>
        </w:rPr>
        <w:t>This is achieved by:</w:t>
      </w:r>
    </w:p>
    <w:p w14:paraId="115324A8" w14:textId="1A075C1F" w:rsidR="007F6796" w:rsidRPr="007F6796" w:rsidRDefault="007F6796" w:rsidP="0059104F">
      <w:pPr>
        <w:pStyle w:val="ListParagraph"/>
      </w:pPr>
      <w:r w:rsidRPr="007F6796">
        <w:t xml:space="preserve">Deploy Azure Application Gateway in the appropriate Virtual Network (VNet) and subnet. </w:t>
      </w:r>
    </w:p>
    <w:p w14:paraId="3DB1F542" w14:textId="46CF9C28" w:rsidR="007F6796" w:rsidRPr="007F6796" w:rsidRDefault="007F6796" w:rsidP="0059104F">
      <w:pPr>
        <w:pStyle w:val="ListParagraph"/>
      </w:pPr>
      <w:r w:rsidRPr="007F6796">
        <w:t xml:space="preserve">Configure frontend listeners to accept only approved protocols such as HTTPS. </w:t>
      </w:r>
    </w:p>
    <w:p w14:paraId="6F1AAF9A" w14:textId="05256ECA" w:rsidR="007F6796" w:rsidRPr="007F6796" w:rsidRDefault="007F6796" w:rsidP="0059104F">
      <w:pPr>
        <w:pStyle w:val="ListParagraph"/>
      </w:pPr>
      <w:r w:rsidRPr="007F6796">
        <w:t xml:space="preserve">Enable SSL/TLS termination using valid SSL certificates for secure communication. </w:t>
      </w:r>
    </w:p>
    <w:p w14:paraId="6DCFA3D9" w14:textId="6984DBFD" w:rsidR="007F6796" w:rsidRPr="007F6796" w:rsidRDefault="007F6796" w:rsidP="0059104F">
      <w:pPr>
        <w:pStyle w:val="ListParagraph"/>
      </w:pPr>
      <w:r w:rsidRPr="007F6796">
        <w:t xml:space="preserve">Configure backend pools with approved application servers, APIs, or services. </w:t>
      </w:r>
    </w:p>
    <w:p w14:paraId="1C2C5DE6" w14:textId="3ABE1A78" w:rsidR="00A83074" w:rsidRDefault="007F6796" w:rsidP="0059104F">
      <w:pPr>
        <w:pStyle w:val="ListParagraph"/>
      </w:pPr>
      <w:r w:rsidRPr="007F6796">
        <w:t>Implement routing rules to securely route traffic between frontend and backend services.</w:t>
      </w:r>
    </w:p>
    <w:p w14:paraId="5C10CBA2" w14:textId="71DD0A5C" w:rsidR="00B92E4D" w:rsidRDefault="00B92E4D" w:rsidP="0059104F">
      <w:pPr>
        <w:pStyle w:val="ListParagraph"/>
      </w:pPr>
      <w:r w:rsidRPr="00B92E4D">
        <w:t>Restrict inbound and outbound traffic using NSGs and firewall rules integrated with the Application Gateway.</w:t>
      </w:r>
    </w:p>
    <w:p w14:paraId="39F78181" w14:textId="77777777" w:rsidR="00B92E4D" w:rsidRPr="002E0A63" w:rsidRDefault="00B92E4D" w:rsidP="00B92E4D">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B92E4D" w:rsidRPr="002E0A63" w14:paraId="127DA134" w14:textId="77777777" w:rsidTr="005C4ACE">
        <w:tc>
          <w:tcPr>
            <w:tcW w:w="1134" w:type="dxa"/>
            <w:shd w:val="clear" w:color="auto" w:fill="D9E2F3" w:themeFill="accent1" w:themeFillTint="33"/>
          </w:tcPr>
          <w:p w14:paraId="67300BB3" w14:textId="54ED229D" w:rsidR="00B92E4D" w:rsidRPr="002E0A63" w:rsidRDefault="00B92E4D"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28</w:t>
            </w:r>
          </w:p>
        </w:tc>
        <w:tc>
          <w:tcPr>
            <w:tcW w:w="8688" w:type="dxa"/>
            <w:shd w:val="clear" w:color="auto" w:fill="D9E2F3" w:themeFill="accent1" w:themeFillTint="33"/>
          </w:tcPr>
          <w:p w14:paraId="393DCA10" w14:textId="61D69CE3" w:rsidR="00B92E4D" w:rsidRPr="002E0A63" w:rsidRDefault="00297CB9" w:rsidP="005C4ACE">
            <w:pPr>
              <w:rPr>
                <w:rFonts w:asciiTheme="minorHAnsi" w:hAnsiTheme="minorHAnsi" w:cstheme="minorHAnsi"/>
              </w:rPr>
            </w:pPr>
            <w:r w:rsidRPr="00297CB9">
              <w:rPr>
                <w:rFonts w:asciiTheme="minorHAnsi" w:hAnsiTheme="minorHAnsi" w:cstheme="minorHAnsi"/>
                <w:lang w:val="en-US"/>
              </w:rPr>
              <w:t>Application Gateway - Application gateway configuration shall be regularly reviewed and updated as per security policies.</w:t>
            </w:r>
          </w:p>
        </w:tc>
      </w:tr>
    </w:tbl>
    <w:p w14:paraId="789E161D" w14:textId="77777777" w:rsidR="00B92E4D" w:rsidRPr="002E0A63" w:rsidRDefault="00B92E4D" w:rsidP="00B92E4D">
      <w:pPr>
        <w:rPr>
          <w:rFonts w:asciiTheme="minorHAnsi" w:hAnsiTheme="minorHAnsi" w:cstheme="minorHAnsi"/>
        </w:rPr>
      </w:pPr>
    </w:p>
    <w:p w14:paraId="63C348A6" w14:textId="09AC3644" w:rsidR="00B92E4D" w:rsidRPr="002E0A63" w:rsidRDefault="00B92E4D" w:rsidP="00B92E4D">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297CB9" w:rsidRPr="00297CB9">
        <w:rPr>
          <w:rFonts w:asciiTheme="minorHAnsi" w:hAnsiTheme="minorHAnsi" w:cstheme="minorHAnsi"/>
        </w:rPr>
        <w:t>Regularly review, maintain, and update Application Gateway configurations to ensure compliance with security requirements and protection against emerging threats.</w:t>
      </w:r>
    </w:p>
    <w:p w14:paraId="796BDC83" w14:textId="246FB680" w:rsidR="00B92E4D" w:rsidRPr="006331C9" w:rsidRDefault="00B92E4D" w:rsidP="00B92E4D">
      <w:pPr>
        <w:rPr>
          <w:rFonts w:asciiTheme="minorHAnsi" w:hAnsiTheme="minorHAnsi" w:cstheme="minorHAnsi"/>
        </w:rPr>
      </w:pPr>
      <w:r w:rsidRPr="002E0A63">
        <w:rPr>
          <w:rFonts w:asciiTheme="minorHAnsi" w:hAnsiTheme="minorHAnsi" w:cstheme="minorHAnsi"/>
        </w:rPr>
        <w:t>This is achieved by:</w:t>
      </w:r>
    </w:p>
    <w:p w14:paraId="476EADD7" w14:textId="76963C04" w:rsidR="007E1036" w:rsidRPr="007E1036" w:rsidRDefault="007E1036" w:rsidP="0059104F">
      <w:pPr>
        <w:pStyle w:val="ListParagraph"/>
      </w:pPr>
      <w:r w:rsidRPr="007E1036">
        <w:t xml:space="preserve">Periodically review Application Gateway listeners, routing rules, backend pools, and WAF configurations. </w:t>
      </w:r>
    </w:p>
    <w:p w14:paraId="7C0FEE50" w14:textId="5C3CCA99" w:rsidR="007E1036" w:rsidRPr="007E1036" w:rsidRDefault="007E1036" w:rsidP="0059104F">
      <w:pPr>
        <w:pStyle w:val="ListParagraph"/>
      </w:pPr>
      <w:r w:rsidRPr="007E1036">
        <w:t xml:space="preserve">Validate that only approved ports, protocols, and backend services are configured. </w:t>
      </w:r>
    </w:p>
    <w:p w14:paraId="0A3671C5" w14:textId="1C351AF8" w:rsidR="007E1036" w:rsidRPr="007E1036" w:rsidRDefault="007E1036" w:rsidP="0059104F">
      <w:pPr>
        <w:pStyle w:val="ListParagraph"/>
      </w:pPr>
      <w:r w:rsidRPr="007E1036">
        <w:t xml:space="preserve">Review and remove unused, outdated, or insecure routing and access rules. </w:t>
      </w:r>
    </w:p>
    <w:p w14:paraId="5EE15764" w14:textId="2CEF8D12" w:rsidR="00B92E4D" w:rsidRDefault="007E1036" w:rsidP="0059104F">
      <w:pPr>
        <w:pStyle w:val="ListParagraph"/>
      </w:pPr>
      <w:r w:rsidRPr="007E1036">
        <w:t>Regularly update SSL/TLS certificates before expiration.</w:t>
      </w:r>
    </w:p>
    <w:p w14:paraId="5EE504B5" w14:textId="71E3F563" w:rsidR="00B92E4D" w:rsidRDefault="007E1036" w:rsidP="0059104F">
      <w:pPr>
        <w:pStyle w:val="ListParagraph"/>
      </w:pPr>
      <w:r w:rsidRPr="007E1036">
        <w:t>Review NSG and firewall rules associated with the Application Gateway subnet.</w:t>
      </w:r>
    </w:p>
    <w:p w14:paraId="452DED36" w14:textId="77777777" w:rsidR="007E1036" w:rsidRPr="002E0A63" w:rsidRDefault="007E1036" w:rsidP="007E1036">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E1036" w:rsidRPr="002E0A63" w14:paraId="595208EB" w14:textId="77777777" w:rsidTr="005C4ACE">
        <w:tc>
          <w:tcPr>
            <w:tcW w:w="1134" w:type="dxa"/>
            <w:shd w:val="clear" w:color="auto" w:fill="D9E2F3" w:themeFill="accent1" w:themeFillTint="33"/>
          </w:tcPr>
          <w:p w14:paraId="0DF21B78" w14:textId="7A9B7369" w:rsidR="007E1036" w:rsidRPr="002E0A63" w:rsidRDefault="007E1036"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29</w:t>
            </w:r>
          </w:p>
        </w:tc>
        <w:tc>
          <w:tcPr>
            <w:tcW w:w="8688" w:type="dxa"/>
            <w:shd w:val="clear" w:color="auto" w:fill="D9E2F3" w:themeFill="accent1" w:themeFillTint="33"/>
          </w:tcPr>
          <w:p w14:paraId="1C147ED2" w14:textId="4961B5B6" w:rsidR="007E1036" w:rsidRPr="002E0A63" w:rsidRDefault="00E83A1F" w:rsidP="005C4ACE">
            <w:pPr>
              <w:rPr>
                <w:rFonts w:asciiTheme="minorHAnsi" w:hAnsiTheme="minorHAnsi" w:cstheme="minorHAnsi"/>
              </w:rPr>
            </w:pPr>
            <w:r w:rsidRPr="00E83A1F">
              <w:rPr>
                <w:rFonts w:asciiTheme="minorHAnsi" w:hAnsiTheme="minorHAnsi" w:cstheme="minorHAnsi"/>
                <w:lang w:val="en-US"/>
              </w:rPr>
              <w:t>Container Registry - Container registries should use private link.</w:t>
            </w:r>
          </w:p>
        </w:tc>
      </w:tr>
      <w:tr w:rsidR="001066FF" w:rsidRPr="002E0A63" w14:paraId="08927391" w14:textId="77777777" w:rsidTr="005C4ACE">
        <w:tc>
          <w:tcPr>
            <w:tcW w:w="1134" w:type="dxa"/>
            <w:shd w:val="clear" w:color="auto" w:fill="D9E2F3" w:themeFill="accent1" w:themeFillTint="33"/>
          </w:tcPr>
          <w:p w14:paraId="2C5A4F22" w14:textId="0BABEB43" w:rsidR="001066FF" w:rsidRPr="002E0A63" w:rsidRDefault="001066FF" w:rsidP="005C4ACE">
            <w:pPr>
              <w:rPr>
                <w:rFonts w:asciiTheme="minorHAnsi" w:hAnsiTheme="minorHAnsi" w:cstheme="minorHAnsi"/>
                <w:b/>
                <w:bCs/>
              </w:rPr>
            </w:pPr>
            <w:r>
              <w:rPr>
                <w:rFonts w:asciiTheme="minorHAnsi" w:hAnsiTheme="minorHAnsi" w:cstheme="minorHAnsi"/>
                <w:b/>
                <w:bCs/>
              </w:rPr>
              <w:t>SG30</w:t>
            </w:r>
          </w:p>
        </w:tc>
        <w:tc>
          <w:tcPr>
            <w:tcW w:w="8688" w:type="dxa"/>
            <w:shd w:val="clear" w:color="auto" w:fill="D9E2F3" w:themeFill="accent1" w:themeFillTint="33"/>
          </w:tcPr>
          <w:p w14:paraId="1F9A96A8" w14:textId="1A1F5DFC" w:rsidR="001066FF" w:rsidRPr="00E83A1F" w:rsidRDefault="001066FF" w:rsidP="005C4ACE">
            <w:pPr>
              <w:rPr>
                <w:rFonts w:asciiTheme="minorHAnsi" w:hAnsiTheme="minorHAnsi" w:cstheme="minorHAnsi"/>
              </w:rPr>
            </w:pPr>
            <w:r w:rsidRPr="001066FF">
              <w:rPr>
                <w:rFonts w:asciiTheme="minorHAnsi" w:hAnsiTheme="minorHAnsi" w:cstheme="minorHAnsi"/>
              </w:rPr>
              <w:t>Container Registry - Container registries should not allow unrestricted network access.</w:t>
            </w:r>
          </w:p>
        </w:tc>
      </w:tr>
    </w:tbl>
    <w:p w14:paraId="3B2CF5EA" w14:textId="77777777" w:rsidR="007E1036" w:rsidRPr="002E0A63" w:rsidRDefault="007E1036" w:rsidP="007E1036">
      <w:pPr>
        <w:rPr>
          <w:rFonts w:asciiTheme="minorHAnsi" w:hAnsiTheme="minorHAnsi" w:cstheme="minorHAnsi"/>
        </w:rPr>
      </w:pPr>
    </w:p>
    <w:p w14:paraId="53A652B3" w14:textId="77777777" w:rsidR="0099331C" w:rsidRDefault="007E1036" w:rsidP="007E1036">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99331C" w:rsidRPr="0099331C">
        <w:rPr>
          <w:rFonts w:asciiTheme="minorHAnsi" w:hAnsiTheme="minorHAnsi" w:cstheme="minorHAnsi"/>
        </w:rPr>
        <w:t>Safeguard container images within a private perimeter.</w:t>
      </w:r>
    </w:p>
    <w:p w14:paraId="094C5C32" w14:textId="170FBAA6" w:rsidR="00A83074" w:rsidRPr="006331C9" w:rsidRDefault="007E1036" w:rsidP="00A83074">
      <w:pPr>
        <w:rPr>
          <w:rFonts w:asciiTheme="minorHAnsi" w:hAnsiTheme="minorHAnsi" w:cstheme="minorHAnsi"/>
        </w:rPr>
      </w:pPr>
      <w:r w:rsidRPr="002E0A63">
        <w:rPr>
          <w:rFonts w:asciiTheme="minorHAnsi" w:hAnsiTheme="minorHAnsi" w:cstheme="minorHAnsi"/>
        </w:rPr>
        <w:t>This is achieved by:</w:t>
      </w:r>
    </w:p>
    <w:p w14:paraId="021A9601" w14:textId="4122E2F0" w:rsidR="0099331C" w:rsidRDefault="0099331C" w:rsidP="0059104F">
      <w:pPr>
        <w:pStyle w:val="ListParagraph"/>
      </w:pPr>
      <w:r w:rsidRPr="0099331C">
        <w:t>Create a Private Endpoint for the Azure Container Registry within the approved Virtual Network (VNet).</w:t>
      </w:r>
    </w:p>
    <w:p w14:paraId="37094F58" w14:textId="40E43880" w:rsidR="0015504D" w:rsidRDefault="00076FCC" w:rsidP="0059104F">
      <w:pPr>
        <w:pStyle w:val="ListParagraph"/>
      </w:pPr>
      <w:r>
        <w:t xml:space="preserve">Go to </w:t>
      </w:r>
      <w:r w:rsidRPr="00890D4F">
        <w:t>Container</w:t>
      </w:r>
      <w:r>
        <w:t xml:space="preserve"> </w:t>
      </w:r>
      <w:r w:rsidR="00890D4F" w:rsidRPr="00890D4F">
        <w:t>Registry</w:t>
      </w:r>
    </w:p>
    <w:p w14:paraId="1187301E" w14:textId="42D524B3" w:rsidR="00076FCC" w:rsidRDefault="00890D4F" w:rsidP="0059104F">
      <w:pPr>
        <w:pStyle w:val="ListParagraph"/>
      </w:pPr>
      <w:r>
        <w:lastRenderedPageBreak/>
        <w:t xml:space="preserve">Select </w:t>
      </w:r>
      <w:r w:rsidRPr="00890D4F">
        <w:rPr>
          <w:b/>
          <w:bCs/>
        </w:rPr>
        <w:t>Network</w:t>
      </w:r>
    </w:p>
    <w:p w14:paraId="1A6145E8" w14:textId="59C8B31F" w:rsidR="00890D4F" w:rsidRPr="00890D4F" w:rsidRDefault="00890D4F" w:rsidP="0059104F">
      <w:pPr>
        <w:pStyle w:val="ListParagraph"/>
      </w:pPr>
      <w:r w:rsidRPr="00890D4F">
        <w:t xml:space="preserve">Under the Public access tab, choose </w:t>
      </w:r>
      <w:r w:rsidRPr="00890D4F">
        <w:rPr>
          <w:b/>
          <w:bCs/>
        </w:rPr>
        <w:t>Disabled</w:t>
      </w:r>
    </w:p>
    <w:p w14:paraId="0C39D033" w14:textId="3A057F12" w:rsidR="001066FF" w:rsidRDefault="00AF0655" w:rsidP="0059104F">
      <w:pPr>
        <w:pStyle w:val="ListParagraph"/>
      </w:pPr>
      <w:r w:rsidRPr="00AF0655">
        <w:t xml:space="preserve">Under the Private </w:t>
      </w:r>
      <w:r w:rsidR="001066FF" w:rsidRPr="00AF0655">
        <w:t>Endpoint</w:t>
      </w:r>
      <w:r w:rsidRPr="00AF0655">
        <w:t xml:space="preserve"> connections tab, create a Private Endpoint to allow deployment tools to securely pull images inside the VNet.</w:t>
      </w:r>
    </w:p>
    <w:p w14:paraId="35B3E7B4" w14:textId="77777777" w:rsidR="001066FF" w:rsidRPr="002E0A63" w:rsidRDefault="001066FF" w:rsidP="001066FF">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1066FF" w:rsidRPr="002E0A63" w14:paraId="70416A33" w14:textId="77777777" w:rsidTr="005C4ACE">
        <w:tc>
          <w:tcPr>
            <w:tcW w:w="1134" w:type="dxa"/>
            <w:shd w:val="clear" w:color="auto" w:fill="D9E2F3" w:themeFill="accent1" w:themeFillTint="33"/>
          </w:tcPr>
          <w:p w14:paraId="51CCC7D2" w14:textId="5B983FAA" w:rsidR="001066FF" w:rsidRPr="002E0A63" w:rsidRDefault="001066FF"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31</w:t>
            </w:r>
          </w:p>
        </w:tc>
        <w:tc>
          <w:tcPr>
            <w:tcW w:w="8688" w:type="dxa"/>
            <w:shd w:val="clear" w:color="auto" w:fill="D9E2F3" w:themeFill="accent1" w:themeFillTint="33"/>
          </w:tcPr>
          <w:p w14:paraId="381A9E8D" w14:textId="1AAC3AD1" w:rsidR="001066FF" w:rsidRPr="002E0A63" w:rsidRDefault="007D6638" w:rsidP="005C4ACE">
            <w:pPr>
              <w:rPr>
                <w:rFonts w:asciiTheme="minorHAnsi" w:hAnsiTheme="minorHAnsi" w:cstheme="minorHAnsi"/>
              </w:rPr>
            </w:pPr>
            <w:r w:rsidRPr="007D6638">
              <w:rPr>
                <w:rFonts w:asciiTheme="minorHAnsi" w:hAnsiTheme="minorHAnsi" w:cstheme="minorHAnsi"/>
                <w:lang w:val="en-US"/>
              </w:rPr>
              <w:t>Container Registry - Container images stored in Azure Container Registry shall be version-controlled and managed to support secure deployment, rollback, and traceability requirements.</w:t>
            </w:r>
          </w:p>
        </w:tc>
      </w:tr>
    </w:tbl>
    <w:p w14:paraId="66689FC7" w14:textId="77777777" w:rsidR="001066FF" w:rsidRPr="002E0A63" w:rsidRDefault="001066FF" w:rsidP="001066FF">
      <w:pPr>
        <w:rPr>
          <w:rFonts w:asciiTheme="minorHAnsi" w:hAnsiTheme="minorHAnsi" w:cstheme="minorHAnsi"/>
        </w:rPr>
      </w:pPr>
    </w:p>
    <w:p w14:paraId="56C6737A" w14:textId="1217A68A" w:rsidR="001066FF" w:rsidRDefault="001066FF" w:rsidP="001066FF">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335A06" w:rsidRPr="00335A06">
        <w:rPr>
          <w:rFonts w:asciiTheme="minorHAnsi" w:hAnsiTheme="minorHAnsi" w:cstheme="minorHAnsi"/>
        </w:rPr>
        <w:t>Implement image versioning, tagging, and controlled image management practices within Azure Container Registry (ACR) to ensure secure and traceable deployments.</w:t>
      </w:r>
    </w:p>
    <w:p w14:paraId="52924F48" w14:textId="65848C36" w:rsidR="001066FF" w:rsidRPr="006331C9" w:rsidRDefault="001066FF" w:rsidP="001066FF">
      <w:pPr>
        <w:rPr>
          <w:rFonts w:asciiTheme="minorHAnsi" w:hAnsiTheme="minorHAnsi" w:cstheme="minorHAnsi"/>
        </w:rPr>
      </w:pPr>
      <w:r w:rsidRPr="002E0A63">
        <w:rPr>
          <w:rFonts w:asciiTheme="minorHAnsi" w:hAnsiTheme="minorHAnsi" w:cstheme="minorHAnsi"/>
        </w:rPr>
        <w:t>This is achieved by:</w:t>
      </w:r>
    </w:p>
    <w:p w14:paraId="2C525F61" w14:textId="1492F0A0" w:rsidR="00335A06" w:rsidRDefault="00F05586" w:rsidP="0059104F">
      <w:pPr>
        <w:pStyle w:val="ListParagraph"/>
      </w:pPr>
      <w:r w:rsidRPr="00F05586">
        <w:t>Implement image tagging standards for all container images (e.g., version number, build ID, environment tag).</w:t>
      </w:r>
    </w:p>
    <w:p w14:paraId="1706E392" w14:textId="4F6D505B" w:rsidR="00F05586" w:rsidRPr="00F05586" w:rsidRDefault="00F05586" w:rsidP="0059104F">
      <w:pPr>
        <w:pStyle w:val="ListParagraph"/>
      </w:pPr>
      <w:r w:rsidRPr="00F05586">
        <w:t xml:space="preserve">Avoid using generic tags such as latest for production deployments. </w:t>
      </w:r>
    </w:p>
    <w:p w14:paraId="43CBD9D0" w14:textId="7E15B01C" w:rsidR="00F05586" w:rsidRDefault="00F05586" w:rsidP="0059104F">
      <w:pPr>
        <w:pStyle w:val="ListParagraph"/>
      </w:pPr>
      <w:r w:rsidRPr="00F05586">
        <w:t>Maintain separate repositories or tags for development, testing, and production images.</w:t>
      </w:r>
    </w:p>
    <w:p w14:paraId="4D57F708" w14:textId="06BF017F" w:rsidR="00F05586" w:rsidRDefault="008472D3" w:rsidP="0059104F">
      <w:pPr>
        <w:pStyle w:val="ListParagraph"/>
      </w:pPr>
      <w:r w:rsidRPr="008472D3">
        <w:t>Enable image retention and repository policies to manage outdated or unused images.</w:t>
      </w:r>
    </w:p>
    <w:p w14:paraId="2267ED3F" w14:textId="4E632C64" w:rsidR="008472D3" w:rsidRDefault="008472D3" w:rsidP="0059104F">
      <w:pPr>
        <w:pStyle w:val="ListParagraph"/>
      </w:pPr>
      <w:r w:rsidRPr="008472D3">
        <w:t>Enable logging and monitoring for image push, pull, delete, and update activities.</w:t>
      </w:r>
    </w:p>
    <w:p w14:paraId="5C504608" w14:textId="77777777" w:rsidR="002D5A32" w:rsidRPr="002E0A63" w:rsidRDefault="002D5A32" w:rsidP="002D5A32">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D5A32" w:rsidRPr="002E0A63" w14:paraId="78642EA0" w14:textId="77777777" w:rsidTr="005C4ACE">
        <w:tc>
          <w:tcPr>
            <w:tcW w:w="1134" w:type="dxa"/>
            <w:shd w:val="clear" w:color="auto" w:fill="D9E2F3" w:themeFill="accent1" w:themeFillTint="33"/>
          </w:tcPr>
          <w:p w14:paraId="0E9B8949" w14:textId="06E8B375" w:rsidR="002D5A32" w:rsidRPr="002E0A63" w:rsidRDefault="002D5A32"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32</w:t>
            </w:r>
          </w:p>
        </w:tc>
        <w:tc>
          <w:tcPr>
            <w:tcW w:w="8688" w:type="dxa"/>
            <w:shd w:val="clear" w:color="auto" w:fill="D9E2F3" w:themeFill="accent1" w:themeFillTint="33"/>
          </w:tcPr>
          <w:p w14:paraId="7FEE69F7" w14:textId="31359A4E" w:rsidR="002D5A32" w:rsidRPr="002E0A63" w:rsidRDefault="00DC55D6" w:rsidP="005C4ACE">
            <w:pPr>
              <w:rPr>
                <w:rFonts w:asciiTheme="minorHAnsi" w:hAnsiTheme="minorHAnsi" w:cstheme="minorHAnsi"/>
              </w:rPr>
            </w:pPr>
            <w:r w:rsidRPr="00DC55D6">
              <w:rPr>
                <w:rFonts w:asciiTheme="minorHAnsi" w:hAnsiTheme="minorHAnsi" w:cstheme="minorHAnsi"/>
                <w:lang w:val="en-US"/>
              </w:rPr>
              <w:t>Container Registry - Secure communication with Azure Container Registry shall be protected using TLS 1.2 or higher.</w:t>
            </w:r>
          </w:p>
        </w:tc>
      </w:tr>
    </w:tbl>
    <w:p w14:paraId="365DA0BE" w14:textId="77777777" w:rsidR="002D5A32" w:rsidRPr="002E0A63" w:rsidRDefault="002D5A32" w:rsidP="002D5A32">
      <w:pPr>
        <w:rPr>
          <w:rFonts w:asciiTheme="minorHAnsi" w:hAnsiTheme="minorHAnsi" w:cstheme="minorHAnsi"/>
        </w:rPr>
      </w:pPr>
    </w:p>
    <w:p w14:paraId="20D1FF47" w14:textId="5233D42D" w:rsidR="00DC55D6" w:rsidRDefault="002D5A32" w:rsidP="002D5A32">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717892" w:rsidRPr="00717892">
        <w:rPr>
          <w:rFonts w:asciiTheme="minorHAnsi" w:hAnsiTheme="minorHAnsi" w:cstheme="minorHAnsi"/>
        </w:rPr>
        <w:t>Ensure all communication between applications, users, CI/CD pipelines, and Azure Container Registry (ACR) is encrypted using secure TLS protocols.</w:t>
      </w:r>
    </w:p>
    <w:p w14:paraId="69552B41" w14:textId="0AB5F431" w:rsidR="002D5A32" w:rsidRPr="006331C9" w:rsidRDefault="002D5A32" w:rsidP="002D5A32">
      <w:pPr>
        <w:rPr>
          <w:rFonts w:asciiTheme="minorHAnsi" w:hAnsiTheme="minorHAnsi" w:cstheme="minorHAnsi"/>
        </w:rPr>
      </w:pPr>
      <w:r w:rsidRPr="002E0A63">
        <w:rPr>
          <w:rFonts w:asciiTheme="minorHAnsi" w:hAnsiTheme="minorHAnsi" w:cstheme="minorHAnsi"/>
        </w:rPr>
        <w:t>This is achieved by:</w:t>
      </w:r>
    </w:p>
    <w:p w14:paraId="01C9F76E" w14:textId="1DE8ACE7" w:rsidR="00C8687B" w:rsidRPr="00C8687B" w:rsidRDefault="00C8687B" w:rsidP="0059104F">
      <w:pPr>
        <w:pStyle w:val="ListParagraph"/>
      </w:pPr>
      <w:r w:rsidRPr="00C8687B">
        <w:t xml:space="preserve">Configure all access to Azure Container Registry to use HTTPS connections only. </w:t>
      </w:r>
    </w:p>
    <w:p w14:paraId="3C25D60F" w14:textId="32D4846A" w:rsidR="00C8687B" w:rsidRPr="00C8687B" w:rsidRDefault="00C8687B" w:rsidP="0059104F">
      <w:pPr>
        <w:pStyle w:val="ListParagraph"/>
      </w:pPr>
      <w:r w:rsidRPr="00C8687B">
        <w:t xml:space="preserve">Enforce TLS 1.2 or higher for all image push, pull, and registry management operations. </w:t>
      </w:r>
    </w:p>
    <w:p w14:paraId="1291BF8B" w14:textId="2322CC04" w:rsidR="00C8687B" w:rsidRPr="00C8687B" w:rsidRDefault="00C8687B" w:rsidP="0059104F">
      <w:pPr>
        <w:pStyle w:val="ListParagraph"/>
      </w:pPr>
      <w:r w:rsidRPr="00C8687B">
        <w:t xml:space="preserve">Disable insecure or outdated protocols and ciphers where applicable. </w:t>
      </w:r>
    </w:p>
    <w:p w14:paraId="5784CF37" w14:textId="01E91EA7" w:rsidR="008B2859" w:rsidRDefault="00C8687B" w:rsidP="0059104F">
      <w:pPr>
        <w:pStyle w:val="ListParagraph"/>
      </w:pPr>
      <w:r w:rsidRPr="00C8687B">
        <w:t>Ensure CI/CD pipelines, Container Apps, and application services connect to ACR using secure TLS-enabled endpoints.</w:t>
      </w:r>
    </w:p>
    <w:p w14:paraId="3A6EA675" w14:textId="77777777" w:rsidR="008B2859" w:rsidRPr="002E0A63" w:rsidRDefault="008B2859" w:rsidP="008B2859">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8B2859" w:rsidRPr="002E0A63" w14:paraId="3E05D5E4" w14:textId="77777777" w:rsidTr="005C4ACE">
        <w:tc>
          <w:tcPr>
            <w:tcW w:w="1134" w:type="dxa"/>
            <w:shd w:val="clear" w:color="auto" w:fill="D9E2F3" w:themeFill="accent1" w:themeFillTint="33"/>
          </w:tcPr>
          <w:p w14:paraId="41F4B1C4" w14:textId="63BE3759" w:rsidR="008B2859" w:rsidRPr="002E0A63" w:rsidRDefault="008B2859"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33</w:t>
            </w:r>
          </w:p>
        </w:tc>
        <w:tc>
          <w:tcPr>
            <w:tcW w:w="8688" w:type="dxa"/>
            <w:shd w:val="clear" w:color="auto" w:fill="D9E2F3" w:themeFill="accent1" w:themeFillTint="33"/>
          </w:tcPr>
          <w:p w14:paraId="63548F2E" w14:textId="4A05DE5B" w:rsidR="008B2859" w:rsidRPr="002E0A63" w:rsidRDefault="00EF2AD5" w:rsidP="005C4ACE">
            <w:pPr>
              <w:rPr>
                <w:rFonts w:asciiTheme="minorHAnsi" w:hAnsiTheme="minorHAnsi" w:cstheme="minorHAnsi"/>
              </w:rPr>
            </w:pPr>
            <w:r w:rsidRPr="00EF2AD5">
              <w:rPr>
                <w:rFonts w:asciiTheme="minorHAnsi" w:hAnsiTheme="minorHAnsi" w:cstheme="minorHAnsi"/>
                <w:lang w:val="en-US"/>
              </w:rPr>
              <w:t>Container Registry - Administrative access to Azure Container Registry shall be monitored and logged for audit and security investigation purposes.</w:t>
            </w:r>
          </w:p>
        </w:tc>
      </w:tr>
    </w:tbl>
    <w:p w14:paraId="00EB612D" w14:textId="77777777" w:rsidR="008B2859" w:rsidRPr="002E0A63" w:rsidRDefault="008B2859" w:rsidP="008B2859">
      <w:pPr>
        <w:rPr>
          <w:rFonts w:asciiTheme="minorHAnsi" w:hAnsiTheme="minorHAnsi" w:cstheme="minorHAnsi"/>
        </w:rPr>
      </w:pPr>
    </w:p>
    <w:p w14:paraId="60FBAA8D" w14:textId="506D8F83" w:rsidR="008B2859" w:rsidRDefault="008B2859" w:rsidP="008B2859">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EF2AD5" w:rsidRPr="00EF2AD5">
        <w:rPr>
          <w:rFonts w:asciiTheme="minorHAnsi" w:hAnsiTheme="minorHAnsi" w:cstheme="minorHAnsi"/>
        </w:rPr>
        <w:t>Trace write access, registry logins, and credential deletions.</w:t>
      </w:r>
    </w:p>
    <w:p w14:paraId="1C13B0B4" w14:textId="5983ACC2" w:rsidR="008B2859" w:rsidRPr="006331C9" w:rsidRDefault="008B2859" w:rsidP="008B2859">
      <w:pPr>
        <w:rPr>
          <w:rFonts w:asciiTheme="minorHAnsi" w:hAnsiTheme="minorHAnsi" w:cstheme="minorHAnsi"/>
        </w:rPr>
      </w:pPr>
      <w:r w:rsidRPr="002E0A63">
        <w:rPr>
          <w:rFonts w:asciiTheme="minorHAnsi" w:hAnsiTheme="minorHAnsi" w:cstheme="minorHAnsi"/>
        </w:rPr>
        <w:t>This is achieved by:</w:t>
      </w:r>
    </w:p>
    <w:p w14:paraId="0DA9835E" w14:textId="014C0E2E" w:rsidR="00EF2AD5" w:rsidRDefault="00351A63" w:rsidP="0059104F">
      <w:pPr>
        <w:pStyle w:val="ListParagraph"/>
      </w:pPr>
      <w:r w:rsidRPr="00351A63">
        <w:t xml:space="preserve">Navigate to the </w:t>
      </w:r>
      <w:r w:rsidRPr="00351A63">
        <w:rPr>
          <w:b/>
          <w:bCs/>
        </w:rPr>
        <w:t>ACR</w:t>
      </w:r>
    </w:p>
    <w:p w14:paraId="75428AF4" w14:textId="717D2B91" w:rsidR="00351A63" w:rsidRDefault="00351A63" w:rsidP="0059104F">
      <w:pPr>
        <w:pStyle w:val="ListParagraph"/>
      </w:pPr>
      <w:r>
        <w:t xml:space="preserve">Select </w:t>
      </w:r>
      <w:r w:rsidRPr="00351A63">
        <w:t>Diagnostic settings</w:t>
      </w:r>
    </w:p>
    <w:p w14:paraId="40919F2B" w14:textId="51514590" w:rsidR="00351A63" w:rsidRPr="00351A63" w:rsidRDefault="00351A63" w:rsidP="0059104F">
      <w:pPr>
        <w:pStyle w:val="ListParagraph"/>
      </w:pPr>
      <w:r w:rsidRPr="00351A63">
        <w:rPr>
          <w:b/>
          <w:bCs/>
        </w:rPr>
        <w:t xml:space="preserve">Add </w:t>
      </w:r>
      <w:r w:rsidRPr="00351A63">
        <w:t>diagnostic setting</w:t>
      </w:r>
    </w:p>
    <w:p w14:paraId="0AE1EB4E" w14:textId="5F6B85D4" w:rsidR="0099331C" w:rsidRDefault="00537E58" w:rsidP="0059104F">
      <w:pPr>
        <w:pStyle w:val="ListParagraph"/>
      </w:pPr>
      <w:r w:rsidRPr="00537E58">
        <w:lastRenderedPageBreak/>
        <w:t xml:space="preserve">Select logs for </w:t>
      </w:r>
      <w:r w:rsidRPr="00537E58">
        <w:rPr>
          <w:b/>
          <w:bCs/>
        </w:rPr>
        <w:t>ContainerRegistryRepositoryEvents</w:t>
      </w:r>
      <w:r w:rsidRPr="00537E58">
        <w:t xml:space="preserve"> (tracks image push/pull metadata) and </w:t>
      </w:r>
      <w:r w:rsidRPr="00537E58">
        <w:rPr>
          <w:b/>
          <w:bCs/>
        </w:rPr>
        <w:t>ContainerRegistryLoginEvents</w:t>
      </w:r>
      <w:r w:rsidRPr="00537E58">
        <w:t xml:space="preserve"> (tracks authentication attempts). Route these straight to the Log Analytics Workspace.</w:t>
      </w:r>
    </w:p>
    <w:p w14:paraId="37B9D3CF" w14:textId="77777777" w:rsidR="002C5947" w:rsidRPr="002E0A63" w:rsidRDefault="002C5947" w:rsidP="002C5947">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C5947" w:rsidRPr="002E0A63" w14:paraId="795358F1" w14:textId="77777777" w:rsidTr="005C4ACE">
        <w:tc>
          <w:tcPr>
            <w:tcW w:w="1134" w:type="dxa"/>
            <w:shd w:val="clear" w:color="auto" w:fill="D9E2F3" w:themeFill="accent1" w:themeFillTint="33"/>
          </w:tcPr>
          <w:p w14:paraId="6EFF85E3" w14:textId="21947463" w:rsidR="002C5947" w:rsidRPr="002E0A63" w:rsidRDefault="002C5947"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w:t>
            </w:r>
            <w:r w:rsidR="00E33F60">
              <w:rPr>
                <w:rFonts w:asciiTheme="minorHAnsi" w:hAnsiTheme="minorHAnsi" w:cstheme="minorHAnsi"/>
                <w:b/>
                <w:bCs/>
              </w:rPr>
              <w:t>4</w:t>
            </w:r>
          </w:p>
        </w:tc>
        <w:tc>
          <w:tcPr>
            <w:tcW w:w="8688" w:type="dxa"/>
            <w:shd w:val="clear" w:color="auto" w:fill="D9E2F3" w:themeFill="accent1" w:themeFillTint="33"/>
          </w:tcPr>
          <w:p w14:paraId="5BC03F90" w14:textId="5B9E37D3" w:rsidR="002C5947" w:rsidRPr="002E0A63" w:rsidRDefault="00E33F60" w:rsidP="005C4ACE">
            <w:pPr>
              <w:rPr>
                <w:rFonts w:asciiTheme="minorHAnsi" w:hAnsiTheme="minorHAnsi" w:cstheme="minorHAnsi"/>
              </w:rPr>
            </w:pPr>
            <w:r w:rsidRPr="00E33F60">
              <w:rPr>
                <w:rFonts w:asciiTheme="minorHAnsi" w:hAnsiTheme="minorHAnsi" w:cstheme="minorHAnsi"/>
              </w:rPr>
              <w:t>Web Application - Single Sign-On (SSO) shall be implemented for secure user authentication.</w:t>
            </w:r>
          </w:p>
        </w:tc>
      </w:tr>
    </w:tbl>
    <w:p w14:paraId="0D880965" w14:textId="77777777" w:rsidR="002C5947" w:rsidRPr="002E0A63" w:rsidRDefault="002C5947" w:rsidP="002C5947">
      <w:pPr>
        <w:rPr>
          <w:rFonts w:asciiTheme="minorHAnsi" w:hAnsiTheme="minorHAnsi" w:cstheme="minorHAnsi"/>
        </w:rPr>
      </w:pPr>
    </w:p>
    <w:p w14:paraId="36DD1446" w14:textId="25CB4D5D" w:rsidR="002C5947" w:rsidRDefault="002C5947" w:rsidP="002C5947">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C65654" w:rsidRPr="00C65654">
        <w:rPr>
          <w:rFonts w:asciiTheme="minorHAnsi" w:hAnsiTheme="minorHAnsi" w:cstheme="minorHAnsi"/>
        </w:rPr>
        <w:t>Implement centralized Single Sign-On (SSO) authentication for the web application using approved enterprise identity providers.</w:t>
      </w:r>
    </w:p>
    <w:p w14:paraId="12D6063B" w14:textId="395C4946" w:rsidR="002C5947" w:rsidRPr="006331C9" w:rsidRDefault="002C5947" w:rsidP="00A83074">
      <w:pPr>
        <w:rPr>
          <w:rFonts w:asciiTheme="minorHAnsi" w:hAnsiTheme="minorHAnsi" w:cstheme="minorHAnsi"/>
        </w:rPr>
      </w:pPr>
      <w:r w:rsidRPr="002E0A63">
        <w:rPr>
          <w:rFonts w:asciiTheme="minorHAnsi" w:hAnsiTheme="minorHAnsi" w:cstheme="minorHAnsi"/>
        </w:rPr>
        <w:t>This is achieved by:</w:t>
      </w:r>
    </w:p>
    <w:p w14:paraId="721EA725" w14:textId="091CF0AD" w:rsidR="00662F50" w:rsidRDefault="00762736" w:rsidP="0059104F">
      <w:pPr>
        <w:pStyle w:val="ListParagraph"/>
      </w:pPr>
      <w:r w:rsidRPr="00762736">
        <w:t>Integrate the web application with Microsoft Entra ID (Azure AD) or the approved enterprise Identity Provider (IdP).</w:t>
      </w:r>
    </w:p>
    <w:p w14:paraId="19C0C44D" w14:textId="710CB246" w:rsidR="00762736" w:rsidRDefault="00762736" w:rsidP="0059104F">
      <w:pPr>
        <w:pStyle w:val="ListParagraph"/>
      </w:pPr>
      <w:r w:rsidRPr="00762736">
        <w:t>Configure authentication protocols such as SAML 2.0, OAuth 2.0, or OpenID Connect (OIDC).</w:t>
      </w:r>
    </w:p>
    <w:p w14:paraId="36C5311F" w14:textId="0007A7D6" w:rsidR="00762736" w:rsidRDefault="00DA6D40" w:rsidP="0059104F">
      <w:pPr>
        <w:pStyle w:val="ListParagraph"/>
      </w:pPr>
      <w:r w:rsidRPr="00DA6D40">
        <w:t>Ensure secure transmission of authentication tokens using HTTPS/TLS 1.2 or higher.</w:t>
      </w:r>
    </w:p>
    <w:p w14:paraId="0C659A48" w14:textId="2D18253C" w:rsidR="00DA6D40" w:rsidRDefault="000F6386" w:rsidP="0059104F">
      <w:pPr>
        <w:pStyle w:val="ListParagraph"/>
      </w:pPr>
      <w:r w:rsidRPr="000F6386">
        <w:t>Enable logging and monitoring for authentication attempts, failed logins, and SSO activities.</w:t>
      </w:r>
    </w:p>
    <w:p w14:paraId="31FFAB8D" w14:textId="61277DDF" w:rsidR="000F6386" w:rsidRDefault="000F6386" w:rsidP="0059104F">
      <w:pPr>
        <w:pStyle w:val="ListParagraph"/>
      </w:pPr>
      <w:r w:rsidRPr="000F6386">
        <w:t>Periodically review SSO configurations, user access permissions, and inactive accounts.</w:t>
      </w:r>
    </w:p>
    <w:p w14:paraId="1E8848E2" w14:textId="219937BF" w:rsidR="00342380" w:rsidRDefault="002F27D5" w:rsidP="0059104F">
      <w:pPr>
        <w:pStyle w:val="ListParagraph"/>
      </w:pPr>
      <w:r>
        <w:t>Access should be only provided to authorized users / departmen</w:t>
      </w:r>
      <w:r w:rsidR="00DE0167">
        <w:t>t.</w:t>
      </w:r>
    </w:p>
    <w:p w14:paraId="5BCB71FA" w14:textId="77777777" w:rsidR="000F6386" w:rsidRPr="002E0A63" w:rsidRDefault="000F6386" w:rsidP="000F6386">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0F6386" w:rsidRPr="002E0A63" w14:paraId="75C3DCAE" w14:textId="77777777" w:rsidTr="005C4ACE">
        <w:tc>
          <w:tcPr>
            <w:tcW w:w="1134" w:type="dxa"/>
            <w:shd w:val="clear" w:color="auto" w:fill="D9E2F3" w:themeFill="accent1" w:themeFillTint="33"/>
          </w:tcPr>
          <w:p w14:paraId="26E06BF9" w14:textId="49C83B53" w:rsidR="000F6386" w:rsidRPr="002E0A63" w:rsidRDefault="000F6386"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35</w:t>
            </w:r>
          </w:p>
        </w:tc>
        <w:tc>
          <w:tcPr>
            <w:tcW w:w="8688" w:type="dxa"/>
            <w:shd w:val="clear" w:color="auto" w:fill="D9E2F3" w:themeFill="accent1" w:themeFillTint="33"/>
          </w:tcPr>
          <w:p w14:paraId="0A9AF55E" w14:textId="356F6E30" w:rsidR="000F6386" w:rsidRPr="002E0A63" w:rsidRDefault="000F6386" w:rsidP="005C4ACE">
            <w:pPr>
              <w:rPr>
                <w:rFonts w:asciiTheme="minorHAnsi" w:hAnsiTheme="minorHAnsi" w:cstheme="minorHAnsi"/>
              </w:rPr>
            </w:pPr>
            <w:r w:rsidRPr="000F6386">
              <w:rPr>
                <w:rFonts w:asciiTheme="minorHAnsi" w:hAnsiTheme="minorHAnsi" w:cstheme="minorHAnsi"/>
              </w:rPr>
              <w:t>Web Application - Geo-fencing controls shall be enabled to restrict application access to India only.</w:t>
            </w:r>
          </w:p>
        </w:tc>
      </w:tr>
    </w:tbl>
    <w:p w14:paraId="75F5EEA0" w14:textId="77777777" w:rsidR="000F6386" w:rsidRPr="002E0A63" w:rsidRDefault="000F6386" w:rsidP="000F6386">
      <w:pPr>
        <w:rPr>
          <w:rFonts w:asciiTheme="minorHAnsi" w:hAnsiTheme="minorHAnsi" w:cstheme="minorHAnsi"/>
        </w:rPr>
      </w:pPr>
    </w:p>
    <w:p w14:paraId="76D07438" w14:textId="708A055B" w:rsidR="000F6386" w:rsidRDefault="000F6386" w:rsidP="000F6386">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A43FD2" w:rsidRPr="00A43FD2">
        <w:rPr>
          <w:rFonts w:asciiTheme="minorHAnsi" w:hAnsiTheme="minorHAnsi" w:cstheme="minorHAnsi"/>
        </w:rPr>
        <w:t>Implement geo-fencing controls to allow web application access only from approved geographic locations within India.</w:t>
      </w:r>
    </w:p>
    <w:p w14:paraId="15E2B02A" w14:textId="7FEACE56" w:rsidR="000F6386" w:rsidRPr="006331C9" w:rsidRDefault="000F6386" w:rsidP="000F6386">
      <w:pPr>
        <w:rPr>
          <w:rFonts w:asciiTheme="minorHAnsi" w:hAnsiTheme="minorHAnsi" w:cstheme="minorHAnsi"/>
        </w:rPr>
      </w:pPr>
      <w:r w:rsidRPr="002E0A63">
        <w:rPr>
          <w:rFonts w:asciiTheme="minorHAnsi" w:hAnsiTheme="minorHAnsi" w:cstheme="minorHAnsi"/>
        </w:rPr>
        <w:t>This is achieved by:</w:t>
      </w:r>
    </w:p>
    <w:p w14:paraId="2E14AF5C" w14:textId="10317885" w:rsidR="008162EF" w:rsidRDefault="00EA4F38" w:rsidP="0059104F">
      <w:pPr>
        <w:pStyle w:val="ListParagraph"/>
      </w:pPr>
      <w:r w:rsidRPr="00EA4F38">
        <w:t>Configure geo-restriction policies on the Application Gateway, Web Application Firewall (WAF).</w:t>
      </w:r>
    </w:p>
    <w:p w14:paraId="64964DB5" w14:textId="74E82077" w:rsidR="00EA4F38" w:rsidRDefault="00057D35" w:rsidP="0059104F">
      <w:pPr>
        <w:pStyle w:val="ListParagraph"/>
      </w:pPr>
      <w:r>
        <w:t>A</w:t>
      </w:r>
      <w:r w:rsidRPr="00057D35">
        <w:t>llow access only from IP ranges and geographic locations mapped to India.</w:t>
      </w:r>
    </w:p>
    <w:p w14:paraId="127F78B2" w14:textId="28E0D650" w:rsidR="00057D35" w:rsidRDefault="003B77C7" w:rsidP="0059104F">
      <w:pPr>
        <w:pStyle w:val="ListParagraph"/>
      </w:pPr>
      <w:r w:rsidRPr="003B77C7">
        <w:t>Enable IP geolocation filtering for inbound application traffic.</w:t>
      </w:r>
    </w:p>
    <w:p w14:paraId="103E81C4" w14:textId="53294C90" w:rsidR="00662F50" w:rsidRDefault="00017670" w:rsidP="0059104F">
      <w:pPr>
        <w:pStyle w:val="ListParagraph"/>
      </w:pPr>
      <w:r w:rsidRPr="00017670">
        <w:t>Enable alerting for repeated or suspicious access attempts from restricted regions.</w:t>
      </w:r>
    </w:p>
    <w:p w14:paraId="3837D3FD" w14:textId="77777777" w:rsidR="00CF5F2B" w:rsidRPr="002E0A63" w:rsidRDefault="00CF5F2B" w:rsidP="00CF5F2B">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F5F2B" w:rsidRPr="002E0A63" w14:paraId="4FE93B20" w14:textId="77777777" w:rsidTr="005C4ACE">
        <w:tc>
          <w:tcPr>
            <w:tcW w:w="1134" w:type="dxa"/>
            <w:shd w:val="clear" w:color="auto" w:fill="D9E2F3" w:themeFill="accent1" w:themeFillTint="33"/>
          </w:tcPr>
          <w:p w14:paraId="50CC5A01" w14:textId="60404B31" w:rsidR="00CF5F2B" w:rsidRPr="002E0A63" w:rsidRDefault="00CF5F2B"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36</w:t>
            </w:r>
          </w:p>
        </w:tc>
        <w:tc>
          <w:tcPr>
            <w:tcW w:w="8688" w:type="dxa"/>
            <w:shd w:val="clear" w:color="auto" w:fill="D9E2F3" w:themeFill="accent1" w:themeFillTint="33"/>
          </w:tcPr>
          <w:p w14:paraId="4AA5A64A" w14:textId="3BBFA0E6" w:rsidR="00CF5F2B" w:rsidRPr="002E0A63" w:rsidRDefault="00C90B40" w:rsidP="005C4ACE">
            <w:pPr>
              <w:rPr>
                <w:rFonts w:asciiTheme="minorHAnsi" w:hAnsiTheme="minorHAnsi" w:cstheme="minorHAnsi"/>
              </w:rPr>
            </w:pPr>
            <w:r w:rsidRPr="00C90B40">
              <w:rPr>
                <w:rFonts w:asciiTheme="minorHAnsi" w:hAnsiTheme="minorHAnsi" w:cstheme="minorHAnsi"/>
              </w:rPr>
              <w:t>Web Application - Separate environments/instances shall be maintained for Development, Testing/UAT, and Production.</w:t>
            </w:r>
          </w:p>
        </w:tc>
      </w:tr>
    </w:tbl>
    <w:p w14:paraId="418E1716" w14:textId="77777777" w:rsidR="00CF5F2B" w:rsidRPr="002E0A63" w:rsidRDefault="00CF5F2B" w:rsidP="00CF5F2B">
      <w:pPr>
        <w:rPr>
          <w:rFonts w:asciiTheme="minorHAnsi" w:hAnsiTheme="minorHAnsi" w:cstheme="minorHAnsi"/>
        </w:rPr>
      </w:pPr>
    </w:p>
    <w:p w14:paraId="03188661" w14:textId="46598EDD" w:rsidR="00CF5F2B" w:rsidRDefault="00CF5F2B" w:rsidP="00CF5F2B">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605043" w:rsidRPr="00605043">
        <w:rPr>
          <w:rFonts w:asciiTheme="minorHAnsi" w:hAnsiTheme="minorHAnsi" w:cstheme="minorHAnsi"/>
        </w:rPr>
        <w:t>Implement environment segregation to isolate development, testing/UAT, and production environments and prevent unauthorized access or data exposure between environments.</w:t>
      </w:r>
    </w:p>
    <w:p w14:paraId="420634FD" w14:textId="4AC57BC5" w:rsidR="00CF5F2B" w:rsidRPr="006331C9" w:rsidRDefault="00CF5F2B" w:rsidP="00662F50">
      <w:pPr>
        <w:rPr>
          <w:rFonts w:asciiTheme="minorHAnsi" w:hAnsiTheme="minorHAnsi" w:cstheme="minorHAnsi"/>
        </w:rPr>
      </w:pPr>
      <w:r w:rsidRPr="002E0A63">
        <w:rPr>
          <w:rFonts w:asciiTheme="minorHAnsi" w:hAnsiTheme="minorHAnsi" w:cstheme="minorHAnsi"/>
        </w:rPr>
        <w:t>This is achieved by:</w:t>
      </w:r>
    </w:p>
    <w:p w14:paraId="2F27A12E" w14:textId="2E40B301" w:rsidR="00C90B40" w:rsidRDefault="00F34005" w:rsidP="0059104F">
      <w:pPr>
        <w:pStyle w:val="ListParagraph"/>
      </w:pPr>
      <w:r w:rsidRPr="00F34005">
        <w:lastRenderedPageBreak/>
        <w:t>Create separate environments/subscriptions/resource groups for Development, Testing/UAT, and Production.</w:t>
      </w:r>
    </w:p>
    <w:p w14:paraId="3BDBC9CB" w14:textId="7171F729" w:rsidR="00F34005" w:rsidRDefault="00F34005" w:rsidP="0059104F">
      <w:pPr>
        <w:pStyle w:val="ListParagraph"/>
      </w:pPr>
      <w:r w:rsidRPr="00F34005">
        <w:t>Ensure production systems and data are isolated from non-production environments.</w:t>
      </w:r>
    </w:p>
    <w:p w14:paraId="6D449308" w14:textId="24A4B2E1" w:rsidR="00AA2F2B" w:rsidRDefault="00AA2F2B" w:rsidP="0059104F">
      <w:pPr>
        <w:pStyle w:val="ListParagraph"/>
      </w:pPr>
      <w:r w:rsidRPr="00AA2F2B">
        <w:t>Avoid using production data in development or testing environments unless properly masked or anonymized.</w:t>
      </w:r>
    </w:p>
    <w:p w14:paraId="19806CA1" w14:textId="77777777" w:rsidR="00AA2F2B" w:rsidRPr="002E0A63" w:rsidRDefault="00AA2F2B" w:rsidP="00AA2F2B">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A2F2B" w:rsidRPr="002E0A63" w14:paraId="5B17BEC8" w14:textId="77777777" w:rsidTr="005C4ACE">
        <w:tc>
          <w:tcPr>
            <w:tcW w:w="1134" w:type="dxa"/>
            <w:shd w:val="clear" w:color="auto" w:fill="D9E2F3" w:themeFill="accent1" w:themeFillTint="33"/>
          </w:tcPr>
          <w:p w14:paraId="6ED42338" w14:textId="21215849" w:rsidR="00AA2F2B" w:rsidRPr="002E0A63" w:rsidRDefault="00AA2F2B"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37</w:t>
            </w:r>
          </w:p>
        </w:tc>
        <w:tc>
          <w:tcPr>
            <w:tcW w:w="8688" w:type="dxa"/>
            <w:shd w:val="clear" w:color="auto" w:fill="D9E2F3" w:themeFill="accent1" w:themeFillTint="33"/>
          </w:tcPr>
          <w:p w14:paraId="5B58072A" w14:textId="2CD0404F" w:rsidR="00AA2F2B" w:rsidRPr="002E0A63" w:rsidRDefault="00A97913" w:rsidP="005C4ACE">
            <w:pPr>
              <w:rPr>
                <w:rFonts w:asciiTheme="minorHAnsi" w:hAnsiTheme="minorHAnsi" w:cstheme="minorHAnsi"/>
              </w:rPr>
            </w:pPr>
            <w:r w:rsidRPr="00A97913">
              <w:rPr>
                <w:rFonts w:asciiTheme="minorHAnsi" w:hAnsiTheme="minorHAnsi" w:cstheme="minorHAnsi"/>
              </w:rPr>
              <w:t>Web Application - Audit trails and system logging shall be enabled to ensure monitoring and traceability.</w:t>
            </w:r>
          </w:p>
        </w:tc>
      </w:tr>
    </w:tbl>
    <w:p w14:paraId="38FEE768" w14:textId="77777777" w:rsidR="00AA2F2B" w:rsidRPr="002E0A63" w:rsidRDefault="00AA2F2B" w:rsidP="00AA2F2B">
      <w:pPr>
        <w:rPr>
          <w:rFonts w:asciiTheme="minorHAnsi" w:hAnsiTheme="minorHAnsi" w:cstheme="minorHAnsi"/>
        </w:rPr>
      </w:pPr>
    </w:p>
    <w:p w14:paraId="4F5AEFAF" w14:textId="77777777" w:rsidR="00536920" w:rsidRDefault="00AA2F2B" w:rsidP="00AA2F2B">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536920" w:rsidRPr="00536920">
        <w:rPr>
          <w:rFonts w:asciiTheme="minorHAnsi" w:hAnsiTheme="minorHAnsi" w:cstheme="minorHAnsi"/>
        </w:rPr>
        <w:t>Enable centralized audit logging and monitoring to capture user activities, system events, security events, and application changes for traceability and incident investigation.</w:t>
      </w:r>
    </w:p>
    <w:p w14:paraId="452EF0E5" w14:textId="679AEB83" w:rsidR="00C90B40" w:rsidRPr="006331C9" w:rsidRDefault="00AA2F2B" w:rsidP="00662F50">
      <w:pPr>
        <w:rPr>
          <w:rFonts w:asciiTheme="minorHAnsi" w:hAnsiTheme="minorHAnsi" w:cstheme="minorHAnsi"/>
        </w:rPr>
      </w:pPr>
      <w:r w:rsidRPr="002E0A63">
        <w:rPr>
          <w:rFonts w:asciiTheme="minorHAnsi" w:hAnsiTheme="minorHAnsi" w:cstheme="minorHAnsi"/>
        </w:rPr>
        <w:t>This is achieved by:</w:t>
      </w:r>
    </w:p>
    <w:p w14:paraId="0999E3EC" w14:textId="75DC2660" w:rsidR="00536920" w:rsidRDefault="00536920" w:rsidP="0059104F">
      <w:pPr>
        <w:pStyle w:val="ListParagraph"/>
      </w:pPr>
      <w:r w:rsidRPr="00536920">
        <w:t>Enable application audit logs, system logs, authentication logs, and security event logs.</w:t>
      </w:r>
    </w:p>
    <w:p w14:paraId="574DF41F" w14:textId="5267B1E9" w:rsidR="00536920" w:rsidRDefault="00E4265A" w:rsidP="0059104F">
      <w:pPr>
        <w:pStyle w:val="ListParagraph"/>
      </w:pPr>
      <w:r w:rsidRPr="00E4265A">
        <w:t>Capture critical events such as user logins, failed login attempts, access denials, privilege changes, configuration updates, file uploads, and administrative activities.</w:t>
      </w:r>
    </w:p>
    <w:p w14:paraId="1F465DF0" w14:textId="2A35C901" w:rsidR="00E4265A" w:rsidRDefault="00E4265A" w:rsidP="0059104F">
      <w:pPr>
        <w:pStyle w:val="ListParagraph"/>
      </w:pPr>
      <w:r w:rsidRPr="00E4265A">
        <w:t>Ensure logs include timestamps, user identifiers, source IP addresses, event details, and activity status.</w:t>
      </w:r>
    </w:p>
    <w:p w14:paraId="0E5B15C4" w14:textId="4151E75E" w:rsidR="00E4265A" w:rsidRDefault="007964D5" w:rsidP="0059104F">
      <w:pPr>
        <w:pStyle w:val="ListParagraph"/>
      </w:pPr>
      <w:r w:rsidRPr="007964D5">
        <w:t>Enable monitoring and alerting for suspicious activities, repeated failures, unauthorized access attempts, and abnormal behaviors.</w:t>
      </w:r>
    </w:p>
    <w:p w14:paraId="660933D6" w14:textId="5F867081" w:rsidR="007964D5" w:rsidRDefault="007964D5" w:rsidP="0059104F">
      <w:pPr>
        <w:pStyle w:val="ListParagraph"/>
      </w:pPr>
      <w:r>
        <w:t xml:space="preserve">Retain logs for </w:t>
      </w:r>
      <w:r w:rsidRPr="005E4BDF">
        <w:rPr>
          <w:b/>
          <w:bCs/>
        </w:rPr>
        <w:t>180 days</w:t>
      </w:r>
      <w:r>
        <w:t xml:space="preserve"> as per CERT-IN</w:t>
      </w:r>
    </w:p>
    <w:p w14:paraId="349EA61D" w14:textId="77777777" w:rsidR="007964D5" w:rsidRPr="002E0A63" w:rsidRDefault="007964D5" w:rsidP="007964D5">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964D5" w:rsidRPr="002E0A63" w14:paraId="1C8FB26D" w14:textId="77777777" w:rsidTr="005C4ACE">
        <w:tc>
          <w:tcPr>
            <w:tcW w:w="1134" w:type="dxa"/>
            <w:shd w:val="clear" w:color="auto" w:fill="D9E2F3" w:themeFill="accent1" w:themeFillTint="33"/>
          </w:tcPr>
          <w:p w14:paraId="455782FF" w14:textId="3F9FDDC2" w:rsidR="007964D5" w:rsidRPr="002E0A63" w:rsidRDefault="007964D5"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38</w:t>
            </w:r>
          </w:p>
        </w:tc>
        <w:tc>
          <w:tcPr>
            <w:tcW w:w="8688" w:type="dxa"/>
            <w:shd w:val="clear" w:color="auto" w:fill="D9E2F3" w:themeFill="accent1" w:themeFillTint="33"/>
          </w:tcPr>
          <w:p w14:paraId="49495005" w14:textId="26E01704" w:rsidR="007964D5" w:rsidRPr="002E0A63" w:rsidRDefault="00636AFA" w:rsidP="005C4ACE">
            <w:pPr>
              <w:rPr>
                <w:rFonts w:asciiTheme="minorHAnsi" w:hAnsiTheme="minorHAnsi" w:cstheme="minorHAnsi"/>
              </w:rPr>
            </w:pPr>
            <w:r w:rsidRPr="00636AFA">
              <w:rPr>
                <w:rFonts w:asciiTheme="minorHAnsi" w:hAnsiTheme="minorHAnsi" w:cstheme="minorHAnsi"/>
              </w:rPr>
              <w:t>Web Application - Role-Based Access Control (RBAC) shall be implemented to restrict access based on user roles and responsibilities.</w:t>
            </w:r>
          </w:p>
        </w:tc>
      </w:tr>
    </w:tbl>
    <w:p w14:paraId="4FBCB492" w14:textId="77777777" w:rsidR="007964D5" w:rsidRPr="002E0A63" w:rsidRDefault="007964D5" w:rsidP="007964D5">
      <w:pPr>
        <w:rPr>
          <w:rFonts w:asciiTheme="minorHAnsi" w:hAnsiTheme="minorHAnsi" w:cstheme="minorHAnsi"/>
        </w:rPr>
      </w:pPr>
    </w:p>
    <w:p w14:paraId="5EF4584C" w14:textId="77777777" w:rsidR="00E72D55" w:rsidRDefault="007964D5" w:rsidP="007964D5">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E72D55" w:rsidRPr="00E72D55">
        <w:rPr>
          <w:rFonts w:asciiTheme="minorHAnsi" w:hAnsiTheme="minorHAnsi" w:cstheme="minorHAnsi"/>
        </w:rPr>
        <w:t>Implement Role-Based Access Control (RBAC) to ensure users can access only the application functions, data, and resources required for their assigned roles.</w:t>
      </w:r>
    </w:p>
    <w:p w14:paraId="13667848" w14:textId="2C1D5C1F" w:rsidR="007964D5" w:rsidRPr="007D0C67" w:rsidRDefault="007964D5" w:rsidP="007964D5">
      <w:pPr>
        <w:rPr>
          <w:rFonts w:asciiTheme="minorHAnsi" w:hAnsiTheme="minorHAnsi" w:cstheme="minorHAnsi"/>
        </w:rPr>
      </w:pPr>
      <w:r w:rsidRPr="002E0A63">
        <w:rPr>
          <w:rFonts w:asciiTheme="minorHAnsi" w:hAnsiTheme="minorHAnsi" w:cstheme="minorHAnsi"/>
        </w:rPr>
        <w:t>This is achieved by:</w:t>
      </w:r>
    </w:p>
    <w:p w14:paraId="20A0DB1F" w14:textId="4CED705D" w:rsidR="00536920" w:rsidRDefault="002A130D" w:rsidP="0059104F">
      <w:pPr>
        <w:pStyle w:val="ListParagraph"/>
      </w:pPr>
      <w:r w:rsidRPr="002A130D">
        <w:t>Map user roles to specific access permissions and responsibilities within the application.</w:t>
      </w:r>
    </w:p>
    <w:p w14:paraId="5B735A97" w14:textId="50BD6ABE" w:rsidR="00935355" w:rsidRDefault="00935355" w:rsidP="0059104F">
      <w:pPr>
        <w:pStyle w:val="ListParagraph"/>
      </w:pPr>
      <w:r w:rsidRPr="00935355">
        <w:t>Configure RBAC policies to restrict access to application modules, APIs, data, and administrative functions.</w:t>
      </w:r>
    </w:p>
    <w:p w14:paraId="5A01F0B5" w14:textId="77777777" w:rsidR="00935355" w:rsidRPr="002E0A63" w:rsidRDefault="00935355" w:rsidP="00935355">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935355" w:rsidRPr="002E0A63" w14:paraId="6F686C0B" w14:textId="77777777" w:rsidTr="005C4ACE">
        <w:tc>
          <w:tcPr>
            <w:tcW w:w="1134" w:type="dxa"/>
            <w:shd w:val="clear" w:color="auto" w:fill="D9E2F3" w:themeFill="accent1" w:themeFillTint="33"/>
          </w:tcPr>
          <w:p w14:paraId="177C2BC5" w14:textId="7DBF7CDA" w:rsidR="00935355" w:rsidRPr="002E0A63" w:rsidRDefault="00935355"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39</w:t>
            </w:r>
          </w:p>
        </w:tc>
        <w:tc>
          <w:tcPr>
            <w:tcW w:w="8688" w:type="dxa"/>
            <w:shd w:val="clear" w:color="auto" w:fill="D9E2F3" w:themeFill="accent1" w:themeFillTint="33"/>
          </w:tcPr>
          <w:p w14:paraId="11A7DA25" w14:textId="3A5C85FF" w:rsidR="00935355" w:rsidRPr="002E0A63" w:rsidRDefault="004A3C88" w:rsidP="005C4ACE">
            <w:pPr>
              <w:rPr>
                <w:rFonts w:asciiTheme="minorHAnsi" w:hAnsiTheme="minorHAnsi" w:cstheme="minorHAnsi"/>
              </w:rPr>
            </w:pPr>
            <w:r w:rsidRPr="004A3C88">
              <w:rPr>
                <w:rFonts w:asciiTheme="minorHAnsi" w:hAnsiTheme="minorHAnsi" w:cstheme="minorHAnsi"/>
              </w:rPr>
              <w:t>Web Application - Secure session management mechanisms, including automatic session expiration and user logout controls, shall be implemented.</w:t>
            </w:r>
          </w:p>
        </w:tc>
      </w:tr>
      <w:tr w:rsidR="00AE1D75" w:rsidRPr="002E0A63" w14:paraId="3A2339C9" w14:textId="77777777" w:rsidTr="005C4ACE">
        <w:tc>
          <w:tcPr>
            <w:tcW w:w="1134" w:type="dxa"/>
            <w:shd w:val="clear" w:color="auto" w:fill="D9E2F3" w:themeFill="accent1" w:themeFillTint="33"/>
          </w:tcPr>
          <w:p w14:paraId="316B3C34" w14:textId="592CE01D" w:rsidR="00AE1D75" w:rsidRPr="002E0A63" w:rsidRDefault="00A738E2" w:rsidP="005C4ACE">
            <w:pPr>
              <w:rPr>
                <w:rFonts w:asciiTheme="minorHAnsi" w:hAnsiTheme="minorHAnsi" w:cstheme="minorHAnsi"/>
                <w:b/>
                <w:bCs/>
              </w:rPr>
            </w:pPr>
            <w:r>
              <w:rPr>
                <w:rFonts w:asciiTheme="minorHAnsi" w:hAnsiTheme="minorHAnsi" w:cstheme="minorHAnsi"/>
                <w:b/>
                <w:bCs/>
              </w:rPr>
              <w:t>SG84</w:t>
            </w:r>
          </w:p>
        </w:tc>
        <w:tc>
          <w:tcPr>
            <w:tcW w:w="8688" w:type="dxa"/>
            <w:shd w:val="clear" w:color="auto" w:fill="D9E2F3" w:themeFill="accent1" w:themeFillTint="33"/>
          </w:tcPr>
          <w:p w14:paraId="79F153A7" w14:textId="746CA145" w:rsidR="00AE1D75" w:rsidRPr="004A3C88" w:rsidRDefault="00AE1D75" w:rsidP="005C4ACE">
            <w:pPr>
              <w:rPr>
                <w:rFonts w:asciiTheme="minorHAnsi" w:hAnsiTheme="minorHAnsi" w:cstheme="minorHAnsi"/>
              </w:rPr>
            </w:pPr>
            <w:r w:rsidRPr="00E83F3A">
              <w:rPr>
                <w:rFonts w:asciiTheme="minorHAnsi" w:hAnsiTheme="minorHAnsi" w:cstheme="minorHAnsi"/>
                <w:color w:val="000000"/>
              </w:rPr>
              <w:t>Tokens should be short-lived to reduce security risk.</w:t>
            </w:r>
          </w:p>
        </w:tc>
      </w:tr>
      <w:tr w:rsidR="001A7994" w:rsidRPr="002E0A63" w14:paraId="5DD8F6D0" w14:textId="77777777" w:rsidTr="005C4ACE">
        <w:tc>
          <w:tcPr>
            <w:tcW w:w="1134" w:type="dxa"/>
            <w:shd w:val="clear" w:color="auto" w:fill="D9E2F3" w:themeFill="accent1" w:themeFillTint="33"/>
          </w:tcPr>
          <w:p w14:paraId="19E4E074" w14:textId="778D8FB5" w:rsidR="001A7994" w:rsidRDefault="001A7994" w:rsidP="005C4ACE">
            <w:pPr>
              <w:rPr>
                <w:rFonts w:asciiTheme="minorHAnsi" w:hAnsiTheme="minorHAnsi" w:cstheme="minorHAnsi"/>
                <w:b/>
                <w:bCs/>
              </w:rPr>
            </w:pPr>
            <w:r>
              <w:rPr>
                <w:rFonts w:asciiTheme="minorHAnsi" w:hAnsiTheme="minorHAnsi" w:cstheme="minorHAnsi"/>
                <w:b/>
                <w:bCs/>
              </w:rPr>
              <w:t>SG85</w:t>
            </w:r>
          </w:p>
        </w:tc>
        <w:tc>
          <w:tcPr>
            <w:tcW w:w="8688" w:type="dxa"/>
            <w:shd w:val="clear" w:color="auto" w:fill="D9E2F3" w:themeFill="accent1" w:themeFillTint="33"/>
          </w:tcPr>
          <w:p w14:paraId="7C838D84" w14:textId="0CCF0D31" w:rsidR="001A7994" w:rsidRPr="00E83F3A" w:rsidRDefault="001A7994" w:rsidP="005C4ACE">
            <w:pPr>
              <w:rPr>
                <w:rFonts w:asciiTheme="minorHAnsi" w:hAnsiTheme="minorHAnsi" w:cstheme="minorHAnsi"/>
                <w:color w:val="000000"/>
              </w:rPr>
            </w:pPr>
            <w:r w:rsidRPr="00E83F3A">
              <w:rPr>
                <w:rFonts w:asciiTheme="minorHAnsi" w:hAnsiTheme="minorHAnsi" w:cstheme="minorHAnsi"/>
                <w:color w:val="000000"/>
              </w:rPr>
              <w:t>Session cookies should be Secure, HttpOnly. Do not store it in browser localStorage or sessionStorage.</w:t>
            </w:r>
          </w:p>
        </w:tc>
      </w:tr>
    </w:tbl>
    <w:p w14:paraId="1405E174" w14:textId="77777777" w:rsidR="00935355" w:rsidRPr="002E0A63" w:rsidRDefault="00935355" w:rsidP="00935355">
      <w:pPr>
        <w:rPr>
          <w:rFonts w:asciiTheme="minorHAnsi" w:hAnsiTheme="minorHAnsi" w:cstheme="minorHAnsi"/>
        </w:rPr>
      </w:pPr>
    </w:p>
    <w:p w14:paraId="40A6D191" w14:textId="34FAF498" w:rsidR="00935355" w:rsidRDefault="00935355" w:rsidP="00935355">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366714" w:rsidRPr="00366714">
        <w:rPr>
          <w:rFonts w:asciiTheme="minorHAnsi" w:hAnsiTheme="minorHAnsi" w:cstheme="minorHAnsi"/>
        </w:rPr>
        <w:t>Secure backend-issued cookies and force session expirations.</w:t>
      </w:r>
    </w:p>
    <w:p w14:paraId="5D066949" w14:textId="50E044E9" w:rsidR="00935355" w:rsidRPr="007D0C67" w:rsidRDefault="00935355" w:rsidP="00935355">
      <w:pPr>
        <w:rPr>
          <w:rFonts w:asciiTheme="minorHAnsi" w:hAnsiTheme="minorHAnsi" w:cstheme="minorHAnsi"/>
        </w:rPr>
      </w:pPr>
      <w:r w:rsidRPr="002E0A63">
        <w:rPr>
          <w:rFonts w:asciiTheme="minorHAnsi" w:hAnsiTheme="minorHAnsi" w:cstheme="minorHAnsi"/>
        </w:rPr>
        <w:t>This is achieved by:</w:t>
      </w:r>
    </w:p>
    <w:p w14:paraId="7723304E" w14:textId="77777777" w:rsidR="00E64BE9" w:rsidRDefault="00BE4176" w:rsidP="0059104F">
      <w:pPr>
        <w:pStyle w:val="ListParagraph"/>
      </w:pPr>
      <w:r w:rsidRPr="00024447">
        <w:rPr>
          <w:b/>
          <w:bCs/>
        </w:rPr>
        <w:lastRenderedPageBreak/>
        <w:t>Configure Secure Cookie Attributes</w:t>
      </w:r>
      <w:r w:rsidRPr="002E0A63">
        <w:t>:</w:t>
      </w:r>
    </w:p>
    <w:p w14:paraId="4D266ECE" w14:textId="77777777" w:rsidR="00E64BE9" w:rsidRDefault="00BE4176" w:rsidP="002C5D67">
      <w:pPr>
        <w:pStyle w:val="ListParagraph"/>
        <w:numPr>
          <w:ilvl w:val="1"/>
          <w:numId w:val="4"/>
        </w:numPr>
      </w:pPr>
      <w:r w:rsidRPr="00BE4176">
        <w:t>session cookies with</w:t>
      </w:r>
      <w:r w:rsidRPr="002E0A63">
        <w:t>:</w:t>
      </w:r>
    </w:p>
    <w:p w14:paraId="348CEC38" w14:textId="77777777" w:rsidR="00E64BE9" w:rsidRDefault="00BE4176" w:rsidP="002C5D67">
      <w:pPr>
        <w:pStyle w:val="ListParagraph"/>
        <w:numPr>
          <w:ilvl w:val="2"/>
          <w:numId w:val="4"/>
        </w:numPr>
      </w:pPr>
      <w:r w:rsidRPr="002E0A63">
        <w:t>Set-Cookie: sessionId=&lt;value&gt;; Secure; HttpOnly; SameSite=Strict</w:t>
      </w:r>
    </w:p>
    <w:p w14:paraId="285A8C16" w14:textId="77777777" w:rsidR="008C49EA" w:rsidRDefault="00BE4176" w:rsidP="002C5D67">
      <w:pPr>
        <w:pStyle w:val="ListParagraph"/>
        <w:numPr>
          <w:ilvl w:val="1"/>
          <w:numId w:val="4"/>
        </w:numPr>
      </w:pPr>
      <w:r w:rsidRPr="001F7487">
        <w:t>Ensure</w:t>
      </w:r>
      <w:r w:rsidRPr="002E0A63">
        <w:t>:</w:t>
      </w:r>
    </w:p>
    <w:p w14:paraId="76A6074F" w14:textId="77777777" w:rsidR="008C49EA" w:rsidRDefault="00BE4176" w:rsidP="002C5D67">
      <w:pPr>
        <w:pStyle w:val="ListParagraph"/>
        <w:numPr>
          <w:ilvl w:val="2"/>
          <w:numId w:val="4"/>
        </w:numPr>
      </w:pPr>
      <w:r w:rsidRPr="008C49EA">
        <w:rPr>
          <w:rStyle w:val="HTMLCode"/>
          <w:rFonts w:asciiTheme="minorHAnsi" w:hAnsiTheme="minorHAnsi" w:cstheme="minorHAnsi"/>
          <w:sz w:val="24"/>
          <w:szCs w:val="24"/>
        </w:rPr>
        <w:t>Secure</w:t>
      </w:r>
      <w:r w:rsidRPr="002E0A63">
        <w:t xml:space="preserve"> → cookie sent only over HTTPS</w:t>
      </w:r>
    </w:p>
    <w:p w14:paraId="08737FC4" w14:textId="77777777" w:rsidR="008C49EA" w:rsidRDefault="00BE4176" w:rsidP="002C5D67">
      <w:pPr>
        <w:pStyle w:val="ListParagraph"/>
        <w:numPr>
          <w:ilvl w:val="2"/>
          <w:numId w:val="4"/>
        </w:numPr>
      </w:pPr>
      <w:r w:rsidRPr="008C49EA">
        <w:rPr>
          <w:rStyle w:val="HTMLCode"/>
          <w:rFonts w:asciiTheme="minorHAnsi" w:hAnsiTheme="minorHAnsi" w:cstheme="minorHAnsi"/>
          <w:sz w:val="24"/>
          <w:szCs w:val="24"/>
        </w:rPr>
        <w:t>HttpOnly</w:t>
      </w:r>
      <w:r w:rsidRPr="002E0A63">
        <w:t xml:space="preserve"> → inaccessible to JavaScript</w:t>
      </w:r>
    </w:p>
    <w:p w14:paraId="128F2F74" w14:textId="77777777" w:rsidR="008C49EA" w:rsidRDefault="00BE4176" w:rsidP="002C5D67">
      <w:pPr>
        <w:pStyle w:val="ListParagraph"/>
        <w:numPr>
          <w:ilvl w:val="2"/>
          <w:numId w:val="4"/>
        </w:numPr>
      </w:pPr>
      <w:r w:rsidRPr="008C49EA">
        <w:rPr>
          <w:rStyle w:val="HTMLCode"/>
          <w:rFonts w:asciiTheme="minorHAnsi" w:hAnsiTheme="minorHAnsi" w:cstheme="minorHAnsi"/>
          <w:sz w:val="24"/>
          <w:szCs w:val="24"/>
        </w:rPr>
        <w:t>SameSite</w:t>
      </w:r>
      <w:r w:rsidRPr="002E0A63">
        <w:t xml:space="preserve"> → prevents CSRF (use </w:t>
      </w:r>
      <w:r w:rsidRPr="008C49EA">
        <w:rPr>
          <w:rStyle w:val="HTMLCode"/>
          <w:rFonts w:asciiTheme="minorHAnsi" w:hAnsiTheme="minorHAnsi" w:cstheme="minorHAnsi"/>
          <w:sz w:val="24"/>
          <w:szCs w:val="24"/>
        </w:rPr>
        <w:t>Strict</w:t>
      </w:r>
      <w:r w:rsidRPr="002E0A63">
        <w:t xml:space="preserve"> or </w:t>
      </w:r>
      <w:r w:rsidRPr="008C49EA">
        <w:rPr>
          <w:rStyle w:val="HTMLCode"/>
          <w:rFonts w:asciiTheme="minorHAnsi" w:hAnsiTheme="minorHAnsi" w:cstheme="minorHAnsi"/>
          <w:sz w:val="24"/>
          <w:szCs w:val="24"/>
        </w:rPr>
        <w:t>Lax</w:t>
      </w:r>
      <w:r w:rsidRPr="002E0A63">
        <w:t xml:space="preserve"> as per use case)</w:t>
      </w:r>
    </w:p>
    <w:p w14:paraId="2D4EF829" w14:textId="77777777" w:rsidR="008C49EA" w:rsidRDefault="00BE4176" w:rsidP="0059104F">
      <w:pPr>
        <w:pStyle w:val="ListParagraph"/>
      </w:pPr>
      <w:r w:rsidRPr="0010457E">
        <w:rPr>
          <w:b/>
          <w:bCs/>
        </w:rPr>
        <w:t>Enforce HTTPS for All Sessions</w:t>
      </w:r>
      <w:r w:rsidRPr="002E0A63">
        <w:t>:</w:t>
      </w:r>
    </w:p>
    <w:p w14:paraId="20D28255" w14:textId="77777777" w:rsidR="008C49EA" w:rsidRDefault="00BE4176" w:rsidP="002C5D67">
      <w:pPr>
        <w:pStyle w:val="ListParagraph"/>
        <w:numPr>
          <w:ilvl w:val="1"/>
          <w:numId w:val="4"/>
        </w:numPr>
      </w:pPr>
      <w:r w:rsidRPr="00BE4176">
        <w:t>Ensure cookies are transmitted only via</w:t>
      </w:r>
      <w:r w:rsidRPr="002E0A63">
        <w:t xml:space="preserve">: </w:t>
      </w:r>
    </w:p>
    <w:p w14:paraId="34A4914B" w14:textId="77777777" w:rsidR="008C49EA" w:rsidRDefault="00BE4176" w:rsidP="002C5D67">
      <w:pPr>
        <w:pStyle w:val="ListParagraph"/>
        <w:numPr>
          <w:ilvl w:val="2"/>
          <w:numId w:val="4"/>
        </w:numPr>
      </w:pPr>
      <w:r w:rsidRPr="008C49EA">
        <w:rPr>
          <w:rStyle w:val="Strong"/>
          <w:b w:val="0"/>
          <w:bCs w:val="0"/>
        </w:rPr>
        <w:t>HTTPS (TLS 1.2/1.3)</w:t>
      </w:r>
      <w:r w:rsidRPr="002E0A63">
        <w:t xml:space="preserve"> </w:t>
      </w:r>
    </w:p>
    <w:p w14:paraId="2896D5C6" w14:textId="77777777" w:rsidR="008C49EA" w:rsidRDefault="00BE4176" w:rsidP="002C5D67">
      <w:pPr>
        <w:pStyle w:val="ListParagraph"/>
        <w:numPr>
          <w:ilvl w:val="1"/>
          <w:numId w:val="4"/>
        </w:numPr>
      </w:pPr>
      <w:r w:rsidRPr="001F7487">
        <w:t>Reject</w:t>
      </w:r>
      <w:r w:rsidRPr="002E0A63">
        <w:t xml:space="preserve">: </w:t>
      </w:r>
    </w:p>
    <w:p w14:paraId="6F1C1531" w14:textId="77777777" w:rsidR="008C49EA" w:rsidRDefault="00BE4176" w:rsidP="002C5D67">
      <w:pPr>
        <w:pStyle w:val="ListParagraph"/>
        <w:numPr>
          <w:ilvl w:val="2"/>
          <w:numId w:val="4"/>
        </w:numPr>
      </w:pPr>
      <w:r w:rsidRPr="002E0A63">
        <w:t>Any HTTP-based session handling</w:t>
      </w:r>
    </w:p>
    <w:p w14:paraId="7F16B498" w14:textId="77777777" w:rsidR="008C49EA" w:rsidRDefault="00BE4176" w:rsidP="0059104F">
      <w:pPr>
        <w:pStyle w:val="ListParagraph"/>
      </w:pPr>
      <w:r w:rsidRPr="0010457E">
        <w:rPr>
          <w:b/>
          <w:bCs/>
        </w:rPr>
        <w:t>Prohibit Storage in Browser Storage</w:t>
      </w:r>
      <w:r w:rsidRPr="002E0A63">
        <w:t>:</w:t>
      </w:r>
    </w:p>
    <w:p w14:paraId="23E27A59" w14:textId="77777777" w:rsidR="008C49EA" w:rsidRDefault="00BE4176" w:rsidP="002C5D67">
      <w:pPr>
        <w:pStyle w:val="ListParagraph"/>
        <w:numPr>
          <w:ilvl w:val="1"/>
          <w:numId w:val="4"/>
        </w:numPr>
      </w:pPr>
      <w:r w:rsidRPr="00986067">
        <w:t>Do NOT store session tokens in</w:t>
      </w:r>
      <w:r w:rsidRPr="002E0A63">
        <w:t>:</w:t>
      </w:r>
    </w:p>
    <w:p w14:paraId="2D2B0AF8" w14:textId="77777777" w:rsidR="008C49EA" w:rsidRDefault="00BE4176" w:rsidP="002C5D67">
      <w:pPr>
        <w:pStyle w:val="ListParagraph"/>
        <w:numPr>
          <w:ilvl w:val="2"/>
          <w:numId w:val="4"/>
        </w:numPr>
        <w:rPr>
          <w:rStyle w:val="HTMLCode"/>
          <w:rFonts w:asciiTheme="minorHAnsi" w:hAnsiTheme="minorHAnsi" w:cstheme="minorHAnsi"/>
          <w:sz w:val="24"/>
          <w:szCs w:val="24"/>
        </w:rPr>
      </w:pPr>
      <w:r w:rsidRPr="008C49EA">
        <w:rPr>
          <w:rStyle w:val="HTMLCode"/>
          <w:rFonts w:asciiTheme="minorHAnsi" w:hAnsiTheme="minorHAnsi" w:cstheme="minorHAnsi"/>
          <w:sz w:val="24"/>
          <w:szCs w:val="24"/>
        </w:rPr>
        <w:t>localStorage</w:t>
      </w:r>
    </w:p>
    <w:p w14:paraId="2BCD4376" w14:textId="77777777" w:rsidR="008C49EA" w:rsidRDefault="00BE4176" w:rsidP="002C5D67">
      <w:pPr>
        <w:pStyle w:val="ListParagraph"/>
        <w:numPr>
          <w:ilvl w:val="2"/>
          <w:numId w:val="4"/>
        </w:numPr>
        <w:rPr>
          <w:rStyle w:val="HTMLCode"/>
          <w:rFonts w:asciiTheme="minorHAnsi" w:hAnsiTheme="minorHAnsi" w:cstheme="minorHAnsi"/>
          <w:sz w:val="24"/>
          <w:szCs w:val="24"/>
        </w:rPr>
      </w:pPr>
      <w:r w:rsidRPr="008C49EA">
        <w:rPr>
          <w:rStyle w:val="HTMLCode"/>
          <w:rFonts w:asciiTheme="minorHAnsi" w:hAnsiTheme="minorHAnsi" w:cstheme="minorHAnsi"/>
          <w:sz w:val="24"/>
          <w:szCs w:val="24"/>
        </w:rPr>
        <w:t>sessionStorage</w:t>
      </w:r>
    </w:p>
    <w:p w14:paraId="15EAD9F9" w14:textId="77777777" w:rsidR="008C49EA" w:rsidRDefault="00BE4176" w:rsidP="002C5D67">
      <w:pPr>
        <w:pStyle w:val="ListParagraph"/>
        <w:numPr>
          <w:ilvl w:val="1"/>
          <w:numId w:val="4"/>
        </w:numPr>
      </w:pPr>
      <w:r w:rsidRPr="00A6338F">
        <w:t>Use</w:t>
      </w:r>
      <w:r w:rsidRPr="002E0A63">
        <w:t>:</w:t>
      </w:r>
    </w:p>
    <w:p w14:paraId="0685CEC6" w14:textId="77777777" w:rsidR="008C49EA" w:rsidRDefault="00BE4176" w:rsidP="002C5D67">
      <w:pPr>
        <w:pStyle w:val="ListParagraph"/>
        <w:numPr>
          <w:ilvl w:val="2"/>
          <w:numId w:val="4"/>
        </w:numPr>
      </w:pPr>
      <w:r w:rsidRPr="002E0A63">
        <w:t>Secure cookies only</w:t>
      </w:r>
    </w:p>
    <w:p w14:paraId="7EB2F53A" w14:textId="77777777" w:rsidR="008C49EA" w:rsidRDefault="00BE4176" w:rsidP="0059104F">
      <w:pPr>
        <w:pStyle w:val="ListParagraph"/>
      </w:pPr>
      <w:r w:rsidRPr="0010457E">
        <w:rPr>
          <w:b/>
          <w:bCs/>
        </w:rPr>
        <w:t>Implement Proper Session Management</w:t>
      </w:r>
      <w:r w:rsidRPr="002E0A63">
        <w:t>:</w:t>
      </w:r>
    </w:p>
    <w:p w14:paraId="36DD79BC" w14:textId="77777777" w:rsidR="008C49EA" w:rsidRDefault="00BE4176" w:rsidP="002C5D67">
      <w:pPr>
        <w:pStyle w:val="ListParagraph"/>
        <w:numPr>
          <w:ilvl w:val="1"/>
          <w:numId w:val="4"/>
        </w:numPr>
      </w:pPr>
      <w:r w:rsidRPr="00A6338F">
        <w:t>Generate</w:t>
      </w:r>
      <w:r w:rsidRPr="002E0A63">
        <w:t>:</w:t>
      </w:r>
    </w:p>
    <w:p w14:paraId="7587B090" w14:textId="77777777" w:rsidR="008C49EA" w:rsidRDefault="00BE4176" w:rsidP="002C5D67">
      <w:pPr>
        <w:pStyle w:val="ListParagraph"/>
        <w:numPr>
          <w:ilvl w:val="2"/>
          <w:numId w:val="4"/>
        </w:numPr>
      </w:pPr>
      <w:r w:rsidRPr="002E0A63">
        <w:t>Strong, random session identifiers</w:t>
      </w:r>
    </w:p>
    <w:p w14:paraId="2BE665F3" w14:textId="77777777" w:rsidR="008C49EA" w:rsidRDefault="00BE4176" w:rsidP="002C5D67">
      <w:pPr>
        <w:pStyle w:val="ListParagraph"/>
        <w:numPr>
          <w:ilvl w:val="1"/>
          <w:numId w:val="4"/>
        </w:numPr>
      </w:pPr>
      <w:r w:rsidRPr="00986067">
        <w:t>Regenerate</w:t>
      </w:r>
      <w:r w:rsidRPr="002E0A63">
        <w:t>:</w:t>
      </w:r>
    </w:p>
    <w:p w14:paraId="16A0B314" w14:textId="77777777" w:rsidR="008C49EA" w:rsidRDefault="00BE4176" w:rsidP="002C5D67">
      <w:pPr>
        <w:pStyle w:val="ListParagraph"/>
        <w:numPr>
          <w:ilvl w:val="2"/>
          <w:numId w:val="4"/>
        </w:numPr>
      </w:pPr>
      <w:r w:rsidRPr="002E0A63">
        <w:t>Session ID after login (to prevent session fixation)</w:t>
      </w:r>
    </w:p>
    <w:p w14:paraId="195F31B1" w14:textId="77777777" w:rsidR="008C49EA" w:rsidRDefault="00BE4176" w:rsidP="0010457E">
      <w:pPr>
        <w:pStyle w:val="ListParagraph"/>
      </w:pPr>
      <w:r w:rsidRPr="0010457E">
        <w:rPr>
          <w:b/>
          <w:bCs/>
        </w:rPr>
        <w:t>Set Session Timeout</w:t>
      </w:r>
      <w:r>
        <w:t>:</w:t>
      </w:r>
    </w:p>
    <w:p w14:paraId="1E3952C8" w14:textId="77777777" w:rsidR="008C49EA" w:rsidRDefault="00BE4176" w:rsidP="002C5D67">
      <w:pPr>
        <w:pStyle w:val="ListParagraph"/>
        <w:numPr>
          <w:ilvl w:val="1"/>
          <w:numId w:val="4"/>
        </w:numPr>
      </w:pPr>
      <w:r w:rsidRPr="00986067">
        <w:t>Configure</w:t>
      </w:r>
      <w:r w:rsidRPr="002E0A63">
        <w:t xml:space="preserve">: </w:t>
      </w:r>
    </w:p>
    <w:p w14:paraId="4D73B064" w14:textId="77777777" w:rsidR="008C49EA" w:rsidRDefault="00BE4176" w:rsidP="002C5D67">
      <w:pPr>
        <w:pStyle w:val="ListParagraph"/>
        <w:numPr>
          <w:ilvl w:val="2"/>
          <w:numId w:val="4"/>
        </w:numPr>
      </w:pPr>
      <w:r w:rsidRPr="002E0A63">
        <w:t>Idle timeout (e.g., 15-30 minutes)</w:t>
      </w:r>
    </w:p>
    <w:p w14:paraId="230D6626" w14:textId="77777777" w:rsidR="00024447" w:rsidRPr="002E0A63" w:rsidRDefault="00024447" w:rsidP="00A5427C">
      <w:pPr>
        <w:pStyle w:val="ListParagraph"/>
      </w:pPr>
      <w:r w:rsidRPr="00A5427C">
        <w:rPr>
          <w:b/>
          <w:bCs/>
        </w:rPr>
        <w:t>Use Access + Refresh Token Model</w:t>
      </w:r>
      <w:r w:rsidRPr="002E0A63">
        <w:t>:</w:t>
      </w:r>
    </w:p>
    <w:p w14:paraId="541491DA" w14:textId="77777777" w:rsidR="00024447" w:rsidRPr="002E0A63" w:rsidRDefault="00024447" w:rsidP="002C5D67">
      <w:pPr>
        <w:pStyle w:val="ListParagraph"/>
        <w:numPr>
          <w:ilvl w:val="1"/>
          <w:numId w:val="4"/>
        </w:numPr>
        <w:rPr>
          <w:b/>
          <w:bCs/>
        </w:rPr>
      </w:pPr>
      <w:r w:rsidRPr="002E0A63">
        <w:t>Implement:</w:t>
      </w:r>
    </w:p>
    <w:p w14:paraId="342C2E10" w14:textId="77777777" w:rsidR="00024447" w:rsidRPr="002E0A63" w:rsidRDefault="00024447" w:rsidP="002C5D67">
      <w:pPr>
        <w:pStyle w:val="ListParagraph"/>
        <w:numPr>
          <w:ilvl w:val="2"/>
          <w:numId w:val="4"/>
        </w:numPr>
        <w:rPr>
          <w:b/>
          <w:bCs/>
        </w:rPr>
      </w:pPr>
      <w:r w:rsidRPr="002E0A63">
        <w:t xml:space="preserve">Short-lived </w:t>
      </w:r>
      <w:r w:rsidRPr="002E0A63">
        <w:rPr>
          <w:rStyle w:val="Strong"/>
          <w:b w:val="0"/>
          <w:bCs w:val="0"/>
        </w:rPr>
        <w:t>access</w:t>
      </w:r>
      <w:r w:rsidRPr="002E0A63">
        <w:rPr>
          <w:rStyle w:val="Strong"/>
        </w:rPr>
        <w:t xml:space="preserve"> </w:t>
      </w:r>
      <w:r w:rsidRPr="002E0A63">
        <w:rPr>
          <w:rStyle w:val="Strong"/>
          <w:b w:val="0"/>
          <w:bCs w:val="0"/>
        </w:rPr>
        <w:t>tokens</w:t>
      </w:r>
      <w:r w:rsidRPr="002E0A63">
        <w:t xml:space="preserve"> </w:t>
      </w:r>
    </w:p>
    <w:p w14:paraId="216AECED" w14:textId="1DEFFBCC" w:rsidR="00024447" w:rsidRDefault="00024447" w:rsidP="002C5D67">
      <w:pPr>
        <w:pStyle w:val="ListParagraph"/>
        <w:numPr>
          <w:ilvl w:val="2"/>
          <w:numId w:val="4"/>
        </w:numPr>
      </w:pPr>
      <w:r w:rsidRPr="002E0A63">
        <w:t xml:space="preserve">Longer-lived </w:t>
      </w:r>
      <w:r w:rsidRPr="002E0A63">
        <w:rPr>
          <w:rStyle w:val="Strong"/>
          <w:b w:val="0"/>
          <w:bCs w:val="0"/>
        </w:rPr>
        <w:t>refresh</w:t>
      </w:r>
    </w:p>
    <w:p w14:paraId="277D866F" w14:textId="5D317573" w:rsidR="00E72D55" w:rsidRPr="008C49EA" w:rsidRDefault="00BE4176" w:rsidP="0059104F">
      <w:pPr>
        <w:pStyle w:val="ListParagraph"/>
      </w:pPr>
      <w:r w:rsidRPr="002E0A63">
        <w:t xml:space="preserve">It is recommended to regenerate the session identifier after successful authentication to prevent session fixation. </w:t>
      </w:r>
    </w:p>
    <w:p w14:paraId="09230FF4" w14:textId="77777777" w:rsidR="00124352" w:rsidRPr="002E0A63" w:rsidRDefault="00124352" w:rsidP="00124352">
      <w:pPr>
        <w:rPr>
          <w:rFonts w:asciiTheme="minorHAnsi" w:hAnsiTheme="minorHAnsi" w:cstheme="minorHAnsi"/>
        </w:rPr>
      </w:pPr>
      <w:r w:rsidRPr="002E0A63">
        <w:rPr>
          <w:rFonts w:asciiTheme="minorHAnsi" w:hAnsiTheme="minorHAnsi" w:cstheme="minorHAnsi"/>
          <w:b/>
          <w:bCs/>
        </w:rPr>
        <w:t>Security Goal</w:t>
      </w:r>
      <w:r w:rsidRPr="002E0A63">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124352" w:rsidRPr="002E0A63" w14:paraId="6CF3CF78" w14:textId="77777777" w:rsidTr="005C4ACE">
        <w:tc>
          <w:tcPr>
            <w:tcW w:w="1134" w:type="dxa"/>
            <w:shd w:val="clear" w:color="auto" w:fill="D9E2F3" w:themeFill="accent1" w:themeFillTint="33"/>
          </w:tcPr>
          <w:p w14:paraId="2127CBA6" w14:textId="4C34F03B" w:rsidR="00124352" w:rsidRPr="002E0A63" w:rsidRDefault="00124352" w:rsidP="005C4ACE">
            <w:pPr>
              <w:rPr>
                <w:rFonts w:asciiTheme="minorHAnsi" w:hAnsiTheme="minorHAnsi" w:cstheme="minorHAnsi"/>
                <w:b/>
                <w:bCs/>
                <w:lang w:val="en-GB"/>
              </w:rPr>
            </w:pPr>
            <w:r w:rsidRPr="002E0A63">
              <w:rPr>
                <w:rFonts w:asciiTheme="minorHAnsi" w:hAnsiTheme="minorHAnsi" w:cstheme="minorHAnsi"/>
                <w:b/>
                <w:bCs/>
              </w:rPr>
              <w:t>SG</w:t>
            </w:r>
            <w:r>
              <w:rPr>
                <w:rFonts w:asciiTheme="minorHAnsi" w:hAnsiTheme="minorHAnsi" w:cstheme="minorHAnsi"/>
                <w:b/>
                <w:bCs/>
              </w:rPr>
              <w:t>40</w:t>
            </w:r>
          </w:p>
        </w:tc>
        <w:tc>
          <w:tcPr>
            <w:tcW w:w="8688" w:type="dxa"/>
            <w:shd w:val="clear" w:color="auto" w:fill="D9E2F3" w:themeFill="accent1" w:themeFillTint="33"/>
          </w:tcPr>
          <w:p w14:paraId="0EBC6823" w14:textId="63B252B5" w:rsidR="00124352" w:rsidRPr="002E0A63" w:rsidRDefault="00124352" w:rsidP="005C4ACE">
            <w:pPr>
              <w:rPr>
                <w:rFonts w:asciiTheme="minorHAnsi" w:hAnsiTheme="minorHAnsi" w:cstheme="minorHAnsi"/>
              </w:rPr>
            </w:pPr>
            <w:r w:rsidRPr="00124352">
              <w:rPr>
                <w:rFonts w:asciiTheme="minorHAnsi" w:hAnsiTheme="minorHAnsi" w:cstheme="minorHAnsi"/>
              </w:rPr>
              <w:t>Web Application - Input validation mechanisms shall be implemented to prevent data tampering and unauthorized changes.</w:t>
            </w:r>
          </w:p>
        </w:tc>
      </w:tr>
      <w:tr w:rsidR="00F01E2F" w:rsidRPr="002E0A63" w14:paraId="61D79086" w14:textId="77777777" w:rsidTr="005C4ACE">
        <w:tc>
          <w:tcPr>
            <w:tcW w:w="1134" w:type="dxa"/>
            <w:shd w:val="clear" w:color="auto" w:fill="D9E2F3" w:themeFill="accent1" w:themeFillTint="33"/>
          </w:tcPr>
          <w:p w14:paraId="18F969F4" w14:textId="4CA17F21" w:rsidR="00F01E2F" w:rsidRPr="002E0A63" w:rsidRDefault="00F01E2F" w:rsidP="005C4ACE">
            <w:pPr>
              <w:rPr>
                <w:rFonts w:asciiTheme="minorHAnsi" w:hAnsiTheme="minorHAnsi" w:cstheme="minorHAnsi"/>
                <w:b/>
                <w:bCs/>
              </w:rPr>
            </w:pPr>
            <w:r>
              <w:rPr>
                <w:rFonts w:asciiTheme="minorHAnsi" w:hAnsiTheme="minorHAnsi" w:cstheme="minorHAnsi"/>
                <w:b/>
                <w:bCs/>
              </w:rPr>
              <w:t>SG41</w:t>
            </w:r>
          </w:p>
        </w:tc>
        <w:tc>
          <w:tcPr>
            <w:tcW w:w="8688" w:type="dxa"/>
            <w:shd w:val="clear" w:color="auto" w:fill="D9E2F3" w:themeFill="accent1" w:themeFillTint="33"/>
          </w:tcPr>
          <w:p w14:paraId="33626C0A" w14:textId="3BD666DE" w:rsidR="00F01E2F" w:rsidRPr="00124352" w:rsidRDefault="00F01E2F" w:rsidP="005C4ACE">
            <w:pPr>
              <w:rPr>
                <w:rFonts w:asciiTheme="minorHAnsi" w:hAnsiTheme="minorHAnsi" w:cstheme="minorHAnsi"/>
              </w:rPr>
            </w:pPr>
            <w:r w:rsidRPr="00F01E2F">
              <w:rPr>
                <w:rFonts w:asciiTheme="minorHAnsi" w:hAnsiTheme="minorHAnsi" w:cstheme="minorHAnsi"/>
              </w:rPr>
              <w:t>Web Application - The application shall prevent common web application vulnerabilities such as SQL Injection, Cross-Site Scripting (XSS), and Cross-Site Request Forgery (CSRF).</w:t>
            </w:r>
          </w:p>
        </w:tc>
      </w:tr>
    </w:tbl>
    <w:p w14:paraId="606B16BE" w14:textId="77777777" w:rsidR="00124352" w:rsidRPr="002E0A63" w:rsidRDefault="00124352" w:rsidP="00124352">
      <w:pPr>
        <w:rPr>
          <w:rFonts w:asciiTheme="minorHAnsi" w:hAnsiTheme="minorHAnsi" w:cstheme="minorHAnsi"/>
        </w:rPr>
      </w:pPr>
    </w:p>
    <w:p w14:paraId="5D343AF2" w14:textId="77777777" w:rsidR="00BE2E03" w:rsidRDefault="00124352" w:rsidP="00124352">
      <w:pPr>
        <w:rPr>
          <w:rFonts w:asciiTheme="minorHAnsi" w:hAnsiTheme="minorHAnsi" w:cstheme="minorHAnsi"/>
        </w:rPr>
      </w:pPr>
      <w:r w:rsidRPr="002E0A63">
        <w:rPr>
          <w:rFonts w:asciiTheme="minorHAnsi" w:hAnsiTheme="minorHAnsi" w:cstheme="minorHAnsi"/>
          <w:b/>
          <w:bCs/>
        </w:rPr>
        <w:t>Security Concept</w:t>
      </w:r>
      <w:r w:rsidRPr="002E0A63">
        <w:rPr>
          <w:rFonts w:asciiTheme="minorHAnsi" w:hAnsiTheme="minorHAnsi" w:cstheme="minorHAnsi"/>
        </w:rPr>
        <w:t>:</w:t>
      </w:r>
      <w:r w:rsidRPr="00D0095B">
        <w:t xml:space="preserve"> </w:t>
      </w:r>
      <w:r w:rsidR="00BE2E03" w:rsidRPr="00BE2E03">
        <w:rPr>
          <w:rFonts w:asciiTheme="minorHAnsi" w:hAnsiTheme="minorHAnsi" w:cstheme="minorHAnsi"/>
        </w:rPr>
        <w:t>Implement code-level filters on all user-supplied data inputs.</w:t>
      </w:r>
    </w:p>
    <w:p w14:paraId="46536A55" w14:textId="40C31FA3" w:rsidR="00124352" w:rsidRPr="007D0C67" w:rsidRDefault="00124352" w:rsidP="00124352">
      <w:pPr>
        <w:rPr>
          <w:rFonts w:asciiTheme="minorHAnsi" w:hAnsiTheme="minorHAnsi" w:cstheme="minorHAnsi"/>
        </w:rPr>
      </w:pPr>
      <w:r w:rsidRPr="002E0A63">
        <w:rPr>
          <w:rFonts w:asciiTheme="minorHAnsi" w:hAnsiTheme="minorHAnsi" w:cstheme="minorHAnsi"/>
        </w:rPr>
        <w:t>This is achieved by:</w:t>
      </w:r>
    </w:p>
    <w:p w14:paraId="49E647FE" w14:textId="3E1764D6" w:rsidR="00BE2E03" w:rsidRDefault="00EA1957" w:rsidP="0059104F">
      <w:pPr>
        <w:pStyle w:val="ListParagraph"/>
      </w:pPr>
      <w:r w:rsidRPr="00EA1957">
        <w:t>Validate all user inputs on both client-side and server-side before processing.</w:t>
      </w:r>
    </w:p>
    <w:p w14:paraId="1263F0DF" w14:textId="636FB574" w:rsidR="00EA1957" w:rsidRDefault="00CC2F9A" w:rsidP="0059104F">
      <w:pPr>
        <w:pStyle w:val="ListParagraph"/>
      </w:pPr>
      <w:r w:rsidRPr="00CC2F9A">
        <w:t>Restrict input fields to accepted formats, data types, lengths, and characters.</w:t>
      </w:r>
    </w:p>
    <w:p w14:paraId="472C8953" w14:textId="3A05D6B9" w:rsidR="00CC2F9A" w:rsidRDefault="00CC2F9A" w:rsidP="0059104F">
      <w:pPr>
        <w:pStyle w:val="ListParagraph"/>
      </w:pPr>
      <w:r w:rsidRPr="00CC2F9A">
        <w:lastRenderedPageBreak/>
        <w:t>Sanitize user inputs to prevent malicious code injection and unauthorized data manipulation.</w:t>
      </w:r>
    </w:p>
    <w:p w14:paraId="48F5B748" w14:textId="4A2AB447" w:rsidR="00CC2F9A" w:rsidRDefault="00F01E2F" w:rsidP="0059104F">
      <w:pPr>
        <w:pStyle w:val="ListParagraph"/>
      </w:pPr>
      <w:r w:rsidRPr="00F01E2F">
        <w:t>Enable errors handling mechanisms that do not expose sensitive system or application details.</w:t>
      </w:r>
    </w:p>
    <w:p w14:paraId="525D388E" w14:textId="3E965917" w:rsidR="00B04488" w:rsidRDefault="00B04488" w:rsidP="0059104F">
      <w:pPr>
        <w:pStyle w:val="ListParagraph"/>
      </w:pPr>
      <w:r w:rsidRPr="00B04488">
        <w:t>Implement CSRF protection mechanisms such as anti-CSRF tokens for sensitive transactions and authenticated sessions.</w:t>
      </w:r>
    </w:p>
    <w:p w14:paraId="1DC9448C" w14:textId="769256C4" w:rsidR="00DF519F" w:rsidRDefault="00DF519F" w:rsidP="0059104F">
      <w:pPr>
        <w:pStyle w:val="ListParagraph"/>
      </w:pPr>
      <w:r w:rsidRPr="00DF519F">
        <w:t>Validate request headers, parameters, cookies, and payloads before processing.</w:t>
      </w:r>
    </w:p>
    <w:p w14:paraId="1A238DE6" w14:textId="067A3846" w:rsidR="00F01E2F" w:rsidRDefault="00F511CF" w:rsidP="0059104F">
      <w:pPr>
        <w:pStyle w:val="ListParagraph"/>
      </w:pPr>
      <w:r w:rsidRPr="00F511CF">
        <w:t>Ensure application frameworks, libraries, and dependencies are updated with the latest security patches.</w:t>
      </w:r>
    </w:p>
    <w:p w14:paraId="64E6D68B" w14:textId="77777777" w:rsidR="00F01E2F" w:rsidRPr="00704588" w:rsidRDefault="00F01E2F" w:rsidP="00F01E2F">
      <w:pPr>
        <w:rPr>
          <w:rFonts w:asciiTheme="minorHAnsi" w:hAnsiTheme="minorHAnsi" w:cstheme="minorHAnsi"/>
        </w:rPr>
      </w:pPr>
      <w:r w:rsidRPr="00704588">
        <w:rPr>
          <w:rFonts w:asciiTheme="minorHAnsi" w:hAnsiTheme="minorHAnsi" w:cstheme="minorHAnsi"/>
          <w:b/>
          <w:bCs/>
        </w:rPr>
        <w:t>Security Goal</w:t>
      </w:r>
      <w:r w:rsidRPr="00704588">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04588" w:rsidRPr="00704588" w14:paraId="35B2707E" w14:textId="77777777" w:rsidTr="005C4ACE">
        <w:tc>
          <w:tcPr>
            <w:tcW w:w="1134" w:type="dxa"/>
            <w:shd w:val="clear" w:color="auto" w:fill="D9E2F3" w:themeFill="accent1" w:themeFillTint="33"/>
          </w:tcPr>
          <w:p w14:paraId="06C17063" w14:textId="32DB9EDE" w:rsidR="00F01E2F" w:rsidRPr="00704588" w:rsidRDefault="00F01E2F" w:rsidP="005C4ACE">
            <w:pPr>
              <w:rPr>
                <w:rFonts w:asciiTheme="minorHAnsi" w:hAnsiTheme="minorHAnsi" w:cstheme="minorHAnsi"/>
                <w:b/>
                <w:bCs/>
                <w:lang w:val="en-GB"/>
              </w:rPr>
            </w:pPr>
            <w:r w:rsidRPr="00704588">
              <w:rPr>
                <w:rFonts w:asciiTheme="minorHAnsi" w:hAnsiTheme="minorHAnsi" w:cstheme="minorHAnsi"/>
                <w:b/>
                <w:bCs/>
              </w:rPr>
              <w:t>SG42</w:t>
            </w:r>
          </w:p>
        </w:tc>
        <w:tc>
          <w:tcPr>
            <w:tcW w:w="8688" w:type="dxa"/>
            <w:shd w:val="clear" w:color="auto" w:fill="D9E2F3" w:themeFill="accent1" w:themeFillTint="33"/>
          </w:tcPr>
          <w:p w14:paraId="460129EE" w14:textId="7AE15D22" w:rsidR="00F01E2F" w:rsidRPr="00704588" w:rsidRDefault="008A11AD" w:rsidP="005C4ACE">
            <w:pPr>
              <w:rPr>
                <w:rFonts w:asciiTheme="minorHAnsi" w:hAnsiTheme="minorHAnsi" w:cstheme="minorHAnsi"/>
              </w:rPr>
            </w:pPr>
            <w:r w:rsidRPr="00704588">
              <w:rPr>
                <w:rFonts w:asciiTheme="minorHAnsi" w:hAnsiTheme="minorHAnsi" w:cstheme="minorHAnsi"/>
              </w:rPr>
              <w:t>Open AI Service - Bosch data should not be used for AI model training.</w:t>
            </w:r>
          </w:p>
        </w:tc>
      </w:tr>
    </w:tbl>
    <w:p w14:paraId="1992743B" w14:textId="77777777" w:rsidR="00F01E2F" w:rsidRPr="00704588" w:rsidRDefault="00F01E2F" w:rsidP="00F01E2F">
      <w:pPr>
        <w:rPr>
          <w:rFonts w:asciiTheme="minorHAnsi" w:hAnsiTheme="minorHAnsi" w:cstheme="minorHAnsi"/>
        </w:rPr>
      </w:pPr>
    </w:p>
    <w:p w14:paraId="078BF7F5" w14:textId="3EABC9DF" w:rsidR="00E86607" w:rsidRPr="00704588" w:rsidRDefault="00F01E2F" w:rsidP="00F01E2F">
      <w:pPr>
        <w:rPr>
          <w:rFonts w:asciiTheme="minorHAnsi" w:hAnsiTheme="minorHAnsi" w:cstheme="minorHAnsi"/>
        </w:rPr>
      </w:pPr>
      <w:r w:rsidRPr="00704588">
        <w:rPr>
          <w:rFonts w:asciiTheme="minorHAnsi" w:hAnsiTheme="minorHAnsi" w:cstheme="minorHAnsi"/>
          <w:b/>
          <w:bCs/>
        </w:rPr>
        <w:t>Security Concept</w:t>
      </w:r>
      <w:r w:rsidRPr="00704588">
        <w:rPr>
          <w:rFonts w:asciiTheme="minorHAnsi" w:hAnsiTheme="minorHAnsi" w:cstheme="minorHAnsi"/>
        </w:rPr>
        <w:t>:</w:t>
      </w:r>
      <w:r w:rsidRPr="00704588">
        <w:t xml:space="preserve"> </w:t>
      </w:r>
      <w:r w:rsidR="004E2A08" w:rsidRPr="00704588">
        <w:rPr>
          <w:rFonts w:asciiTheme="minorHAnsi" w:hAnsiTheme="minorHAnsi" w:cstheme="minorHAnsi"/>
        </w:rPr>
        <w:t>Data processed through AI/LLM services shall not be used for AI model training, model improvement, or retained beyond approved processing purposes.</w:t>
      </w:r>
    </w:p>
    <w:p w14:paraId="2885503B" w14:textId="2163AADE" w:rsidR="00770D05" w:rsidRPr="00704588" w:rsidRDefault="00F01E2F" w:rsidP="00A50973">
      <w:pPr>
        <w:rPr>
          <w:rFonts w:asciiTheme="minorHAnsi" w:hAnsiTheme="minorHAnsi" w:cstheme="minorHAnsi"/>
        </w:rPr>
      </w:pPr>
      <w:r w:rsidRPr="00704588">
        <w:rPr>
          <w:rFonts w:asciiTheme="minorHAnsi" w:hAnsiTheme="minorHAnsi" w:cstheme="minorHAnsi"/>
        </w:rPr>
        <w:t>This is achieved by:</w:t>
      </w:r>
    </w:p>
    <w:p w14:paraId="10AA0480" w14:textId="0365E10F" w:rsidR="00C71290" w:rsidRDefault="005A3F24" w:rsidP="0059104F">
      <w:pPr>
        <w:pStyle w:val="ListParagraph"/>
      </w:pPr>
      <w:r>
        <w:t>C</w:t>
      </w:r>
      <w:r w:rsidRPr="005A3F24">
        <w:t>onfigure the external AI/LLM service to prevent customer prompts, responses, uploaded files, and metadata from being used for model training or service improvement.</w:t>
      </w:r>
    </w:p>
    <w:p w14:paraId="41E09292" w14:textId="77777777" w:rsidR="00C71290" w:rsidRPr="00C71290" w:rsidRDefault="00C71290" w:rsidP="00C71290">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71290" w:rsidRPr="00C71290" w14:paraId="4BCA6869" w14:textId="77777777" w:rsidTr="005C4ACE">
        <w:tc>
          <w:tcPr>
            <w:tcW w:w="1134" w:type="dxa"/>
            <w:shd w:val="clear" w:color="auto" w:fill="D9E2F3" w:themeFill="accent1" w:themeFillTint="33"/>
          </w:tcPr>
          <w:p w14:paraId="5F63C913" w14:textId="486D226D" w:rsidR="00C71290" w:rsidRPr="00C71290" w:rsidRDefault="00C71290" w:rsidP="005C4ACE">
            <w:pPr>
              <w:rPr>
                <w:rFonts w:asciiTheme="minorHAnsi" w:hAnsiTheme="minorHAnsi" w:cstheme="minorHAnsi"/>
                <w:b/>
                <w:bCs/>
                <w:lang w:val="en-GB"/>
              </w:rPr>
            </w:pPr>
            <w:r w:rsidRPr="00C71290">
              <w:rPr>
                <w:rFonts w:asciiTheme="minorHAnsi" w:hAnsiTheme="minorHAnsi" w:cstheme="minorHAnsi"/>
                <w:b/>
                <w:bCs/>
              </w:rPr>
              <w:t>SG43</w:t>
            </w:r>
          </w:p>
        </w:tc>
        <w:tc>
          <w:tcPr>
            <w:tcW w:w="8688" w:type="dxa"/>
            <w:shd w:val="clear" w:color="auto" w:fill="D9E2F3" w:themeFill="accent1" w:themeFillTint="33"/>
          </w:tcPr>
          <w:p w14:paraId="1225B62C" w14:textId="147350DD" w:rsidR="00C71290" w:rsidRPr="00C71290" w:rsidRDefault="00C71290" w:rsidP="005C4ACE">
            <w:pPr>
              <w:rPr>
                <w:rFonts w:asciiTheme="minorHAnsi" w:hAnsiTheme="minorHAnsi" w:cstheme="minorHAnsi"/>
              </w:rPr>
            </w:pPr>
            <w:r w:rsidRPr="00C71290">
              <w:rPr>
                <w:rFonts w:asciiTheme="minorHAnsi" w:hAnsiTheme="minorHAnsi" w:cstheme="minorHAnsi"/>
              </w:rPr>
              <w:t>Web application - Implement secure file upload controls, including file type validation, malware scanning, file size restrictions to prevent malicious uploads.</w:t>
            </w:r>
          </w:p>
        </w:tc>
      </w:tr>
    </w:tbl>
    <w:p w14:paraId="2F14675A" w14:textId="77777777" w:rsidR="00C71290" w:rsidRPr="00C71290" w:rsidRDefault="00C71290" w:rsidP="00C71290">
      <w:pPr>
        <w:rPr>
          <w:rFonts w:asciiTheme="minorHAnsi" w:hAnsiTheme="minorHAnsi" w:cstheme="minorHAnsi"/>
        </w:rPr>
      </w:pPr>
    </w:p>
    <w:p w14:paraId="3CCDAE0E" w14:textId="0A92EC49" w:rsidR="00C71290" w:rsidRPr="00C71290" w:rsidRDefault="00C71290" w:rsidP="00C71290">
      <w:pPr>
        <w:rPr>
          <w:rFonts w:asciiTheme="minorHAnsi" w:hAnsiTheme="minorHAnsi" w:cstheme="minorHAnsi"/>
        </w:rPr>
      </w:pPr>
      <w:r w:rsidRPr="00C71290">
        <w:rPr>
          <w:rFonts w:asciiTheme="minorHAnsi" w:hAnsiTheme="minorHAnsi" w:cstheme="minorHAnsi"/>
          <w:b/>
          <w:bCs/>
        </w:rPr>
        <w:t>Security Concept</w:t>
      </w:r>
      <w:r w:rsidRPr="00C71290">
        <w:rPr>
          <w:rFonts w:asciiTheme="minorHAnsi" w:hAnsiTheme="minorHAnsi" w:cstheme="minorHAnsi"/>
        </w:rPr>
        <w:t>:</w:t>
      </w:r>
      <w:r w:rsidRPr="00C71290">
        <w:t xml:space="preserve"> </w:t>
      </w:r>
      <w:r w:rsidR="00853D48" w:rsidRPr="00853D48">
        <w:rPr>
          <w:rFonts w:asciiTheme="minorHAnsi" w:hAnsiTheme="minorHAnsi" w:cstheme="minorHAnsi"/>
        </w:rPr>
        <w:t>Sanitize and restrict user-provided document attachments.</w:t>
      </w:r>
    </w:p>
    <w:p w14:paraId="11EE1A97" w14:textId="75525518" w:rsidR="009C5538" w:rsidRPr="00207943" w:rsidRDefault="00C71290" w:rsidP="009C5538">
      <w:pPr>
        <w:rPr>
          <w:rFonts w:asciiTheme="minorHAnsi" w:hAnsiTheme="minorHAnsi" w:cstheme="minorHAnsi"/>
        </w:rPr>
      </w:pPr>
      <w:r w:rsidRPr="00C71290">
        <w:rPr>
          <w:rFonts w:asciiTheme="minorHAnsi" w:hAnsiTheme="minorHAnsi" w:cstheme="minorHAnsi"/>
        </w:rPr>
        <w:t>This is achieved by:</w:t>
      </w:r>
    </w:p>
    <w:p w14:paraId="3E222B3D" w14:textId="77777777" w:rsidR="009C5538" w:rsidRDefault="00547763" w:rsidP="0059104F">
      <w:pPr>
        <w:pStyle w:val="ListParagraph"/>
      </w:pPr>
      <w:r w:rsidRPr="00E64BE9">
        <w:t>Only specific file extensions should be allowed</w:t>
      </w:r>
      <w:r w:rsidRPr="00C76B87">
        <w:t>.</w:t>
      </w:r>
    </w:p>
    <w:p w14:paraId="586AAC0F" w14:textId="77777777" w:rsidR="009C5538" w:rsidRDefault="00547763" w:rsidP="002C5D67">
      <w:pPr>
        <w:pStyle w:val="ListParagraph"/>
        <w:numPr>
          <w:ilvl w:val="1"/>
          <w:numId w:val="4"/>
        </w:numPr>
      </w:pPr>
      <w:r w:rsidRPr="00C76B87">
        <w:t>Examples: .pdf, .xlsx, .jpg, .png.</w:t>
      </w:r>
    </w:p>
    <w:p w14:paraId="1CD872F4" w14:textId="77777777" w:rsidR="00E64BE9" w:rsidRDefault="00547763" w:rsidP="0059104F">
      <w:pPr>
        <w:pStyle w:val="ListParagraph"/>
      </w:pPr>
      <w:r w:rsidRPr="000E4324">
        <w:rPr>
          <w:b/>
          <w:bCs/>
        </w:rPr>
        <w:t>File Size Limits</w:t>
      </w:r>
      <w:r w:rsidR="007F1B57">
        <w:t>:</w:t>
      </w:r>
    </w:p>
    <w:p w14:paraId="7B5ABBF7" w14:textId="77777777" w:rsidR="00E64BE9" w:rsidRDefault="00547763" w:rsidP="002C5D67">
      <w:pPr>
        <w:pStyle w:val="ListParagraph"/>
        <w:numPr>
          <w:ilvl w:val="1"/>
          <w:numId w:val="4"/>
        </w:numPr>
      </w:pPr>
      <w:r w:rsidRPr="00C76B87">
        <w:t>Limit file size according to business rules.</w:t>
      </w:r>
    </w:p>
    <w:p w14:paraId="7FD91C9A" w14:textId="77777777" w:rsidR="00E64BE9" w:rsidRDefault="00547763" w:rsidP="002C5D67">
      <w:pPr>
        <w:pStyle w:val="ListParagraph"/>
        <w:numPr>
          <w:ilvl w:val="2"/>
          <w:numId w:val="4"/>
        </w:numPr>
      </w:pPr>
      <w:r w:rsidRPr="00C76B87">
        <w:t>Examples: Chatbots - 5 MB, Images - 2 MB, Documents - 10 MB.</w:t>
      </w:r>
    </w:p>
    <w:p w14:paraId="19BAB63C" w14:textId="77777777" w:rsidR="00E64BE9" w:rsidRDefault="00547763" w:rsidP="0059104F">
      <w:pPr>
        <w:pStyle w:val="ListParagraph"/>
      </w:pPr>
      <w:r w:rsidRPr="00C76B87">
        <w:t>Reject any files exceeding the maximum allowed size with a clear error message.</w:t>
      </w:r>
    </w:p>
    <w:p w14:paraId="6252C277" w14:textId="77777777" w:rsidR="00E64BE9" w:rsidRDefault="00547763" w:rsidP="0059104F">
      <w:pPr>
        <w:pStyle w:val="ListParagraph"/>
      </w:pPr>
      <w:r w:rsidRPr="000E4324">
        <w:rPr>
          <w:b/>
          <w:bCs/>
        </w:rPr>
        <w:t>Validate the content before storing or processing</w:t>
      </w:r>
      <w:r w:rsidRPr="00C76B87">
        <w:t>:</w:t>
      </w:r>
    </w:p>
    <w:p w14:paraId="34A39497" w14:textId="77777777" w:rsidR="00E64BE9" w:rsidRDefault="00547763" w:rsidP="002C5D67">
      <w:pPr>
        <w:pStyle w:val="ListParagraph"/>
        <w:numPr>
          <w:ilvl w:val="1"/>
          <w:numId w:val="4"/>
        </w:numPr>
      </w:pPr>
      <w:r w:rsidRPr="00C76B87">
        <w:t>Check for required fields or data structure in .xlsx or .csv files.</w:t>
      </w:r>
    </w:p>
    <w:p w14:paraId="0DC23F4C" w14:textId="77777777" w:rsidR="00E64BE9" w:rsidRDefault="00547763" w:rsidP="002C5D67">
      <w:pPr>
        <w:pStyle w:val="ListParagraph"/>
        <w:numPr>
          <w:ilvl w:val="1"/>
          <w:numId w:val="4"/>
        </w:numPr>
      </w:pPr>
      <w:r w:rsidRPr="00C76B87">
        <w:t>For .pdf, ensure it is not password-protected or malformed.</w:t>
      </w:r>
    </w:p>
    <w:p w14:paraId="00BB0DE1" w14:textId="77777777" w:rsidR="00E64BE9" w:rsidRDefault="00547763" w:rsidP="002C5D67">
      <w:pPr>
        <w:pStyle w:val="ListParagraph"/>
        <w:numPr>
          <w:ilvl w:val="1"/>
          <w:numId w:val="4"/>
        </w:numPr>
      </w:pPr>
      <w:r w:rsidRPr="00C76B87">
        <w:t>Scan for macros or scripts inside files (e.g., in Excel).</w:t>
      </w:r>
    </w:p>
    <w:p w14:paraId="0DF251FF" w14:textId="77777777" w:rsidR="00E64BE9" w:rsidRDefault="00B6145E" w:rsidP="0059104F">
      <w:pPr>
        <w:pStyle w:val="ListParagraph"/>
      </w:pPr>
      <w:r w:rsidRPr="000E4324">
        <w:rPr>
          <w:b/>
          <w:bCs/>
        </w:rPr>
        <w:t>File Extension and MIME Validation</w:t>
      </w:r>
      <w:r w:rsidRPr="00B6145E">
        <w:t>:</w:t>
      </w:r>
    </w:p>
    <w:p w14:paraId="0C36E5D9" w14:textId="77763C40" w:rsidR="00853D48" w:rsidRDefault="00EF67FE" w:rsidP="002C5D67">
      <w:pPr>
        <w:pStyle w:val="ListParagraph"/>
        <w:numPr>
          <w:ilvl w:val="1"/>
          <w:numId w:val="4"/>
        </w:numPr>
      </w:pPr>
      <w:r w:rsidRPr="00B6145E">
        <w:t>Validate</w:t>
      </w:r>
      <w:r w:rsidR="00B6145E" w:rsidRPr="00B6145E">
        <w:t xml:space="preserve"> file types on the backend server using magic numbers (file header signatures), not just the file extension name. Refuse execution files like `.exe`, `.bat`, `.vbs`, `.sh`, or `.js`.</w:t>
      </w:r>
    </w:p>
    <w:p w14:paraId="42BA9DB6" w14:textId="18AFDE48" w:rsidR="00AD3B61" w:rsidRDefault="00AD3B61" w:rsidP="00AD3B61">
      <w:pPr>
        <w:pStyle w:val="ListParagraph"/>
      </w:pPr>
      <w:r>
        <w:t xml:space="preserve">Uploaded files shall be </w:t>
      </w:r>
      <w:r w:rsidR="00CE6C0D">
        <w:t>scanned for malware.</w:t>
      </w:r>
    </w:p>
    <w:p w14:paraId="2CF0D14E" w14:textId="44956227" w:rsidR="00EF67FE" w:rsidRDefault="00EF67FE" w:rsidP="00EF67FE">
      <w:pPr>
        <w:rPr>
          <w:rFonts w:asciiTheme="minorHAnsi" w:hAnsiTheme="minorHAnsi" w:cstheme="minorHAnsi"/>
        </w:rPr>
      </w:pPr>
      <w:r w:rsidRPr="00AF1152">
        <w:rPr>
          <w:rFonts w:asciiTheme="minorHAnsi" w:hAnsiTheme="minorHAnsi" w:cstheme="minorHAnsi"/>
          <w:b/>
          <w:bCs/>
        </w:rPr>
        <w:t xml:space="preserve">Note: </w:t>
      </w:r>
      <w:r w:rsidRPr="00AF1152">
        <w:rPr>
          <w:rFonts w:asciiTheme="minorHAnsi" w:hAnsiTheme="minorHAnsi" w:cstheme="minorHAnsi"/>
        </w:rPr>
        <w:t xml:space="preserve">Files size and </w:t>
      </w:r>
      <w:r w:rsidR="00AF1152" w:rsidRPr="00AF1152">
        <w:rPr>
          <w:rFonts w:asciiTheme="minorHAnsi" w:hAnsiTheme="minorHAnsi" w:cstheme="minorHAnsi"/>
        </w:rPr>
        <w:t xml:space="preserve">file types are based on the </w:t>
      </w:r>
      <w:r w:rsidR="004077BD">
        <w:rPr>
          <w:rFonts w:asciiTheme="minorHAnsi" w:hAnsiTheme="minorHAnsi" w:cstheme="minorHAnsi"/>
        </w:rPr>
        <w:t>Business use case.</w:t>
      </w:r>
    </w:p>
    <w:p w14:paraId="40452A15" w14:textId="77777777" w:rsidR="00AF1152" w:rsidRDefault="00AF1152" w:rsidP="00EF67FE">
      <w:pPr>
        <w:rPr>
          <w:rFonts w:asciiTheme="minorHAnsi" w:hAnsiTheme="minorHAnsi" w:cstheme="minorHAnsi"/>
        </w:rPr>
      </w:pPr>
    </w:p>
    <w:p w14:paraId="60214604" w14:textId="77777777" w:rsidR="00AF1152" w:rsidRPr="00C71290" w:rsidRDefault="00AF1152" w:rsidP="00AF1152">
      <w:pPr>
        <w:rPr>
          <w:rFonts w:asciiTheme="minorHAnsi" w:hAnsiTheme="minorHAnsi" w:cstheme="minorHAnsi"/>
        </w:rPr>
      </w:pPr>
      <w:r w:rsidRPr="00C71290">
        <w:rPr>
          <w:rFonts w:asciiTheme="minorHAnsi" w:hAnsiTheme="minorHAnsi" w:cstheme="minorHAnsi"/>
          <w:b/>
          <w:bCs/>
        </w:rPr>
        <w:lastRenderedPageBreak/>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F1152" w:rsidRPr="00C71290" w14:paraId="0C4B5A3E" w14:textId="77777777" w:rsidTr="005C4ACE">
        <w:tc>
          <w:tcPr>
            <w:tcW w:w="1134" w:type="dxa"/>
            <w:shd w:val="clear" w:color="auto" w:fill="D9E2F3" w:themeFill="accent1" w:themeFillTint="33"/>
          </w:tcPr>
          <w:p w14:paraId="7787F6F1" w14:textId="55FAAD87" w:rsidR="00AF1152" w:rsidRPr="00C71290" w:rsidRDefault="00AF1152"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4</w:t>
            </w:r>
          </w:p>
        </w:tc>
        <w:tc>
          <w:tcPr>
            <w:tcW w:w="8688" w:type="dxa"/>
            <w:shd w:val="clear" w:color="auto" w:fill="D9E2F3" w:themeFill="accent1" w:themeFillTint="33"/>
          </w:tcPr>
          <w:p w14:paraId="3619868B" w14:textId="7727013F" w:rsidR="00AF1152" w:rsidRPr="00C71290" w:rsidRDefault="00EA63B5" w:rsidP="005C4ACE">
            <w:pPr>
              <w:rPr>
                <w:rFonts w:asciiTheme="minorHAnsi" w:hAnsiTheme="minorHAnsi" w:cstheme="minorHAnsi"/>
              </w:rPr>
            </w:pPr>
            <w:r w:rsidRPr="00EA63B5">
              <w:rPr>
                <w:rFonts w:asciiTheme="minorHAnsi" w:hAnsiTheme="minorHAnsi" w:cstheme="minorHAnsi"/>
              </w:rPr>
              <w:t>The AI/LLM-based application shall be designed, implemented, and operated in alignment with OWASP Top 10 security principles for LLM applications to prevent unauthorized access, prompt injection, sensitive data exposure, insecure tool usage, excessive autonomy, supply-chain risks, and other AI-specific threats.</w:t>
            </w:r>
          </w:p>
        </w:tc>
      </w:tr>
    </w:tbl>
    <w:p w14:paraId="41D1A489" w14:textId="77777777" w:rsidR="00AF1152" w:rsidRPr="00C71290" w:rsidRDefault="00AF1152" w:rsidP="00AF1152">
      <w:pPr>
        <w:rPr>
          <w:rFonts w:asciiTheme="minorHAnsi" w:hAnsiTheme="minorHAnsi" w:cstheme="minorHAnsi"/>
        </w:rPr>
      </w:pPr>
    </w:p>
    <w:p w14:paraId="22A1F576" w14:textId="61FA3D4B" w:rsidR="00AF1152" w:rsidRPr="00C71290" w:rsidRDefault="00AF1152" w:rsidP="00AF1152">
      <w:pPr>
        <w:rPr>
          <w:rFonts w:asciiTheme="minorHAnsi" w:hAnsiTheme="minorHAnsi" w:cstheme="minorHAnsi"/>
        </w:rPr>
      </w:pPr>
      <w:r w:rsidRPr="00C71290">
        <w:rPr>
          <w:rFonts w:asciiTheme="minorHAnsi" w:hAnsiTheme="minorHAnsi" w:cstheme="minorHAnsi"/>
          <w:b/>
          <w:bCs/>
        </w:rPr>
        <w:t>Security Concept</w:t>
      </w:r>
      <w:r w:rsidRPr="00C71290">
        <w:rPr>
          <w:rFonts w:asciiTheme="minorHAnsi" w:hAnsiTheme="minorHAnsi" w:cstheme="minorHAnsi"/>
        </w:rPr>
        <w:t>:</w:t>
      </w:r>
    </w:p>
    <w:p w14:paraId="4CD48C1E" w14:textId="64C549E0" w:rsidR="00FF19FB" w:rsidRDefault="00AF1152" w:rsidP="00AF1152">
      <w:pPr>
        <w:rPr>
          <w:rFonts w:asciiTheme="minorHAnsi" w:hAnsiTheme="minorHAnsi" w:cstheme="minorHAnsi"/>
        </w:rPr>
      </w:pPr>
      <w:r w:rsidRPr="00C71290">
        <w:rPr>
          <w:rFonts w:asciiTheme="minorHAnsi" w:hAnsiTheme="minorHAnsi" w:cstheme="minorHAnsi"/>
        </w:rPr>
        <w:t>This is achieved by:</w:t>
      </w:r>
    </w:p>
    <w:p w14:paraId="3792C870" w14:textId="11C75B3C" w:rsidR="007E0269" w:rsidRPr="007E0269" w:rsidRDefault="007E0269" w:rsidP="0059104F">
      <w:pPr>
        <w:pStyle w:val="ListParagraph"/>
      </w:pPr>
      <w:r w:rsidRPr="007E0269">
        <w:t xml:space="preserve">Implement prompt validation and sanitization </w:t>
      </w:r>
    </w:p>
    <w:p w14:paraId="15204CED" w14:textId="3CAD3742" w:rsidR="007E0269" w:rsidRPr="007E0269" w:rsidRDefault="007E0269" w:rsidP="0059104F">
      <w:pPr>
        <w:pStyle w:val="ListParagraph"/>
      </w:pPr>
      <w:r w:rsidRPr="007E0269">
        <w:t xml:space="preserve">Apply input filtering and content moderation </w:t>
      </w:r>
    </w:p>
    <w:p w14:paraId="1333EA94" w14:textId="26E210B4" w:rsidR="007E0269" w:rsidRPr="007E0269" w:rsidRDefault="007E0269" w:rsidP="0059104F">
      <w:pPr>
        <w:pStyle w:val="ListParagraph"/>
      </w:pPr>
      <w:r w:rsidRPr="007E0269">
        <w:t xml:space="preserve">Restrict execution of untrusted instructions </w:t>
      </w:r>
    </w:p>
    <w:p w14:paraId="60D082B7" w14:textId="42EEC1D6" w:rsidR="00F24C37" w:rsidRDefault="007E0269" w:rsidP="0059104F">
      <w:pPr>
        <w:pStyle w:val="ListParagraph"/>
      </w:pPr>
      <w:r w:rsidRPr="007E0269">
        <w:t>Use AI guardrails for unsafe prompt detection</w:t>
      </w:r>
      <w:r w:rsidR="00FF19FB" w:rsidRPr="00FF19FB">
        <w:t>.</w:t>
      </w:r>
    </w:p>
    <w:p w14:paraId="36EDA152" w14:textId="1EB2024B" w:rsidR="00161C22" w:rsidRDefault="00161C22" w:rsidP="0059104F">
      <w:pPr>
        <w:pStyle w:val="ListParagraph"/>
      </w:pPr>
      <w:r w:rsidRPr="00161C22">
        <w:t>AI agents and users must only access authorized resources.</w:t>
      </w:r>
    </w:p>
    <w:p w14:paraId="34EED3FD" w14:textId="73D842B5" w:rsidR="00D75A87" w:rsidRDefault="00D75A87" w:rsidP="0059104F">
      <w:pPr>
        <w:pStyle w:val="ListParagraph"/>
      </w:pPr>
      <w:r w:rsidRPr="00D75A87">
        <w:t>Mask secrets/PII before AI processing</w:t>
      </w:r>
    </w:p>
    <w:p w14:paraId="0D9ACB83" w14:textId="1ECE0E3A" w:rsidR="00D75A87" w:rsidRDefault="00D75A87" w:rsidP="0059104F">
      <w:pPr>
        <w:pStyle w:val="ListParagraph"/>
      </w:pPr>
      <w:r w:rsidRPr="00D75A87">
        <w:t>Restrict outbound connectivity</w:t>
      </w:r>
    </w:p>
    <w:p w14:paraId="6FD18B1E" w14:textId="3E3FFE1A" w:rsidR="00D75A87" w:rsidRPr="00AB39BA" w:rsidRDefault="00AB39BA" w:rsidP="00E832EA">
      <w:pPr>
        <w:rPr>
          <w:rFonts w:asciiTheme="minorHAnsi" w:hAnsiTheme="minorHAnsi" w:cstheme="minorHAnsi"/>
        </w:rPr>
      </w:pPr>
      <w:hyperlink r:id="rId12" w:history="1">
        <w:r w:rsidRPr="00AB39BA">
          <w:rPr>
            <w:rStyle w:val="Hyperlink"/>
            <w:rFonts w:asciiTheme="minorHAnsi" w:hAnsiTheme="minorHAnsi" w:cstheme="minorHAnsi"/>
          </w:rPr>
          <w:t>https://owasp.org/www-project-top-10-for-large-language-model-applications/</w:t>
        </w:r>
      </w:hyperlink>
    </w:p>
    <w:p w14:paraId="1E9E3F9F" w14:textId="77777777" w:rsidR="00AB39BA" w:rsidRDefault="00AB39BA" w:rsidP="00E832EA"/>
    <w:p w14:paraId="1AC6D857" w14:textId="77777777" w:rsidR="00F24C37" w:rsidRPr="00C71290" w:rsidRDefault="00F24C37" w:rsidP="00F24C37">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F24C37" w:rsidRPr="00C71290" w14:paraId="698E9160" w14:textId="77777777" w:rsidTr="005C4ACE">
        <w:tc>
          <w:tcPr>
            <w:tcW w:w="1134" w:type="dxa"/>
            <w:shd w:val="clear" w:color="auto" w:fill="D9E2F3" w:themeFill="accent1" w:themeFillTint="33"/>
          </w:tcPr>
          <w:p w14:paraId="596651DA" w14:textId="6A3846B3" w:rsidR="00F24C37" w:rsidRPr="00C71290" w:rsidRDefault="00F24C37"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5</w:t>
            </w:r>
          </w:p>
        </w:tc>
        <w:tc>
          <w:tcPr>
            <w:tcW w:w="8688" w:type="dxa"/>
            <w:shd w:val="clear" w:color="auto" w:fill="D9E2F3" w:themeFill="accent1" w:themeFillTint="33"/>
          </w:tcPr>
          <w:p w14:paraId="455F06A4" w14:textId="3C8465A9" w:rsidR="00F24C37" w:rsidRPr="00C71290" w:rsidRDefault="00DF2E57" w:rsidP="005C4ACE">
            <w:pPr>
              <w:rPr>
                <w:rFonts w:asciiTheme="minorHAnsi" w:hAnsiTheme="minorHAnsi" w:cstheme="minorHAnsi"/>
              </w:rPr>
            </w:pPr>
            <w:r w:rsidRPr="00DF2E57">
              <w:rPr>
                <w:rFonts w:asciiTheme="minorHAnsi" w:hAnsiTheme="minorHAnsi" w:cstheme="minorHAnsi"/>
                <w:lang w:val="en-US"/>
              </w:rPr>
              <w:t>Only approved and licensed third-party software/tools shall be installed.</w:t>
            </w:r>
          </w:p>
        </w:tc>
      </w:tr>
    </w:tbl>
    <w:p w14:paraId="1D6BFAE0" w14:textId="77777777" w:rsidR="00F24C37" w:rsidRPr="00C71290" w:rsidRDefault="00F24C37" w:rsidP="00F24C37">
      <w:pPr>
        <w:rPr>
          <w:rFonts w:asciiTheme="minorHAnsi" w:hAnsiTheme="minorHAnsi" w:cstheme="minorHAnsi"/>
        </w:rPr>
      </w:pPr>
    </w:p>
    <w:p w14:paraId="6D214A35" w14:textId="647729F8" w:rsidR="00D72E7E" w:rsidRDefault="00F24C37" w:rsidP="00F24C37">
      <w:pPr>
        <w:rPr>
          <w:rFonts w:asciiTheme="minorHAnsi" w:hAnsiTheme="minorHAnsi" w:cstheme="minorHAnsi"/>
        </w:rPr>
      </w:pPr>
      <w:r w:rsidRPr="00C71290">
        <w:rPr>
          <w:rFonts w:asciiTheme="minorHAnsi" w:hAnsiTheme="minorHAnsi" w:cstheme="minorHAnsi"/>
          <w:b/>
          <w:bCs/>
        </w:rPr>
        <w:t>Security Concept</w:t>
      </w:r>
      <w:r w:rsidRPr="00C71290">
        <w:rPr>
          <w:rFonts w:asciiTheme="minorHAnsi" w:hAnsiTheme="minorHAnsi" w:cstheme="minorHAnsi"/>
        </w:rPr>
        <w:t>:</w:t>
      </w:r>
    </w:p>
    <w:p w14:paraId="0357679D" w14:textId="5265C432" w:rsidR="00F24C37" w:rsidRPr="007D0C67" w:rsidRDefault="00F24C37" w:rsidP="00F24C37">
      <w:pPr>
        <w:rPr>
          <w:rFonts w:asciiTheme="minorHAnsi" w:hAnsiTheme="minorHAnsi" w:cstheme="minorHAnsi"/>
        </w:rPr>
      </w:pPr>
      <w:r w:rsidRPr="00C71290">
        <w:rPr>
          <w:rFonts w:asciiTheme="minorHAnsi" w:hAnsiTheme="minorHAnsi" w:cstheme="minorHAnsi"/>
        </w:rPr>
        <w:t>This is achieved by:</w:t>
      </w:r>
    </w:p>
    <w:p w14:paraId="61B69CA8" w14:textId="55260DAA" w:rsidR="007A2650" w:rsidRDefault="00B00E24" w:rsidP="0059104F">
      <w:pPr>
        <w:pStyle w:val="ListParagraph"/>
      </w:pPr>
      <w:r w:rsidRPr="00B00E24">
        <w:t>Maintain records of software licenses, approvals, versions, and renewal dates.</w:t>
      </w:r>
    </w:p>
    <w:p w14:paraId="6CE59F06" w14:textId="44D194EF" w:rsidR="006C1CA6" w:rsidRDefault="006C1CA6" w:rsidP="0059104F">
      <w:pPr>
        <w:pStyle w:val="ListParagraph"/>
      </w:pPr>
      <w:r w:rsidRPr="006C1CA6">
        <w:t>Verify that all third-party software/tools have valid licensing agreements before installation.</w:t>
      </w:r>
    </w:p>
    <w:p w14:paraId="5B6561B3" w14:textId="1BD45E57" w:rsidR="006C1CA6" w:rsidRDefault="006C1CA6" w:rsidP="0059104F">
      <w:pPr>
        <w:pStyle w:val="ListParagraph"/>
      </w:pPr>
      <w:r w:rsidRPr="006C1CA6">
        <w:t>Ensure third-party software complies with organizational security standards and patch management requirements.</w:t>
      </w:r>
    </w:p>
    <w:p w14:paraId="30A01C2F" w14:textId="77777777" w:rsidR="007A2650" w:rsidRPr="00C71290" w:rsidRDefault="007A2650" w:rsidP="007A2650">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A2650" w:rsidRPr="00C71290" w14:paraId="441097C5" w14:textId="77777777" w:rsidTr="005C4ACE">
        <w:tc>
          <w:tcPr>
            <w:tcW w:w="1134" w:type="dxa"/>
            <w:shd w:val="clear" w:color="auto" w:fill="D9E2F3" w:themeFill="accent1" w:themeFillTint="33"/>
          </w:tcPr>
          <w:p w14:paraId="09660EBE" w14:textId="54CFA371" w:rsidR="007A2650" w:rsidRPr="00C71290" w:rsidRDefault="007A2650"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6</w:t>
            </w:r>
          </w:p>
        </w:tc>
        <w:tc>
          <w:tcPr>
            <w:tcW w:w="8688" w:type="dxa"/>
            <w:shd w:val="clear" w:color="auto" w:fill="D9E2F3" w:themeFill="accent1" w:themeFillTint="33"/>
          </w:tcPr>
          <w:p w14:paraId="2B50566F" w14:textId="3EE7AAEE" w:rsidR="007A2650" w:rsidRPr="00C71290" w:rsidRDefault="00053287" w:rsidP="005C4ACE">
            <w:pPr>
              <w:rPr>
                <w:rFonts w:asciiTheme="minorHAnsi" w:hAnsiTheme="minorHAnsi" w:cstheme="minorHAnsi"/>
              </w:rPr>
            </w:pPr>
            <w:r w:rsidRPr="00053287">
              <w:rPr>
                <w:rFonts w:asciiTheme="minorHAnsi" w:hAnsiTheme="minorHAnsi" w:cstheme="minorHAnsi"/>
                <w:lang w:val="en-US"/>
              </w:rPr>
              <w:t>Installation packages shall be obtained from trusted and verified sources.</w:t>
            </w:r>
          </w:p>
        </w:tc>
      </w:tr>
    </w:tbl>
    <w:p w14:paraId="4B9B4A4A" w14:textId="77777777" w:rsidR="007A2650" w:rsidRPr="00C71290" w:rsidRDefault="007A2650" w:rsidP="007A2650">
      <w:pPr>
        <w:rPr>
          <w:rFonts w:asciiTheme="minorHAnsi" w:hAnsiTheme="minorHAnsi" w:cstheme="minorHAnsi"/>
        </w:rPr>
      </w:pPr>
    </w:p>
    <w:p w14:paraId="1F7DDE0A" w14:textId="26B667A0" w:rsidR="007A2650" w:rsidRDefault="007A2650" w:rsidP="007A2650">
      <w:pPr>
        <w:rPr>
          <w:rFonts w:asciiTheme="minorHAnsi" w:hAnsiTheme="minorHAnsi" w:cstheme="minorHAnsi"/>
        </w:rPr>
      </w:pPr>
      <w:r w:rsidRPr="00C71290">
        <w:rPr>
          <w:rFonts w:asciiTheme="minorHAnsi" w:hAnsiTheme="minorHAnsi" w:cstheme="minorHAnsi"/>
          <w:b/>
          <w:bCs/>
        </w:rPr>
        <w:t>Security Concept</w:t>
      </w:r>
      <w:r w:rsidRPr="00C71290">
        <w:rPr>
          <w:rFonts w:asciiTheme="minorHAnsi" w:hAnsiTheme="minorHAnsi" w:cstheme="minorHAnsi"/>
        </w:rPr>
        <w:t>:</w:t>
      </w:r>
      <w:r w:rsidRPr="00C71290">
        <w:t xml:space="preserve"> </w:t>
      </w:r>
    </w:p>
    <w:p w14:paraId="5C248DE7" w14:textId="438176AC" w:rsidR="007A2650" w:rsidRPr="007D0C67" w:rsidRDefault="007A2650" w:rsidP="007A2650">
      <w:pPr>
        <w:rPr>
          <w:rFonts w:asciiTheme="minorHAnsi" w:hAnsiTheme="minorHAnsi" w:cstheme="minorHAnsi"/>
        </w:rPr>
      </w:pPr>
      <w:r w:rsidRPr="00C71290">
        <w:rPr>
          <w:rFonts w:asciiTheme="minorHAnsi" w:hAnsiTheme="minorHAnsi" w:cstheme="minorHAnsi"/>
        </w:rPr>
        <w:t>This is achieved by:</w:t>
      </w:r>
    </w:p>
    <w:p w14:paraId="4792B42B" w14:textId="0B691783" w:rsidR="00087AF5" w:rsidRDefault="001542C5" w:rsidP="00180288">
      <w:pPr>
        <w:pStyle w:val="ListParagraph"/>
      </w:pPr>
      <w:r w:rsidRPr="001542C5">
        <w:t>Access to pull, push, or modify container images shall be restricted to authorized personnel only.</w:t>
      </w:r>
    </w:p>
    <w:p w14:paraId="3C862F62" w14:textId="20A511D7" w:rsidR="001542C5" w:rsidRPr="00C71290" w:rsidRDefault="002C5D67" w:rsidP="00180288">
      <w:pPr>
        <w:pStyle w:val="ListParagraph"/>
      </w:pPr>
      <w:r w:rsidRPr="002C5D67">
        <w:t>Container image sources shall be validated before use in production environments.</w:t>
      </w:r>
    </w:p>
    <w:p w14:paraId="0D2CD136" w14:textId="77777777" w:rsidR="00100E0C" w:rsidRPr="00C71290" w:rsidRDefault="00100E0C" w:rsidP="00100E0C">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100E0C" w:rsidRPr="00C71290" w14:paraId="0059F057" w14:textId="77777777" w:rsidTr="005C4ACE">
        <w:tc>
          <w:tcPr>
            <w:tcW w:w="1134" w:type="dxa"/>
            <w:shd w:val="clear" w:color="auto" w:fill="D9E2F3" w:themeFill="accent1" w:themeFillTint="33"/>
          </w:tcPr>
          <w:p w14:paraId="0B62ACB5" w14:textId="52D6194E" w:rsidR="00100E0C" w:rsidRPr="00C71290" w:rsidRDefault="00100E0C"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7</w:t>
            </w:r>
          </w:p>
        </w:tc>
        <w:tc>
          <w:tcPr>
            <w:tcW w:w="8688" w:type="dxa"/>
            <w:shd w:val="clear" w:color="auto" w:fill="D9E2F3" w:themeFill="accent1" w:themeFillTint="33"/>
          </w:tcPr>
          <w:p w14:paraId="6388560C" w14:textId="597C744B" w:rsidR="00100E0C" w:rsidRPr="00C71290" w:rsidRDefault="00021CD8" w:rsidP="005C4ACE">
            <w:pPr>
              <w:rPr>
                <w:rFonts w:asciiTheme="minorHAnsi" w:hAnsiTheme="minorHAnsi" w:cstheme="minorHAnsi"/>
              </w:rPr>
            </w:pPr>
            <w:r w:rsidRPr="00021CD8">
              <w:rPr>
                <w:rFonts w:asciiTheme="minorHAnsi" w:hAnsiTheme="minorHAnsi" w:cstheme="minorHAnsi"/>
                <w:lang w:val="en-US"/>
              </w:rPr>
              <w:t>Installed software shall be scanned for malware/vulnerabilities before deployment where applicable.</w:t>
            </w:r>
          </w:p>
        </w:tc>
      </w:tr>
    </w:tbl>
    <w:p w14:paraId="1565F540" w14:textId="77777777" w:rsidR="00100E0C" w:rsidRPr="00C71290" w:rsidRDefault="00100E0C" w:rsidP="00100E0C">
      <w:pPr>
        <w:rPr>
          <w:rFonts w:asciiTheme="minorHAnsi" w:hAnsiTheme="minorHAnsi" w:cstheme="minorHAnsi"/>
        </w:rPr>
      </w:pPr>
    </w:p>
    <w:p w14:paraId="037E6236" w14:textId="1F1293A2" w:rsidR="00100E0C" w:rsidRDefault="00100E0C" w:rsidP="00100E0C">
      <w:pPr>
        <w:rPr>
          <w:rFonts w:asciiTheme="minorHAnsi" w:hAnsiTheme="minorHAnsi" w:cstheme="minorHAnsi"/>
        </w:rPr>
      </w:pPr>
      <w:r w:rsidRPr="00C71290">
        <w:rPr>
          <w:rFonts w:asciiTheme="minorHAnsi" w:hAnsiTheme="minorHAnsi" w:cstheme="minorHAnsi"/>
          <w:b/>
          <w:bCs/>
        </w:rPr>
        <w:t>Security Concept</w:t>
      </w:r>
      <w:r w:rsidRPr="00C71290">
        <w:rPr>
          <w:rFonts w:asciiTheme="minorHAnsi" w:hAnsiTheme="minorHAnsi" w:cstheme="minorHAnsi"/>
        </w:rPr>
        <w:t>:</w:t>
      </w:r>
    </w:p>
    <w:p w14:paraId="298627E2" w14:textId="72B7EE13" w:rsidR="00AF1152" w:rsidRDefault="00100E0C" w:rsidP="00EF67FE">
      <w:pPr>
        <w:rPr>
          <w:rFonts w:asciiTheme="minorHAnsi" w:hAnsiTheme="minorHAnsi" w:cstheme="minorHAnsi"/>
        </w:rPr>
      </w:pPr>
      <w:r w:rsidRPr="00C71290">
        <w:rPr>
          <w:rFonts w:asciiTheme="minorHAnsi" w:hAnsiTheme="minorHAnsi" w:cstheme="minorHAnsi"/>
        </w:rPr>
        <w:lastRenderedPageBreak/>
        <w:t>This is achieved by:</w:t>
      </w:r>
    </w:p>
    <w:p w14:paraId="7D4D4FF0" w14:textId="4FCBA238" w:rsidR="00FC05D3" w:rsidRDefault="0088018C" w:rsidP="0059104F">
      <w:pPr>
        <w:pStyle w:val="ListParagraph"/>
      </w:pPr>
      <w:r w:rsidRPr="0088018C">
        <w:t>Docker/container images shall be obtained only from trusted and approved container registries.</w:t>
      </w:r>
    </w:p>
    <w:p w14:paraId="185E79CA" w14:textId="188AF409" w:rsidR="0088018C" w:rsidRDefault="00261314" w:rsidP="0059104F">
      <w:pPr>
        <w:pStyle w:val="ListParagraph"/>
      </w:pPr>
      <w:r w:rsidRPr="00261314">
        <w:t>Image integrity and authenticity shall be verified using signed images or trusted registry mechanisms where applicable.</w:t>
      </w:r>
    </w:p>
    <w:p w14:paraId="306EAF99" w14:textId="3DB70F64" w:rsidR="00261314" w:rsidRDefault="00021911" w:rsidP="0059104F">
      <w:pPr>
        <w:pStyle w:val="ListParagraph"/>
      </w:pPr>
      <w:r w:rsidRPr="00021911">
        <w:t>Container image versions and deployment history shall be maintained for audit and traceability purposes.</w:t>
      </w:r>
    </w:p>
    <w:p w14:paraId="2EF9802A" w14:textId="77777777" w:rsidR="00216996" w:rsidRDefault="00216996" w:rsidP="00216996"/>
    <w:p w14:paraId="1C69639C" w14:textId="77777777" w:rsidR="00216996" w:rsidRPr="00C71290" w:rsidRDefault="00216996" w:rsidP="00216996">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16996" w:rsidRPr="00C71290" w14:paraId="31EB32F3" w14:textId="77777777" w:rsidTr="005C4ACE">
        <w:tc>
          <w:tcPr>
            <w:tcW w:w="1134" w:type="dxa"/>
            <w:shd w:val="clear" w:color="auto" w:fill="D9E2F3" w:themeFill="accent1" w:themeFillTint="33"/>
          </w:tcPr>
          <w:p w14:paraId="121F1544" w14:textId="4226D8AE" w:rsidR="00216996" w:rsidRPr="00C71290" w:rsidRDefault="00216996"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8</w:t>
            </w:r>
          </w:p>
        </w:tc>
        <w:tc>
          <w:tcPr>
            <w:tcW w:w="8688" w:type="dxa"/>
            <w:shd w:val="clear" w:color="auto" w:fill="D9E2F3" w:themeFill="accent1" w:themeFillTint="33"/>
          </w:tcPr>
          <w:p w14:paraId="4D7F9104" w14:textId="5EBDAE06" w:rsidR="00216996" w:rsidRPr="00C71290" w:rsidRDefault="0028391B" w:rsidP="005C4ACE">
            <w:pPr>
              <w:rPr>
                <w:rFonts w:asciiTheme="minorHAnsi" w:hAnsiTheme="minorHAnsi" w:cstheme="minorHAnsi"/>
              </w:rPr>
            </w:pPr>
            <w:r w:rsidRPr="0028391B">
              <w:rPr>
                <w:rFonts w:asciiTheme="minorHAnsi" w:hAnsiTheme="minorHAnsi" w:cstheme="minorHAnsi"/>
                <w:lang w:val="en-US"/>
              </w:rPr>
              <w:t>Microsoft Defender for Cloud shall be enabled to monitor, detect, and protect cloud resources, applications, databases, storage accounts, and workloads from security threats and vulnerabilities.</w:t>
            </w:r>
          </w:p>
        </w:tc>
      </w:tr>
    </w:tbl>
    <w:p w14:paraId="270E6EB8" w14:textId="77777777" w:rsidR="00216996" w:rsidRPr="00C71290" w:rsidRDefault="00216996" w:rsidP="00216996">
      <w:pPr>
        <w:rPr>
          <w:rFonts w:asciiTheme="minorHAnsi" w:hAnsiTheme="minorHAnsi" w:cstheme="minorHAnsi"/>
        </w:rPr>
      </w:pPr>
    </w:p>
    <w:p w14:paraId="6FBA4588" w14:textId="0EFD0C52" w:rsidR="00216996" w:rsidRPr="00AC7D73" w:rsidRDefault="00216996" w:rsidP="00216996">
      <w:pPr>
        <w:rPr>
          <w:rFonts w:asciiTheme="minorHAnsi" w:hAnsiTheme="minorHAnsi" w:cstheme="minorHAnsi"/>
        </w:rPr>
      </w:pPr>
      <w:r w:rsidRPr="00C71290">
        <w:rPr>
          <w:rFonts w:asciiTheme="minorHAnsi" w:hAnsiTheme="minorHAnsi" w:cstheme="minorHAnsi"/>
          <w:b/>
          <w:bCs/>
        </w:rPr>
        <w:t>Security Concept</w:t>
      </w:r>
      <w:r w:rsidR="00AC7D73">
        <w:rPr>
          <w:rFonts w:asciiTheme="minorHAnsi" w:hAnsiTheme="minorHAnsi" w:cstheme="minorHAnsi"/>
          <w:b/>
          <w:bCs/>
        </w:rPr>
        <w:t xml:space="preserve">: </w:t>
      </w:r>
      <w:r w:rsidR="00AC7D73" w:rsidRPr="00AC7D73">
        <w:rPr>
          <w:rFonts w:asciiTheme="minorHAnsi" w:hAnsiTheme="minorHAnsi" w:cstheme="minorHAnsi"/>
        </w:rPr>
        <w:t>Enable and configure Microsoft Defender for Cloud to provide continuous security monitoring, threat detection, vulnerability assessment, and security posture management for Azure resources and workloads.</w:t>
      </w:r>
    </w:p>
    <w:p w14:paraId="55BBB05B" w14:textId="42258D9E" w:rsidR="00216996" w:rsidRPr="00B16D5A" w:rsidRDefault="00216996" w:rsidP="00216996">
      <w:pPr>
        <w:rPr>
          <w:rFonts w:asciiTheme="minorHAnsi" w:hAnsiTheme="minorHAnsi" w:cstheme="minorHAnsi"/>
        </w:rPr>
      </w:pPr>
      <w:r w:rsidRPr="00C71290">
        <w:rPr>
          <w:rFonts w:asciiTheme="minorHAnsi" w:hAnsiTheme="minorHAnsi" w:cstheme="minorHAnsi"/>
        </w:rPr>
        <w:t>This is achieved by:</w:t>
      </w:r>
    </w:p>
    <w:p w14:paraId="71372D86" w14:textId="05FAF237" w:rsidR="00D57E44" w:rsidRDefault="00F6091F" w:rsidP="0059104F">
      <w:pPr>
        <w:pStyle w:val="ListParagraph"/>
      </w:pPr>
      <w:r w:rsidRPr="00F6091F">
        <w:t>Enable Microsoft Defender for Cloud for the applicable Azure subscription and resource groups.</w:t>
      </w:r>
    </w:p>
    <w:p w14:paraId="7CD6CAE9" w14:textId="3D1471DE" w:rsidR="00BD2691" w:rsidRDefault="00D57E44" w:rsidP="0059104F">
      <w:pPr>
        <w:pStyle w:val="ListParagraph"/>
      </w:pPr>
      <w:r>
        <w:t>Configure continuous security assessment and secure score monitoring.</w:t>
      </w:r>
    </w:p>
    <w:p w14:paraId="56FEBE5E" w14:textId="77777777" w:rsidR="00BD2691" w:rsidRDefault="00BD2691" w:rsidP="00662F50"/>
    <w:p w14:paraId="5CD90175" w14:textId="77777777" w:rsidR="00BD2691" w:rsidRPr="00C71290" w:rsidRDefault="00BD2691" w:rsidP="00BD2691">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BD2691" w:rsidRPr="00C71290" w14:paraId="6BD072E7" w14:textId="77777777" w:rsidTr="005C4ACE">
        <w:tc>
          <w:tcPr>
            <w:tcW w:w="1134" w:type="dxa"/>
            <w:shd w:val="clear" w:color="auto" w:fill="D9E2F3" w:themeFill="accent1" w:themeFillTint="33"/>
          </w:tcPr>
          <w:p w14:paraId="0C19DD8B" w14:textId="67120766" w:rsidR="00BD2691" w:rsidRPr="00C71290" w:rsidRDefault="00BD2691" w:rsidP="005C4ACE">
            <w:pPr>
              <w:rPr>
                <w:rFonts w:asciiTheme="minorHAnsi" w:hAnsiTheme="minorHAnsi" w:cstheme="minorHAnsi"/>
                <w:b/>
                <w:bCs/>
                <w:lang w:val="en-GB"/>
              </w:rPr>
            </w:pPr>
            <w:r w:rsidRPr="00C71290">
              <w:rPr>
                <w:rFonts w:asciiTheme="minorHAnsi" w:hAnsiTheme="minorHAnsi" w:cstheme="minorHAnsi"/>
                <w:b/>
                <w:bCs/>
              </w:rPr>
              <w:t>SG4</w:t>
            </w:r>
            <w:r>
              <w:rPr>
                <w:rFonts w:asciiTheme="minorHAnsi" w:hAnsiTheme="minorHAnsi" w:cstheme="minorHAnsi"/>
                <w:b/>
                <w:bCs/>
              </w:rPr>
              <w:t>9</w:t>
            </w:r>
          </w:p>
        </w:tc>
        <w:tc>
          <w:tcPr>
            <w:tcW w:w="8688" w:type="dxa"/>
            <w:shd w:val="clear" w:color="auto" w:fill="D9E2F3" w:themeFill="accent1" w:themeFillTint="33"/>
          </w:tcPr>
          <w:p w14:paraId="5754D085" w14:textId="21AB94B7" w:rsidR="00BD2691" w:rsidRPr="00C71290" w:rsidRDefault="0018766A" w:rsidP="005C4ACE">
            <w:pPr>
              <w:rPr>
                <w:rFonts w:asciiTheme="minorHAnsi" w:hAnsiTheme="minorHAnsi" w:cstheme="minorHAnsi"/>
              </w:rPr>
            </w:pPr>
            <w:r w:rsidRPr="0018766A">
              <w:rPr>
                <w:rFonts w:asciiTheme="minorHAnsi" w:hAnsiTheme="minorHAnsi" w:cstheme="minorHAnsi"/>
              </w:rPr>
              <w:t>Open AI Service - Azure AI Services resources shall restrict network access to only approved networks, endpoints, and authorized application environments.</w:t>
            </w:r>
          </w:p>
        </w:tc>
      </w:tr>
      <w:tr w:rsidR="005124BA" w:rsidRPr="00C71290" w14:paraId="432B4DB8" w14:textId="77777777" w:rsidTr="005C4ACE">
        <w:tc>
          <w:tcPr>
            <w:tcW w:w="1134" w:type="dxa"/>
            <w:shd w:val="clear" w:color="auto" w:fill="D9E2F3" w:themeFill="accent1" w:themeFillTint="33"/>
          </w:tcPr>
          <w:p w14:paraId="3F460E73" w14:textId="36207839" w:rsidR="005124BA" w:rsidRPr="00C71290" w:rsidRDefault="005124BA" w:rsidP="005C4ACE">
            <w:pPr>
              <w:rPr>
                <w:rFonts w:asciiTheme="minorHAnsi" w:hAnsiTheme="minorHAnsi" w:cstheme="minorHAnsi"/>
                <w:b/>
                <w:bCs/>
              </w:rPr>
            </w:pPr>
            <w:r>
              <w:rPr>
                <w:rFonts w:asciiTheme="minorHAnsi" w:hAnsiTheme="minorHAnsi" w:cstheme="minorHAnsi"/>
                <w:b/>
                <w:bCs/>
              </w:rPr>
              <w:t>SG57</w:t>
            </w:r>
          </w:p>
        </w:tc>
        <w:tc>
          <w:tcPr>
            <w:tcW w:w="8688" w:type="dxa"/>
            <w:shd w:val="clear" w:color="auto" w:fill="D9E2F3" w:themeFill="accent1" w:themeFillTint="33"/>
          </w:tcPr>
          <w:p w14:paraId="7DA5228C" w14:textId="1EDB1846" w:rsidR="005124BA" w:rsidRPr="0018766A" w:rsidRDefault="005124BA" w:rsidP="005C4ACE">
            <w:pPr>
              <w:rPr>
                <w:rFonts w:asciiTheme="minorHAnsi" w:hAnsiTheme="minorHAnsi" w:cstheme="minorHAnsi"/>
              </w:rPr>
            </w:pPr>
            <w:r w:rsidRPr="005124BA">
              <w:rPr>
                <w:rFonts w:asciiTheme="minorHAnsi" w:hAnsiTheme="minorHAnsi" w:cstheme="minorHAnsi"/>
              </w:rPr>
              <w:t>Open AI Service - Azure AI Services resources should use Azure Private Link.</w:t>
            </w:r>
          </w:p>
        </w:tc>
      </w:tr>
    </w:tbl>
    <w:p w14:paraId="36D4FA09" w14:textId="77777777" w:rsidR="00BD2691" w:rsidRPr="00C71290" w:rsidRDefault="00BD2691" w:rsidP="00BD2691">
      <w:pPr>
        <w:rPr>
          <w:rFonts w:asciiTheme="minorHAnsi" w:hAnsiTheme="minorHAnsi" w:cstheme="minorHAnsi"/>
        </w:rPr>
      </w:pPr>
    </w:p>
    <w:p w14:paraId="2388F753" w14:textId="3A143669" w:rsidR="00BD2691" w:rsidRPr="0018766A" w:rsidRDefault="00BD2691" w:rsidP="00BD2691">
      <w:pPr>
        <w:rPr>
          <w:rFonts w:asciiTheme="minorHAnsi" w:hAnsiTheme="minorHAnsi" w:cstheme="minorHAnsi"/>
        </w:rPr>
      </w:pPr>
      <w:r w:rsidRPr="0018766A">
        <w:rPr>
          <w:rFonts w:asciiTheme="minorHAnsi" w:hAnsiTheme="minorHAnsi" w:cstheme="minorHAnsi"/>
          <w:b/>
          <w:bCs/>
        </w:rPr>
        <w:t>Security Concept</w:t>
      </w:r>
      <w:r w:rsidR="0018766A" w:rsidRPr="0018766A">
        <w:rPr>
          <w:rFonts w:asciiTheme="minorHAnsi" w:hAnsiTheme="minorHAnsi" w:cstheme="minorHAnsi"/>
          <w:b/>
          <w:bCs/>
        </w:rPr>
        <w:t>:</w:t>
      </w:r>
      <w:r w:rsidRPr="0018766A">
        <w:rPr>
          <w:rFonts w:asciiTheme="minorHAnsi" w:hAnsiTheme="minorHAnsi" w:cstheme="minorHAnsi"/>
        </w:rPr>
        <w:t xml:space="preserve"> </w:t>
      </w:r>
      <w:r w:rsidR="0018766A" w:rsidRPr="0018766A">
        <w:rPr>
          <w:rFonts w:asciiTheme="minorHAnsi" w:hAnsiTheme="minorHAnsi" w:cstheme="minorHAnsi"/>
        </w:rPr>
        <w:t>Isolate the LLM endpoint from external public access loops.</w:t>
      </w:r>
    </w:p>
    <w:p w14:paraId="7A44DFFC" w14:textId="61307FBB" w:rsidR="00A936B5" w:rsidRDefault="00BD2691" w:rsidP="00BD2691">
      <w:pPr>
        <w:rPr>
          <w:rFonts w:asciiTheme="minorHAnsi" w:hAnsiTheme="minorHAnsi" w:cstheme="minorHAnsi"/>
        </w:rPr>
      </w:pPr>
      <w:r w:rsidRPr="00C71290">
        <w:rPr>
          <w:rFonts w:asciiTheme="minorHAnsi" w:hAnsiTheme="minorHAnsi" w:cstheme="minorHAnsi"/>
        </w:rPr>
        <w:t>This is achieved by:</w:t>
      </w:r>
    </w:p>
    <w:p w14:paraId="38D3D0DE" w14:textId="151F7C43" w:rsidR="00A936B5" w:rsidRDefault="00A936B5" w:rsidP="0059104F">
      <w:pPr>
        <w:pStyle w:val="ListParagraph"/>
      </w:pPr>
      <w:r>
        <w:t xml:space="preserve">In the Azure OpenAI service instance, select </w:t>
      </w:r>
      <w:r>
        <w:rPr>
          <w:b/>
          <w:bCs/>
        </w:rPr>
        <w:t>Networking</w:t>
      </w:r>
      <w:r>
        <w:t>.</w:t>
      </w:r>
    </w:p>
    <w:p w14:paraId="31009FCE" w14:textId="490E2E80" w:rsidR="00A936B5" w:rsidRDefault="00A936B5" w:rsidP="0059104F">
      <w:pPr>
        <w:pStyle w:val="ListParagraph"/>
      </w:pPr>
      <w:r>
        <w:t>Switch network options to Selected Networks and Private Endpoints.</w:t>
      </w:r>
    </w:p>
    <w:p w14:paraId="3F4E04FB" w14:textId="43FCC993" w:rsidR="00A936B5" w:rsidRDefault="00A936B5" w:rsidP="0059104F">
      <w:pPr>
        <w:pStyle w:val="ListParagraph"/>
      </w:pPr>
      <w:r>
        <w:t xml:space="preserve">Establish a </w:t>
      </w:r>
      <w:r>
        <w:rPr>
          <w:b/>
          <w:bCs/>
        </w:rPr>
        <w:t>Private Endpoint</w:t>
      </w:r>
      <w:r>
        <w:t xml:space="preserve"> linking the OpenAI resource to your application’s backend subnet, cutting off external internet access routes.</w:t>
      </w:r>
    </w:p>
    <w:p w14:paraId="1DCFE125" w14:textId="77777777" w:rsidR="005124BA" w:rsidRDefault="005124BA" w:rsidP="005124BA"/>
    <w:p w14:paraId="24D527C3" w14:textId="77777777" w:rsidR="005124BA" w:rsidRPr="00C71290" w:rsidRDefault="005124BA" w:rsidP="005124BA">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5124BA" w:rsidRPr="00C71290" w14:paraId="4C18B65C" w14:textId="77777777" w:rsidTr="005C4ACE">
        <w:tc>
          <w:tcPr>
            <w:tcW w:w="1134" w:type="dxa"/>
            <w:shd w:val="clear" w:color="auto" w:fill="D9E2F3" w:themeFill="accent1" w:themeFillTint="33"/>
          </w:tcPr>
          <w:p w14:paraId="20632EB2" w14:textId="277D63C1" w:rsidR="005124BA" w:rsidRPr="00C71290" w:rsidRDefault="005124BA"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50</w:t>
            </w:r>
          </w:p>
        </w:tc>
        <w:tc>
          <w:tcPr>
            <w:tcW w:w="8688" w:type="dxa"/>
            <w:shd w:val="clear" w:color="auto" w:fill="D9E2F3" w:themeFill="accent1" w:themeFillTint="33"/>
          </w:tcPr>
          <w:p w14:paraId="180327C0" w14:textId="743240F8" w:rsidR="005124BA" w:rsidRPr="00C71290" w:rsidRDefault="00431E4A" w:rsidP="005C4ACE">
            <w:pPr>
              <w:rPr>
                <w:rFonts w:asciiTheme="minorHAnsi" w:hAnsiTheme="minorHAnsi" w:cstheme="minorHAnsi"/>
              </w:rPr>
            </w:pPr>
            <w:r w:rsidRPr="00431E4A">
              <w:rPr>
                <w:rFonts w:asciiTheme="minorHAnsi" w:hAnsiTheme="minorHAnsi" w:cstheme="minorHAnsi"/>
              </w:rPr>
              <w:t>Open AI Service - Filter all user prompts provided to the model to prevent the injections attacks.</w:t>
            </w:r>
          </w:p>
        </w:tc>
      </w:tr>
      <w:tr w:rsidR="005124BA" w:rsidRPr="00C71290" w14:paraId="44E791E1" w14:textId="77777777" w:rsidTr="005C4ACE">
        <w:tc>
          <w:tcPr>
            <w:tcW w:w="1134" w:type="dxa"/>
            <w:shd w:val="clear" w:color="auto" w:fill="D9E2F3" w:themeFill="accent1" w:themeFillTint="33"/>
          </w:tcPr>
          <w:p w14:paraId="6B18B771" w14:textId="6884A5D6" w:rsidR="005124BA" w:rsidRPr="00C71290" w:rsidRDefault="005124BA" w:rsidP="005C4ACE">
            <w:pPr>
              <w:rPr>
                <w:rFonts w:asciiTheme="minorHAnsi" w:hAnsiTheme="minorHAnsi" w:cstheme="minorHAnsi"/>
                <w:b/>
                <w:bCs/>
              </w:rPr>
            </w:pPr>
            <w:r>
              <w:rPr>
                <w:rFonts w:asciiTheme="minorHAnsi" w:hAnsiTheme="minorHAnsi" w:cstheme="minorHAnsi"/>
                <w:b/>
                <w:bCs/>
              </w:rPr>
              <w:t>SG5</w:t>
            </w:r>
            <w:r w:rsidR="00431E4A">
              <w:rPr>
                <w:rFonts w:asciiTheme="minorHAnsi" w:hAnsiTheme="minorHAnsi" w:cstheme="minorHAnsi"/>
                <w:b/>
                <w:bCs/>
              </w:rPr>
              <w:t>4</w:t>
            </w:r>
          </w:p>
        </w:tc>
        <w:tc>
          <w:tcPr>
            <w:tcW w:w="8688" w:type="dxa"/>
            <w:shd w:val="clear" w:color="auto" w:fill="D9E2F3" w:themeFill="accent1" w:themeFillTint="33"/>
          </w:tcPr>
          <w:p w14:paraId="2E4269F4" w14:textId="1BF2B2E6" w:rsidR="005124BA" w:rsidRPr="0018766A" w:rsidRDefault="00431E4A" w:rsidP="005C4ACE">
            <w:pPr>
              <w:rPr>
                <w:rFonts w:asciiTheme="minorHAnsi" w:hAnsiTheme="minorHAnsi" w:cstheme="minorHAnsi"/>
              </w:rPr>
            </w:pPr>
            <w:r w:rsidRPr="00431E4A">
              <w:rPr>
                <w:rFonts w:asciiTheme="minorHAnsi" w:hAnsiTheme="minorHAnsi" w:cstheme="minorHAnsi"/>
              </w:rPr>
              <w:t>Open AI Service - Azure Guardrails must be implemented to protect against attacks.</w:t>
            </w:r>
          </w:p>
        </w:tc>
      </w:tr>
    </w:tbl>
    <w:p w14:paraId="4B3356E2" w14:textId="77777777" w:rsidR="00AF1DCB" w:rsidRDefault="00AF1DCB" w:rsidP="00AF1DCB">
      <w:pPr>
        <w:rPr>
          <w:rFonts w:asciiTheme="minorHAnsi" w:hAnsiTheme="minorHAnsi" w:cstheme="minorHAnsi"/>
          <w:b/>
          <w:bCs/>
        </w:rPr>
      </w:pPr>
    </w:p>
    <w:p w14:paraId="09D3F9D6" w14:textId="52C8B8E1" w:rsidR="00AF1DCB" w:rsidRPr="0018766A" w:rsidRDefault="00AF1DCB" w:rsidP="00AF1DCB">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221437" w:rsidRPr="00221437">
        <w:rPr>
          <w:rFonts w:asciiTheme="minorHAnsi" w:hAnsiTheme="minorHAnsi" w:cstheme="minorHAnsi"/>
        </w:rPr>
        <w:t>Implement Azure AI/OpenAI guardrails and security controls to prevent misuse, harmful content generation, prompt manipulation, and unauthorized AI behavior.</w:t>
      </w:r>
    </w:p>
    <w:p w14:paraId="123220DA" w14:textId="2F9109EA" w:rsidR="005124BA" w:rsidRPr="007D0C67" w:rsidRDefault="00AF1DCB" w:rsidP="005124BA">
      <w:pPr>
        <w:rPr>
          <w:rFonts w:asciiTheme="minorHAnsi" w:hAnsiTheme="minorHAnsi" w:cstheme="minorHAnsi"/>
        </w:rPr>
      </w:pPr>
      <w:r w:rsidRPr="00C71290">
        <w:rPr>
          <w:rFonts w:asciiTheme="minorHAnsi" w:hAnsiTheme="minorHAnsi" w:cstheme="minorHAnsi"/>
        </w:rPr>
        <w:lastRenderedPageBreak/>
        <w:t>This is achieved by:</w:t>
      </w:r>
    </w:p>
    <w:p w14:paraId="10C838B5" w14:textId="59B9AA95" w:rsidR="00103BC0" w:rsidRPr="00103BC0" w:rsidRDefault="00103BC0" w:rsidP="0059104F">
      <w:pPr>
        <w:pStyle w:val="ListParagraph"/>
      </w:pPr>
      <w:r w:rsidRPr="00103BC0">
        <w:t xml:space="preserve">Validate and sanitize all user prompts before sending them to the AI model. </w:t>
      </w:r>
    </w:p>
    <w:p w14:paraId="6C3440F5" w14:textId="5EBDBBC3" w:rsidR="00103BC0" w:rsidRPr="00103BC0" w:rsidRDefault="00103BC0" w:rsidP="0059104F">
      <w:pPr>
        <w:pStyle w:val="ListParagraph"/>
      </w:pPr>
      <w:r w:rsidRPr="00103BC0">
        <w:t xml:space="preserve">Implement prompt filtering rules to detect malicious instructions, prompt injections and unsafe queries. </w:t>
      </w:r>
    </w:p>
    <w:p w14:paraId="2BACE29A" w14:textId="0D74E4B8" w:rsidR="00103BC0" w:rsidRPr="00103BC0" w:rsidRDefault="00103BC0" w:rsidP="0059104F">
      <w:pPr>
        <w:pStyle w:val="ListParagraph"/>
      </w:pPr>
      <w:r w:rsidRPr="00103BC0">
        <w:t xml:space="preserve">Block prompts attempting to override system instructions or bypass security controls. </w:t>
      </w:r>
    </w:p>
    <w:p w14:paraId="227E017E" w14:textId="22229AD7" w:rsidR="00103BC0" w:rsidRPr="00103BC0" w:rsidRDefault="00103BC0" w:rsidP="0059104F">
      <w:pPr>
        <w:pStyle w:val="ListParagraph"/>
      </w:pPr>
      <w:r w:rsidRPr="00103BC0">
        <w:t xml:space="preserve">Restrict execution of unauthorized commands, scripts, or external instructions through prompts. </w:t>
      </w:r>
    </w:p>
    <w:p w14:paraId="570C068E" w14:textId="0043DD9C" w:rsidR="00103BC0" w:rsidRPr="00103BC0" w:rsidRDefault="00280DED" w:rsidP="0059104F">
      <w:pPr>
        <w:pStyle w:val="ListParagraph"/>
      </w:pPr>
      <w:r>
        <w:t>I</w:t>
      </w:r>
      <w:r w:rsidR="00103BC0" w:rsidRPr="00103BC0">
        <w:t xml:space="preserve">mplement input length limits and character validation for user prompts. </w:t>
      </w:r>
    </w:p>
    <w:p w14:paraId="03644FE1" w14:textId="72525561" w:rsidR="00103BC0" w:rsidRPr="00103BC0" w:rsidRDefault="00103BC0" w:rsidP="0059104F">
      <w:pPr>
        <w:pStyle w:val="ListParagraph"/>
      </w:pPr>
      <w:r w:rsidRPr="00103BC0">
        <w:t xml:space="preserve">Use Azure AI Content Safety or equivalent filtering mechanisms for prompt inspection. </w:t>
      </w:r>
    </w:p>
    <w:p w14:paraId="3A59197F" w14:textId="7FFA9CAF" w:rsidR="00103BC0" w:rsidRPr="00103BC0" w:rsidRDefault="00103BC0" w:rsidP="0059104F">
      <w:pPr>
        <w:pStyle w:val="ListParagraph"/>
      </w:pPr>
      <w:r w:rsidRPr="00103BC0">
        <w:t xml:space="preserve">Configure system prompts and guardrails to enforce secure AI behavior and response boundaries. </w:t>
      </w:r>
    </w:p>
    <w:p w14:paraId="0733DDCE" w14:textId="443DE18E" w:rsidR="00103BC0" w:rsidRPr="00103BC0" w:rsidRDefault="00103BC0" w:rsidP="0059104F">
      <w:pPr>
        <w:pStyle w:val="ListParagraph"/>
      </w:pPr>
      <w:r w:rsidRPr="00103BC0">
        <w:t xml:space="preserve">Log and monitor suspicious, blocked, or high-risk prompt activities for security analysis. </w:t>
      </w:r>
    </w:p>
    <w:p w14:paraId="193F943C" w14:textId="7FA83D71" w:rsidR="00BD2691" w:rsidRDefault="00103BC0" w:rsidP="0059104F">
      <w:pPr>
        <w:pStyle w:val="ListParagraph"/>
      </w:pPr>
      <w:r w:rsidRPr="00103BC0">
        <w:t>Enable alerting for repeated prompt injection attempts or anomalous AI usage patterns.</w:t>
      </w:r>
    </w:p>
    <w:p w14:paraId="4F733253" w14:textId="77777777" w:rsidR="00280DED" w:rsidRDefault="00280DED" w:rsidP="00280DED"/>
    <w:p w14:paraId="56AE6D75" w14:textId="77777777" w:rsidR="00280DED" w:rsidRPr="00C71290" w:rsidRDefault="00280DED" w:rsidP="00280DED">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80DED" w:rsidRPr="00C71290" w14:paraId="52B85ABF" w14:textId="77777777" w:rsidTr="005C4ACE">
        <w:tc>
          <w:tcPr>
            <w:tcW w:w="1134" w:type="dxa"/>
            <w:shd w:val="clear" w:color="auto" w:fill="D9E2F3" w:themeFill="accent1" w:themeFillTint="33"/>
          </w:tcPr>
          <w:p w14:paraId="7CAA07ED" w14:textId="0818B318" w:rsidR="00280DED" w:rsidRPr="00C71290" w:rsidRDefault="00280DED"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51</w:t>
            </w:r>
          </w:p>
        </w:tc>
        <w:tc>
          <w:tcPr>
            <w:tcW w:w="8688" w:type="dxa"/>
            <w:shd w:val="clear" w:color="auto" w:fill="D9E2F3" w:themeFill="accent1" w:themeFillTint="33"/>
          </w:tcPr>
          <w:p w14:paraId="21FF1AEB" w14:textId="25DC25FC" w:rsidR="00280DED" w:rsidRPr="00C71290" w:rsidRDefault="002D6B8B" w:rsidP="005C4ACE">
            <w:pPr>
              <w:rPr>
                <w:rFonts w:asciiTheme="minorHAnsi" w:hAnsiTheme="minorHAnsi" w:cstheme="minorHAnsi"/>
              </w:rPr>
            </w:pPr>
            <w:r w:rsidRPr="002D6B8B">
              <w:rPr>
                <w:rFonts w:asciiTheme="minorHAnsi" w:hAnsiTheme="minorHAnsi" w:cstheme="minorHAnsi"/>
              </w:rPr>
              <w:t>Open AI Service - Ensure that Azure OpenAI provides accurate, unmanipulated, and reliable outputs aligned with business and compliance expectations</w:t>
            </w:r>
          </w:p>
        </w:tc>
      </w:tr>
    </w:tbl>
    <w:p w14:paraId="6F276DDB" w14:textId="77777777" w:rsidR="00280DED" w:rsidRDefault="00280DED" w:rsidP="00280DED"/>
    <w:p w14:paraId="6E121D19" w14:textId="313588A8" w:rsidR="002D6B8B" w:rsidRPr="0018766A" w:rsidRDefault="002D6B8B" w:rsidP="002D6B8B">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Pr="002D6B8B">
        <w:rPr>
          <w:rFonts w:asciiTheme="minorHAnsi" w:hAnsiTheme="minorHAnsi" w:cstheme="minorHAnsi"/>
        </w:rPr>
        <w:t>Reduce hallucinations and ground model scope.</w:t>
      </w:r>
    </w:p>
    <w:p w14:paraId="4C866784" w14:textId="23C088C9" w:rsidR="00AF1DCB" w:rsidRPr="007D0C67" w:rsidRDefault="002D6B8B" w:rsidP="00662F50">
      <w:pPr>
        <w:rPr>
          <w:rFonts w:asciiTheme="minorHAnsi" w:hAnsiTheme="minorHAnsi" w:cstheme="minorHAnsi"/>
        </w:rPr>
      </w:pPr>
      <w:r w:rsidRPr="00C71290">
        <w:rPr>
          <w:rFonts w:asciiTheme="minorHAnsi" w:hAnsiTheme="minorHAnsi" w:cstheme="minorHAnsi"/>
        </w:rPr>
        <w:t>This is achieved by:</w:t>
      </w:r>
    </w:p>
    <w:p w14:paraId="1DCA817B" w14:textId="66BBD68B" w:rsidR="002D6B8B" w:rsidRDefault="00D41BA8" w:rsidP="0059104F">
      <w:pPr>
        <w:pStyle w:val="ListParagraph"/>
      </w:pPr>
      <w:r>
        <w:t>To strengthen the system against adversarial inputs submitted by malicious users such as specially crafted text intended to confuse the Natural Language Understanding (NLU) or GPT-based models. It is recommended to enable and configure the DefaultV2 fallback policy.</w:t>
      </w:r>
    </w:p>
    <w:p w14:paraId="7A7444F1" w14:textId="5888719D" w:rsidR="00D41BA8" w:rsidRDefault="002C068C" w:rsidP="0059104F">
      <w:pPr>
        <w:pStyle w:val="ListParagraph"/>
      </w:pPr>
      <w:r w:rsidRPr="002C068C">
        <w:t>Improve intent classification accuracy by using high-quality training data, robust NLU models, and fallback mechanisms to minimize the impact of misclassification and maintain user trust.</w:t>
      </w:r>
    </w:p>
    <w:p w14:paraId="2D9F7D81" w14:textId="76EAA274" w:rsidR="00DE54A8" w:rsidRDefault="00DE54A8" w:rsidP="0059104F">
      <w:pPr>
        <w:pStyle w:val="ListParagraph"/>
      </w:pPr>
      <w:r w:rsidRPr="00DE54A8">
        <w:t>Enable Azure AI Content Safety and guardrail controls to filter harmful, misleading, or non-compliant outputs.</w:t>
      </w:r>
    </w:p>
    <w:p w14:paraId="0CD2ACCF" w14:textId="4E325AE6" w:rsidR="00CE7C6F" w:rsidRDefault="00CE7C6F" w:rsidP="0059104F">
      <w:pPr>
        <w:pStyle w:val="ListParagraph"/>
      </w:pPr>
      <w:r w:rsidRPr="00CE7C6F">
        <w:t>Log prompts, AI responses, blocked requests, and policy violations for audit and investigation purposes.</w:t>
      </w:r>
    </w:p>
    <w:p w14:paraId="5FA40619" w14:textId="77777777" w:rsidR="00CE7C6F" w:rsidRDefault="00CE7C6F" w:rsidP="00CE7C6F"/>
    <w:p w14:paraId="6CF00F52" w14:textId="77777777" w:rsidR="00CE7C6F" w:rsidRPr="00C71290" w:rsidRDefault="00CE7C6F" w:rsidP="00CE7C6F">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E7C6F" w:rsidRPr="00C71290" w14:paraId="2D7D3345" w14:textId="77777777" w:rsidTr="005C4ACE">
        <w:tc>
          <w:tcPr>
            <w:tcW w:w="1134" w:type="dxa"/>
            <w:shd w:val="clear" w:color="auto" w:fill="D9E2F3" w:themeFill="accent1" w:themeFillTint="33"/>
          </w:tcPr>
          <w:p w14:paraId="5088BC3E" w14:textId="14EFCE10" w:rsidR="00CE7C6F" w:rsidRPr="00C71290" w:rsidRDefault="00CE7C6F"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52</w:t>
            </w:r>
          </w:p>
        </w:tc>
        <w:tc>
          <w:tcPr>
            <w:tcW w:w="8688" w:type="dxa"/>
            <w:shd w:val="clear" w:color="auto" w:fill="D9E2F3" w:themeFill="accent1" w:themeFillTint="33"/>
          </w:tcPr>
          <w:p w14:paraId="28AA6F51" w14:textId="2AA78F1F" w:rsidR="00CE7C6F" w:rsidRPr="00C71290" w:rsidRDefault="00FE4C49" w:rsidP="005C4ACE">
            <w:pPr>
              <w:rPr>
                <w:rFonts w:asciiTheme="minorHAnsi" w:hAnsiTheme="minorHAnsi" w:cstheme="minorHAnsi"/>
              </w:rPr>
            </w:pPr>
            <w:r w:rsidRPr="00FE4C49">
              <w:rPr>
                <w:rFonts w:asciiTheme="minorHAnsi" w:hAnsiTheme="minorHAnsi" w:cstheme="minorHAnsi"/>
              </w:rPr>
              <w:t>Open AI Service - Azure AI services shall implement rotation of the keys to protect the privacy of the service if a key gets leaked.</w:t>
            </w:r>
          </w:p>
        </w:tc>
      </w:tr>
    </w:tbl>
    <w:p w14:paraId="3724A46D" w14:textId="77777777" w:rsidR="00CE7C6F" w:rsidRDefault="00CE7C6F" w:rsidP="00CE7C6F"/>
    <w:p w14:paraId="13C4B295" w14:textId="2189AD36" w:rsidR="00CE7C6F" w:rsidRPr="0018766A" w:rsidRDefault="00CE7C6F" w:rsidP="00CE7C6F">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F150A6" w:rsidRPr="00F150A6">
        <w:rPr>
          <w:rFonts w:asciiTheme="minorHAnsi" w:hAnsiTheme="minorHAnsi" w:cstheme="minorHAnsi"/>
        </w:rPr>
        <w:t>Implement secure key management and periodic key rotation mechanisms for Azure AI/OpenAI services to reduce the risk of unauthorized access due to compromised credentials.</w:t>
      </w:r>
    </w:p>
    <w:p w14:paraId="50DD03C4" w14:textId="4249000E" w:rsidR="00CE7C6F" w:rsidRPr="00F150A6" w:rsidRDefault="00CE7C6F" w:rsidP="00CE7C6F">
      <w:pPr>
        <w:rPr>
          <w:rFonts w:asciiTheme="minorHAnsi" w:hAnsiTheme="minorHAnsi" w:cstheme="minorHAnsi"/>
        </w:rPr>
      </w:pPr>
      <w:r w:rsidRPr="00C71290">
        <w:rPr>
          <w:rFonts w:asciiTheme="minorHAnsi" w:hAnsiTheme="minorHAnsi" w:cstheme="minorHAnsi"/>
        </w:rPr>
        <w:t>This is achieved by:</w:t>
      </w:r>
    </w:p>
    <w:p w14:paraId="422D432C" w14:textId="3DA8E4E4" w:rsidR="00F150A6" w:rsidRPr="00F150A6" w:rsidRDefault="00F150A6" w:rsidP="0059104F">
      <w:pPr>
        <w:pStyle w:val="ListParagraph"/>
      </w:pPr>
      <w:r w:rsidRPr="00F150A6">
        <w:t xml:space="preserve">Enable periodic rotation of Azure AI/OpenAI API keys and access credentials. </w:t>
      </w:r>
    </w:p>
    <w:p w14:paraId="5D76BDBC" w14:textId="2FDDC3C6" w:rsidR="00F150A6" w:rsidRPr="00F150A6" w:rsidRDefault="00F150A6" w:rsidP="0059104F">
      <w:pPr>
        <w:pStyle w:val="ListParagraph"/>
      </w:pPr>
      <w:r w:rsidRPr="00F150A6">
        <w:lastRenderedPageBreak/>
        <w:t xml:space="preserve">Define key rotation frequency based on security requirements (e.g., every 60 or 90 days). </w:t>
      </w:r>
    </w:p>
    <w:p w14:paraId="2F59AB77" w14:textId="6829BFB1" w:rsidR="00F150A6" w:rsidRPr="00F150A6" w:rsidRDefault="00F150A6" w:rsidP="0059104F">
      <w:pPr>
        <w:pStyle w:val="ListParagraph"/>
      </w:pPr>
      <w:r w:rsidRPr="00F150A6">
        <w:t xml:space="preserve">Store API keys and secrets securely in Azure Key Vault instead of application code or configuration files. </w:t>
      </w:r>
    </w:p>
    <w:p w14:paraId="10FF5FFB" w14:textId="19F2F2E1" w:rsidR="00F150A6" w:rsidRDefault="00F150A6" w:rsidP="0059104F">
      <w:pPr>
        <w:pStyle w:val="ListParagraph"/>
      </w:pPr>
      <w:r w:rsidRPr="00F150A6">
        <w:t>Remove hardcoded API keys, secrets, and credentials from source code repositories and deployment files.</w:t>
      </w:r>
    </w:p>
    <w:p w14:paraId="13BD76B4" w14:textId="0A3F6C0B" w:rsidR="00DF762E" w:rsidRDefault="00DF762E" w:rsidP="0059104F">
      <w:pPr>
        <w:pStyle w:val="ListParagraph"/>
      </w:pPr>
      <w:r w:rsidRPr="00DF762E">
        <w:t>Implement procedures to immediately rotate and revoke keys if compromise or unauthorized exposure is suspected.</w:t>
      </w:r>
    </w:p>
    <w:p w14:paraId="748B7BC6" w14:textId="77777777" w:rsidR="008C781B" w:rsidRDefault="008C781B" w:rsidP="008C781B"/>
    <w:p w14:paraId="6F8B142E" w14:textId="77777777" w:rsidR="008C781B" w:rsidRPr="00C71290" w:rsidRDefault="008C781B" w:rsidP="008C781B">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8C781B" w:rsidRPr="00C71290" w14:paraId="47498FA8" w14:textId="77777777" w:rsidTr="005C4ACE">
        <w:tc>
          <w:tcPr>
            <w:tcW w:w="1134" w:type="dxa"/>
            <w:shd w:val="clear" w:color="auto" w:fill="D9E2F3" w:themeFill="accent1" w:themeFillTint="33"/>
          </w:tcPr>
          <w:p w14:paraId="4592229F" w14:textId="4C54F6A7" w:rsidR="008C781B" w:rsidRPr="00C71290" w:rsidRDefault="008C781B"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53</w:t>
            </w:r>
          </w:p>
        </w:tc>
        <w:tc>
          <w:tcPr>
            <w:tcW w:w="8688" w:type="dxa"/>
            <w:shd w:val="clear" w:color="auto" w:fill="D9E2F3" w:themeFill="accent1" w:themeFillTint="33"/>
          </w:tcPr>
          <w:p w14:paraId="1246F59F" w14:textId="33B50241" w:rsidR="008C781B" w:rsidRPr="00C71290" w:rsidRDefault="00615808" w:rsidP="005C4ACE">
            <w:pPr>
              <w:rPr>
                <w:rFonts w:asciiTheme="minorHAnsi" w:hAnsiTheme="minorHAnsi" w:cstheme="minorHAnsi"/>
              </w:rPr>
            </w:pPr>
            <w:r w:rsidRPr="00615808">
              <w:rPr>
                <w:rFonts w:asciiTheme="minorHAnsi" w:hAnsiTheme="minorHAnsi" w:cstheme="minorHAnsi"/>
              </w:rPr>
              <w:t>Open AI Service - Logging and monitoring shall be implemented on LLM interactions (inputs/outputs) to detect and analyze potential prompt injections.</w:t>
            </w:r>
          </w:p>
        </w:tc>
      </w:tr>
      <w:tr w:rsidR="00D36D31" w:rsidRPr="00C71290" w14:paraId="4119B8CC" w14:textId="77777777" w:rsidTr="005C4ACE">
        <w:tc>
          <w:tcPr>
            <w:tcW w:w="1134" w:type="dxa"/>
            <w:shd w:val="clear" w:color="auto" w:fill="D9E2F3" w:themeFill="accent1" w:themeFillTint="33"/>
          </w:tcPr>
          <w:p w14:paraId="48C424E4" w14:textId="049C0E2C" w:rsidR="00D36D31" w:rsidRPr="00C71290" w:rsidRDefault="00D36D31" w:rsidP="005C4ACE">
            <w:pPr>
              <w:rPr>
                <w:rFonts w:asciiTheme="minorHAnsi" w:hAnsiTheme="minorHAnsi" w:cstheme="minorHAnsi"/>
                <w:b/>
                <w:bCs/>
              </w:rPr>
            </w:pPr>
            <w:r>
              <w:rPr>
                <w:rFonts w:asciiTheme="minorHAnsi" w:hAnsiTheme="minorHAnsi" w:cstheme="minorHAnsi"/>
                <w:b/>
                <w:bCs/>
              </w:rPr>
              <w:t>SG56</w:t>
            </w:r>
          </w:p>
        </w:tc>
        <w:tc>
          <w:tcPr>
            <w:tcW w:w="8688" w:type="dxa"/>
            <w:shd w:val="clear" w:color="auto" w:fill="D9E2F3" w:themeFill="accent1" w:themeFillTint="33"/>
          </w:tcPr>
          <w:p w14:paraId="27C80FFA" w14:textId="284401EE" w:rsidR="00D36D31" w:rsidRPr="00615808" w:rsidRDefault="001F2E47" w:rsidP="005C4ACE">
            <w:pPr>
              <w:rPr>
                <w:rFonts w:asciiTheme="minorHAnsi" w:hAnsiTheme="minorHAnsi" w:cstheme="minorHAnsi"/>
              </w:rPr>
            </w:pPr>
            <w:r w:rsidRPr="001F2E47">
              <w:rPr>
                <w:rFonts w:asciiTheme="minorHAnsi" w:hAnsiTheme="minorHAnsi" w:cstheme="minorHAnsi"/>
              </w:rPr>
              <w:t>Open AI Service - Diagnostic logs in Azure AI services resources should be enabled.</w:t>
            </w:r>
          </w:p>
        </w:tc>
      </w:tr>
    </w:tbl>
    <w:p w14:paraId="6C18F107" w14:textId="77777777" w:rsidR="008C781B" w:rsidRDefault="008C781B" w:rsidP="008C781B"/>
    <w:p w14:paraId="13E380F2" w14:textId="1FA519BC" w:rsidR="008C781B" w:rsidRPr="0018766A" w:rsidRDefault="008C781B" w:rsidP="008C781B">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616FB6" w:rsidRPr="00616FB6">
        <w:rPr>
          <w:rFonts w:asciiTheme="minorHAnsi" w:hAnsiTheme="minorHAnsi" w:cstheme="minorHAnsi"/>
        </w:rPr>
        <w:t>Record and monitor user inputs and model outputs.</w:t>
      </w:r>
    </w:p>
    <w:p w14:paraId="19D690DE" w14:textId="77777777" w:rsidR="008C781B" w:rsidRDefault="008C781B" w:rsidP="008C781B">
      <w:pPr>
        <w:rPr>
          <w:rFonts w:asciiTheme="minorHAnsi" w:hAnsiTheme="minorHAnsi" w:cstheme="minorHAnsi"/>
        </w:rPr>
      </w:pPr>
      <w:r w:rsidRPr="00C71290">
        <w:rPr>
          <w:rFonts w:asciiTheme="minorHAnsi" w:hAnsiTheme="minorHAnsi" w:cstheme="minorHAnsi"/>
        </w:rPr>
        <w:t>This is achieved by:</w:t>
      </w:r>
    </w:p>
    <w:p w14:paraId="12910C18" w14:textId="6361E194" w:rsidR="00616FB6" w:rsidRPr="00190761" w:rsidRDefault="00190761" w:rsidP="0059104F">
      <w:pPr>
        <w:pStyle w:val="ListParagraph"/>
      </w:pPr>
      <w:r w:rsidRPr="00190761">
        <w:t xml:space="preserve">In the Azure OpenAI portal resource, access </w:t>
      </w:r>
      <w:r w:rsidRPr="00190761">
        <w:rPr>
          <w:b/>
          <w:bCs/>
        </w:rPr>
        <w:t>Diagnostic settings</w:t>
      </w:r>
    </w:p>
    <w:p w14:paraId="4BC71D13" w14:textId="688F1858" w:rsidR="00190761" w:rsidRDefault="00190761" w:rsidP="0059104F">
      <w:pPr>
        <w:pStyle w:val="ListParagraph"/>
      </w:pPr>
      <w:r w:rsidRPr="00190761">
        <w:t xml:space="preserve">Add capturing </w:t>
      </w:r>
      <w:r w:rsidRPr="00190761">
        <w:rPr>
          <w:b/>
          <w:bCs/>
        </w:rPr>
        <w:t>RequestResponse</w:t>
      </w:r>
      <w:r w:rsidRPr="00190761">
        <w:t xml:space="preserve"> logs and </w:t>
      </w:r>
      <w:r w:rsidRPr="00190761">
        <w:rPr>
          <w:b/>
          <w:bCs/>
        </w:rPr>
        <w:t>Audit</w:t>
      </w:r>
      <w:r w:rsidRPr="00190761">
        <w:t xml:space="preserve"> logs.</w:t>
      </w:r>
    </w:p>
    <w:p w14:paraId="1C590BA8" w14:textId="51FD7D98" w:rsidR="00A23D7B" w:rsidRDefault="00A23D7B" w:rsidP="0059104F">
      <w:pPr>
        <w:pStyle w:val="ListParagraph"/>
      </w:pPr>
      <w:r w:rsidRPr="00A23D7B">
        <w:t>Capture transaction entries containing User ID, Prompt string length, and Completion string tokens inside your backend audit trail logs, ensuring they are analyzed for anomalies by your operations tracking systems.</w:t>
      </w:r>
    </w:p>
    <w:p w14:paraId="73E212AC" w14:textId="5C6D6D88" w:rsidR="001F2E47" w:rsidRDefault="001F2E47" w:rsidP="0059104F">
      <w:pPr>
        <w:pStyle w:val="ListParagraph"/>
      </w:pPr>
      <w:r w:rsidRPr="001F2E47">
        <w:t>Enable logging for all user prompts, AI-generated responses, API requests, and model interaction activities.</w:t>
      </w:r>
    </w:p>
    <w:p w14:paraId="50AB142A" w14:textId="1F277A42" w:rsidR="001F2E47" w:rsidRDefault="004D1B5B" w:rsidP="0059104F">
      <w:pPr>
        <w:pStyle w:val="ListParagraph"/>
      </w:pPr>
      <w:r>
        <w:t>Retain logs</w:t>
      </w:r>
      <w:r w:rsidR="00EA7789">
        <w:t xml:space="preserve"> for 180 days.</w:t>
      </w:r>
    </w:p>
    <w:p w14:paraId="6DF33721" w14:textId="77777777" w:rsidR="00EA7789" w:rsidRDefault="00EA7789" w:rsidP="00EA7789"/>
    <w:p w14:paraId="2BD3FE3A" w14:textId="77777777" w:rsidR="00EA7789" w:rsidRPr="00C71290" w:rsidRDefault="00EA7789" w:rsidP="00EA7789">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EA7789" w:rsidRPr="00C71290" w14:paraId="492D8085" w14:textId="77777777" w:rsidTr="005C4ACE">
        <w:tc>
          <w:tcPr>
            <w:tcW w:w="1134" w:type="dxa"/>
            <w:shd w:val="clear" w:color="auto" w:fill="D9E2F3" w:themeFill="accent1" w:themeFillTint="33"/>
          </w:tcPr>
          <w:p w14:paraId="7ECCBC9A" w14:textId="6E282DDC" w:rsidR="00EA7789" w:rsidRPr="00C71290" w:rsidRDefault="00EA7789"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w:t>
            </w:r>
            <w:r w:rsidR="005669B0">
              <w:rPr>
                <w:rFonts w:asciiTheme="minorHAnsi" w:hAnsiTheme="minorHAnsi" w:cstheme="minorHAnsi"/>
                <w:b/>
                <w:bCs/>
              </w:rPr>
              <w:t>5</w:t>
            </w:r>
          </w:p>
        </w:tc>
        <w:tc>
          <w:tcPr>
            <w:tcW w:w="8688" w:type="dxa"/>
            <w:shd w:val="clear" w:color="auto" w:fill="D9E2F3" w:themeFill="accent1" w:themeFillTint="33"/>
          </w:tcPr>
          <w:p w14:paraId="0F6C4F5E" w14:textId="43A9E1E2" w:rsidR="00EA7789" w:rsidRPr="00C71290" w:rsidRDefault="005669B0" w:rsidP="005C4ACE">
            <w:pPr>
              <w:rPr>
                <w:rFonts w:asciiTheme="minorHAnsi" w:hAnsiTheme="minorHAnsi" w:cstheme="minorHAnsi"/>
              </w:rPr>
            </w:pPr>
            <w:r w:rsidRPr="005669B0">
              <w:rPr>
                <w:rFonts w:asciiTheme="minorHAnsi" w:hAnsiTheme="minorHAnsi" w:cstheme="minorHAnsi"/>
              </w:rPr>
              <w:t>Open AI Service - Secure communication with Azure AI Services endpoints shall be enforced using TLS 1.2 or higher.</w:t>
            </w:r>
          </w:p>
        </w:tc>
      </w:tr>
    </w:tbl>
    <w:p w14:paraId="684A0C61" w14:textId="77777777" w:rsidR="00EA7789" w:rsidRDefault="00EA7789" w:rsidP="00EA7789"/>
    <w:p w14:paraId="7BC9D627" w14:textId="0811B40B" w:rsidR="00EA7789" w:rsidRPr="0018766A" w:rsidRDefault="00EA7789" w:rsidP="00EA7789">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855F62" w:rsidRPr="00855F62">
        <w:rPr>
          <w:rFonts w:asciiTheme="minorHAnsi" w:hAnsiTheme="minorHAnsi" w:cstheme="minorHAnsi"/>
        </w:rPr>
        <w:t>Secure the transport channel for data payloads sent to OpenAI.</w:t>
      </w:r>
    </w:p>
    <w:p w14:paraId="5A0F08A9" w14:textId="6958AE73" w:rsidR="00EA7789" w:rsidRPr="00B16D5A" w:rsidRDefault="00855F62" w:rsidP="00EA7789">
      <w:pPr>
        <w:rPr>
          <w:rFonts w:asciiTheme="minorHAnsi" w:hAnsiTheme="minorHAnsi" w:cstheme="minorHAnsi"/>
        </w:rPr>
      </w:pPr>
      <w:r w:rsidRPr="00C71290">
        <w:rPr>
          <w:rFonts w:asciiTheme="minorHAnsi" w:hAnsiTheme="minorHAnsi" w:cstheme="minorHAnsi"/>
        </w:rPr>
        <w:t>This is achieved by:</w:t>
      </w:r>
    </w:p>
    <w:p w14:paraId="55662029" w14:textId="0CC6CB6F" w:rsidR="00A510AE" w:rsidRPr="00A510AE" w:rsidRDefault="00A510AE" w:rsidP="0059104F">
      <w:pPr>
        <w:pStyle w:val="ListParagraph"/>
      </w:pPr>
      <w:r w:rsidRPr="00A510AE">
        <w:t xml:space="preserve">Configure all applications and API communication with Azure AI/OpenAI services to use HTTPS only. </w:t>
      </w:r>
    </w:p>
    <w:p w14:paraId="49ECB73C" w14:textId="376828FB" w:rsidR="00A510AE" w:rsidRPr="00A510AE" w:rsidRDefault="00A510AE" w:rsidP="0059104F">
      <w:pPr>
        <w:pStyle w:val="ListParagraph"/>
      </w:pPr>
      <w:r w:rsidRPr="00A510AE">
        <w:t xml:space="preserve">Enforce TLS 1.2 or higher for all inbound and outbound connections to Azure AI service endpoints. </w:t>
      </w:r>
    </w:p>
    <w:p w14:paraId="193E59AF" w14:textId="7F81331F" w:rsidR="00A510AE" w:rsidRPr="00A510AE" w:rsidRDefault="00A510AE" w:rsidP="0059104F">
      <w:pPr>
        <w:pStyle w:val="ListParagraph"/>
      </w:pPr>
      <w:r w:rsidRPr="00A510AE">
        <w:t xml:space="preserve">Disable insecure or outdated SSL/TLS protocols and weak cipher suites where applicable. </w:t>
      </w:r>
    </w:p>
    <w:p w14:paraId="08033CBC" w14:textId="3B1E92E0" w:rsidR="00A510AE" w:rsidRPr="00A510AE" w:rsidRDefault="00A510AE" w:rsidP="0059104F">
      <w:pPr>
        <w:pStyle w:val="ListParagraph"/>
      </w:pPr>
      <w:r w:rsidRPr="00A510AE">
        <w:t xml:space="preserve">Validate SSL/TLS certificates used by Azure AI/OpenAI service endpoints before establishing communication. </w:t>
      </w:r>
    </w:p>
    <w:p w14:paraId="7F3DA793" w14:textId="1DC0CB1B" w:rsidR="00A510AE" w:rsidRPr="00A510AE" w:rsidRDefault="00A510AE" w:rsidP="0059104F">
      <w:pPr>
        <w:pStyle w:val="ListParagraph"/>
      </w:pPr>
      <w:r w:rsidRPr="00A510AE">
        <w:t xml:space="preserve">Ensure applications, APIs and client libraries support TLS 1.2 or higher. </w:t>
      </w:r>
    </w:p>
    <w:p w14:paraId="1F4459FB" w14:textId="08CE18A4" w:rsidR="00855F62" w:rsidRPr="00F150A6" w:rsidRDefault="00A510AE" w:rsidP="0059104F">
      <w:pPr>
        <w:pStyle w:val="ListParagraph"/>
      </w:pPr>
      <w:r w:rsidRPr="00A510AE">
        <w:t>Restrict unencrypted communication attempts and block insecure HTTP connections.</w:t>
      </w:r>
    </w:p>
    <w:p w14:paraId="139C558F" w14:textId="77777777" w:rsidR="008C781B" w:rsidRDefault="008C781B" w:rsidP="008C781B"/>
    <w:p w14:paraId="442D287C" w14:textId="77777777" w:rsidR="00A510AE" w:rsidRPr="00C71290" w:rsidRDefault="00A510AE" w:rsidP="00A510AE">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510AE" w:rsidRPr="00C71290" w14:paraId="6360E4CC" w14:textId="77777777" w:rsidTr="005C4ACE">
        <w:tc>
          <w:tcPr>
            <w:tcW w:w="1134" w:type="dxa"/>
            <w:shd w:val="clear" w:color="auto" w:fill="D9E2F3" w:themeFill="accent1" w:themeFillTint="33"/>
          </w:tcPr>
          <w:p w14:paraId="13770161" w14:textId="6022D2BF" w:rsidR="00A510AE" w:rsidRPr="00C71290" w:rsidRDefault="00A510AE"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w:t>
            </w:r>
            <w:r w:rsidR="00394B45">
              <w:rPr>
                <w:rFonts w:asciiTheme="minorHAnsi" w:hAnsiTheme="minorHAnsi" w:cstheme="minorHAnsi"/>
                <w:b/>
                <w:bCs/>
              </w:rPr>
              <w:t>8</w:t>
            </w:r>
          </w:p>
        </w:tc>
        <w:tc>
          <w:tcPr>
            <w:tcW w:w="8688" w:type="dxa"/>
            <w:shd w:val="clear" w:color="auto" w:fill="D9E2F3" w:themeFill="accent1" w:themeFillTint="33"/>
          </w:tcPr>
          <w:p w14:paraId="577CA208" w14:textId="39B21140" w:rsidR="00A510AE" w:rsidRPr="00C71290" w:rsidRDefault="00394B45" w:rsidP="005C4ACE">
            <w:pPr>
              <w:rPr>
                <w:rFonts w:asciiTheme="minorHAnsi" w:hAnsiTheme="minorHAnsi" w:cstheme="minorHAnsi"/>
              </w:rPr>
            </w:pPr>
            <w:r w:rsidRPr="00394B45">
              <w:rPr>
                <w:rFonts w:asciiTheme="minorHAnsi" w:hAnsiTheme="minorHAnsi" w:cstheme="minorHAnsi"/>
              </w:rPr>
              <w:t>Application Gateway - Enforce HTTPS/TLS encryption for all communications.</w:t>
            </w:r>
          </w:p>
        </w:tc>
      </w:tr>
    </w:tbl>
    <w:p w14:paraId="1736426D" w14:textId="77777777" w:rsidR="00A510AE" w:rsidRDefault="00A510AE" w:rsidP="00A510AE"/>
    <w:p w14:paraId="179EFAAF" w14:textId="095F3B7C" w:rsidR="00A510AE" w:rsidRPr="0018766A" w:rsidRDefault="00A510AE" w:rsidP="00A510AE">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033BA5" w:rsidRPr="00033BA5">
        <w:rPr>
          <w:rFonts w:asciiTheme="minorHAnsi" w:hAnsiTheme="minorHAnsi" w:cstheme="minorHAnsi"/>
        </w:rPr>
        <w:t>Create an automatic redirection layer from HTTP to HTTPS.</w:t>
      </w:r>
    </w:p>
    <w:p w14:paraId="3DC9DB0D" w14:textId="75917DAE" w:rsidR="00A510AE" w:rsidRPr="00B16D5A" w:rsidRDefault="00A510AE" w:rsidP="008C781B">
      <w:pPr>
        <w:rPr>
          <w:rFonts w:asciiTheme="minorHAnsi" w:hAnsiTheme="minorHAnsi" w:cstheme="minorHAnsi"/>
        </w:rPr>
      </w:pPr>
      <w:r w:rsidRPr="00C71290">
        <w:rPr>
          <w:rFonts w:asciiTheme="minorHAnsi" w:hAnsiTheme="minorHAnsi" w:cstheme="minorHAnsi"/>
        </w:rPr>
        <w:t>This is achieved by:</w:t>
      </w:r>
    </w:p>
    <w:p w14:paraId="3328C662" w14:textId="4D153523" w:rsidR="002C3478" w:rsidRPr="002C3478" w:rsidRDefault="002C3478" w:rsidP="0059104F">
      <w:pPr>
        <w:pStyle w:val="ListParagraph"/>
      </w:pPr>
      <w:r w:rsidRPr="002C3478">
        <w:t>On the Application Gateway, create two Listeners:</w:t>
      </w:r>
    </w:p>
    <w:p w14:paraId="3E4F6801" w14:textId="77777777" w:rsidR="002C3478" w:rsidRPr="002C3478" w:rsidRDefault="002C3478" w:rsidP="0059104F">
      <w:pPr>
        <w:pStyle w:val="ListParagraph"/>
      </w:pPr>
      <w:r w:rsidRPr="002C3478">
        <w:t>http-listener on Port 80.</w:t>
      </w:r>
    </w:p>
    <w:p w14:paraId="0755D65E" w14:textId="2AD25744" w:rsidR="002C3478" w:rsidRPr="002C3478" w:rsidRDefault="002C3478" w:rsidP="0059104F">
      <w:pPr>
        <w:pStyle w:val="ListParagraph"/>
      </w:pPr>
      <w:r w:rsidRPr="002C3478">
        <w:t>https-listener on Port</w:t>
      </w:r>
      <w:r w:rsidR="00B625FE">
        <w:t>.</w:t>
      </w:r>
    </w:p>
    <w:p w14:paraId="54FA3A26" w14:textId="04BD52C1" w:rsidR="00033BA5" w:rsidRDefault="002C3478" w:rsidP="0059104F">
      <w:pPr>
        <w:pStyle w:val="ListParagraph"/>
      </w:pPr>
      <w:r w:rsidRPr="002C3478">
        <w:t xml:space="preserve">Establish a </w:t>
      </w:r>
      <w:r w:rsidRPr="002C3478">
        <w:rPr>
          <w:b/>
          <w:bCs/>
        </w:rPr>
        <w:t>Routing Rule</w:t>
      </w:r>
      <w:r w:rsidRPr="002C3478">
        <w:t xml:space="preserve"> linked to http-listener configured with a </w:t>
      </w:r>
      <w:r w:rsidRPr="002C3478">
        <w:rPr>
          <w:b/>
          <w:bCs/>
        </w:rPr>
        <w:t>Redirect type = Permanent (301)</w:t>
      </w:r>
      <w:r w:rsidRPr="002C3478">
        <w:t xml:space="preserve"> pointing directly to the https-listener.</w:t>
      </w:r>
    </w:p>
    <w:p w14:paraId="75727128" w14:textId="77777777" w:rsidR="003614D9" w:rsidRDefault="003614D9" w:rsidP="003614D9"/>
    <w:p w14:paraId="426C0E35" w14:textId="77777777" w:rsidR="003614D9" w:rsidRPr="00C71290" w:rsidRDefault="003614D9" w:rsidP="003614D9">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614D9" w:rsidRPr="00C71290" w14:paraId="743EACF6" w14:textId="77777777" w:rsidTr="005C4ACE">
        <w:tc>
          <w:tcPr>
            <w:tcW w:w="1134" w:type="dxa"/>
            <w:shd w:val="clear" w:color="auto" w:fill="D9E2F3" w:themeFill="accent1" w:themeFillTint="33"/>
          </w:tcPr>
          <w:p w14:paraId="4669D8B3" w14:textId="040EC2FA" w:rsidR="003614D9" w:rsidRPr="00C71290" w:rsidRDefault="003614D9"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59</w:t>
            </w:r>
          </w:p>
        </w:tc>
        <w:tc>
          <w:tcPr>
            <w:tcW w:w="8688" w:type="dxa"/>
            <w:shd w:val="clear" w:color="auto" w:fill="D9E2F3" w:themeFill="accent1" w:themeFillTint="33"/>
          </w:tcPr>
          <w:p w14:paraId="65AB35E0" w14:textId="472F56D0" w:rsidR="003614D9" w:rsidRPr="00207943" w:rsidRDefault="00207943" w:rsidP="005C4ACE">
            <w:pPr>
              <w:rPr>
                <w:rFonts w:asciiTheme="minorHAnsi" w:hAnsiTheme="minorHAnsi" w:cstheme="minorHAnsi"/>
              </w:rPr>
            </w:pPr>
            <w:r w:rsidRPr="00207943">
              <w:rPr>
                <w:rFonts w:asciiTheme="minorHAnsi" w:hAnsiTheme="minorHAnsi" w:cstheme="minorHAnsi"/>
              </w:rPr>
              <w:t>Container app - Implement secure network controls by restricting public ingress, enforcing private network communication, limiting outbound traffic to approved destinations, applying NSG/firewall filtering rules, and enforcing HTTPS/TLS 1.2 or higher for all communications.</w:t>
            </w:r>
          </w:p>
        </w:tc>
      </w:tr>
    </w:tbl>
    <w:p w14:paraId="237E4A5C" w14:textId="77777777" w:rsidR="003614D9" w:rsidRDefault="003614D9" w:rsidP="003614D9"/>
    <w:p w14:paraId="3EF781F7" w14:textId="77C582E8" w:rsidR="003614D9" w:rsidRPr="00207943" w:rsidRDefault="003614D9" w:rsidP="003614D9">
      <w:pPr>
        <w:rPr>
          <w:rFonts w:asciiTheme="minorHAnsi" w:hAnsiTheme="minorHAnsi" w:cstheme="minorHAnsi"/>
        </w:rPr>
      </w:pPr>
      <w:r w:rsidRPr="0018766A">
        <w:rPr>
          <w:rFonts w:asciiTheme="minorHAnsi" w:hAnsiTheme="minorHAnsi" w:cstheme="minorHAnsi"/>
          <w:b/>
          <w:bCs/>
        </w:rPr>
        <w:t>Security Concept:</w:t>
      </w:r>
      <w:r w:rsidR="00207943">
        <w:rPr>
          <w:rFonts w:asciiTheme="minorHAnsi" w:hAnsiTheme="minorHAnsi" w:cstheme="minorHAnsi"/>
          <w:b/>
          <w:bCs/>
        </w:rPr>
        <w:t xml:space="preserve"> </w:t>
      </w:r>
      <w:r w:rsidR="00207943" w:rsidRPr="00207943">
        <w:rPr>
          <w:rFonts w:asciiTheme="minorHAnsi" w:hAnsiTheme="minorHAnsi" w:cstheme="minorHAnsi"/>
        </w:rPr>
        <w:t>Implement secure network controls</w:t>
      </w:r>
    </w:p>
    <w:p w14:paraId="4D314009" w14:textId="66336312" w:rsidR="003614D9" w:rsidRPr="0032732E" w:rsidRDefault="003614D9" w:rsidP="003614D9">
      <w:pPr>
        <w:rPr>
          <w:rFonts w:asciiTheme="minorHAnsi" w:hAnsiTheme="minorHAnsi" w:cstheme="minorHAnsi"/>
        </w:rPr>
      </w:pPr>
      <w:r w:rsidRPr="00C71290">
        <w:rPr>
          <w:rFonts w:asciiTheme="minorHAnsi" w:hAnsiTheme="minorHAnsi" w:cstheme="minorHAnsi"/>
        </w:rPr>
        <w:t>This is achieved by:</w:t>
      </w:r>
    </w:p>
    <w:p w14:paraId="2589A1B4" w14:textId="0F4A792B" w:rsidR="00207943" w:rsidRPr="00207943" w:rsidRDefault="00207943" w:rsidP="0059104F">
      <w:pPr>
        <w:pStyle w:val="ListParagraph"/>
      </w:pPr>
      <w:r w:rsidRPr="00207943">
        <w:t xml:space="preserve">Restrict public ingress wherever possible. </w:t>
      </w:r>
    </w:p>
    <w:p w14:paraId="2C0D33E9" w14:textId="79765474" w:rsidR="00207943" w:rsidRPr="00207943" w:rsidRDefault="00207943" w:rsidP="0059104F">
      <w:pPr>
        <w:pStyle w:val="ListParagraph"/>
      </w:pPr>
      <w:r w:rsidRPr="00207943">
        <w:t xml:space="preserve">Use private endpoints/VNet integration for internal communication. </w:t>
      </w:r>
    </w:p>
    <w:p w14:paraId="118D29FE" w14:textId="48214B8C" w:rsidR="00207943" w:rsidRPr="00207943" w:rsidRDefault="00207943" w:rsidP="0059104F">
      <w:pPr>
        <w:pStyle w:val="ListParagraph"/>
      </w:pPr>
      <w:r w:rsidRPr="00207943">
        <w:t xml:space="preserve">Restrict outbound traffic to approved destinations only. </w:t>
      </w:r>
    </w:p>
    <w:p w14:paraId="6F90BF86" w14:textId="201CE0FA" w:rsidR="00207943" w:rsidRPr="00207943" w:rsidRDefault="00207943" w:rsidP="0059104F">
      <w:pPr>
        <w:pStyle w:val="ListParagraph"/>
      </w:pPr>
      <w:r w:rsidRPr="00207943">
        <w:t xml:space="preserve">Configure NSGs/firewall rules for traffic filtering. </w:t>
      </w:r>
    </w:p>
    <w:p w14:paraId="2A58CBBD" w14:textId="56333D52" w:rsidR="0032732E" w:rsidRDefault="00207943" w:rsidP="0059104F">
      <w:pPr>
        <w:pStyle w:val="ListParagraph"/>
      </w:pPr>
      <w:r w:rsidRPr="00207943">
        <w:t>Enforce HTTPS/TLS 1.2 or higher.</w:t>
      </w:r>
    </w:p>
    <w:p w14:paraId="4209AB58" w14:textId="77777777" w:rsidR="0032732E" w:rsidRPr="00C71290" w:rsidRDefault="0032732E" w:rsidP="0032732E">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2732E" w:rsidRPr="00C71290" w14:paraId="1D87ECC6" w14:textId="77777777" w:rsidTr="005C4ACE">
        <w:tc>
          <w:tcPr>
            <w:tcW w:w="1134" w:type="dxa"/>
            <w:shd w:val="clear" w:color="auto" w:fill="D9E2F3" w:themeFill="accent1" w:themeFillTint="33"/>
          </w:tcPr>
          <w:p w14:paraId="07FF1C39" w14:textId="779D769D" w:rsidR="0032732E" w:rsidRPr="00C71290" w:rsidRDefault="0032732E"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60</w:t>
            </w:r>
          </w:p>
        </w:tc>
        <w:tc>
          <w:tcPr>
            <w:tcW w:w="8688" w:type="dxa"/>
            <w:shd w:val="clear" w:color="auto" w:fill="D9E2F3" w:themeFill="accent1" w:themeFillTint="33"/>
          </w:tcPr>
          <w:p w14:paraId="60EA7499" w14:textId="6153A659" w:rsidR="0032732E" w:rsidRPr="00C71290" w:rsidRDefault="003873AC" w:rsidP="005C4ACE">
            <w:pPr>
              <w:rPr>
                <w:rFonts w:asciiTheme="minorHAnsi" w:hAnsiTheme="minorHAnsi" w:cstheme="minorHAnsi"/>
              </w:rPr>
            </w:pPr>
            <w:r w:rsidRPr="003873AC">
              <w:rPr>
                <w:rFonts w:asciiTheme="minorHAnsi" w:hAnsiTheme="minorHAnsi" w:cstheme="minorHAnsi"/>
              </w:rPr>
              <w:t>Restful APIs - Enforce secure authentication and authorization mechanisms.</w:t>
            </w:r>
          </w:p>
        </w:tc>
      </w:tr>
    </w:tbl>
    <w:p w14:paraId="02931D95" w14:textId="77777777" w:rsidR="0032732E" w:rsidRDefault="0032732E" w:rsidP="0032732E"/>
    <w:p w14:paraId="4A9B5408" w14:textId="77777777" w:rsidR="005824D6" w:rsidRDefault="0032732E" w:rsidP="0032732E">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5824D6" w:rsidRPr="005824D6">
        <w:rPr>
          <w:rFonts w:asciiTheme="minorHAnsi" w:hAnsiTheme="minorHAnsi" w:cstheme="minorHAnsi"/>
        </w:rPr>
        <w:t>Secure backend endpoints from anonymous API requests.</w:t>
      </w:r>
    </w:p>
    <w:p w14:paraId="11A00D5B" w14:textId="571BAEED" w:rsidR="00A510AE" w:rsidRDefault="0032732E" w:rsidP="008C781B">
      <w:r w:rsidRPr="00C71290">
        <w:rPr>
          <w:rFonts w:asciiTheme="minorHAnsi" w:hAnsiTheme="minorHAnsi" w:cstheme="minorHAnsi"/>
        </w:rPr>
        <w:t>This is achieved by:</w:t>
      </w:r>
    </w:p>
    <w:p w14:paraId="22AE898E" w14:textId="77777777" w:rsidR="0018548A" w:rsidRDefault="0018548A" w:rsidP="0059104F">
      <w:pPr>
        <w:pStyle w:val="ListParagraph"/>
      </w:pPr>
      <w:r w:rsidRPr="0018548A">
        <w:t>Implement Role-Based Access Control (</w:t>
      </w:r>
      <w:r w:rsidRPr="0018548A">
        <w:rPr>
          <w:b/>
          <w:bCs/>
        </w:rPr>
        <w:t>RBAC</w:t>
      </w:r>
      <w:r w:rsidRPr="0018548A">
        <w:t>) to restrict API access based on user roles and responsibilities.</w:t>
      </w:r>
    </w:p>
    <w:p w14:paraId="536A4197" w14:textId="10C2F7F1" w:rsidR="00D74FE2" w:rsidRDefault="005A2761" w:rsidP="0059104F">
      <w:pPr>
        <w:pStyle w:val="ListParagraph"/>
      </w:pPr>
      <w:r w:rsidRPr="005A2761">
        <w:t xml:space="preserve">Every incoming request must include an </w:t>
      </w:r>
      <w:r w:rsidRPr="005A2761">
        <w:rPr>
          <w:b/>
          <w:bCs/>
        </w:rPr>
        <w:t>Authorization: Bearer &lt;token&gt;</w:t>
      </w:r>
      <w:r w:rsidRPr="005A2761">
        <w:t xml:space="preserve"> header.</w:t>
      </w:r>
    </w:p>
    <w:p w14:paraId="1CB9A227" w14:textId="4649B3BF" w:rsidR="005A2761" w:rsidRDefault="0018172E" w:rsidP="0059104F">
      <w:pPr>
        <w:pStyle w:val="ListParagraph"/>
      </w:pPr>
      <w:r>
        <w:t>I</w:t>
      </w:r>
      <w:r w:rsidRPr="0018172E">
        <w:t xml:space="preserve">f missing or invalid, immediately drop the connection with a </w:t>
      </w:r>
      <w:r w:rsidRPr="0018172E">
        <w:rPr>
          <w:b/>
          <w:bCs/>
        </w:rPr>
        <w:t>401 Unauthorized</w:t>
      </w:r>
      <w:r w:rsidRPr="0018172E">
        <w:t xml:space="preserve"> status.</w:t>
      </w:r>
    </w:p>
    <w:p w14:paraId="0DB6A637" w14:textId="77777777" w:rsidR="00317C22" w:rsidRDefault="00317C22" w:rsidP="00317C22"/>
    <w:p w14:paraId="0AEE22BB" w14:textId="77777777" w:rsidR="00317C22" w:rsidRPr="00C71290" w:rsidRDefault="00317C22" w:rsidP="00317C22">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17C22" w:rsidRPr="00C71290" w14:paraId="0A9E60D9" w14:textId="77777777" w:rsidTr="005C4ACE">
        <w:tc>
          <w:tcPr>
            <w:tcW w:w="1134" w:type="dxa"/>
            <w:shd w:val="clear" w:color="auto" w:fill="D9E2F3" w:themeFill="accent1" w:themeFillTint="33"/>
          </w:tcPr>
          <w:p w14:paraId="6CB713C8" w14:textId="73B3CDAD" w:rsidR="00317C22" w:rsidRPr="00C71290" w:rsidRDefault="00317C22"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61</w:t>
            </w:r>
          </w:p>
        </w:tc>
        <w:tc>
          <w:tcPr>
            <w:tcW w:w="8688" w:type="dxa"/>
            <w:shd w:val="clear" w:color="auto" w:fill="D9E2F3" w:themeFill="accent1" w:themeFillTint="33"/>
          </w:tcPr>
          <w:p w14:paraId="467ED42B" w14:textId="11A730C9" w:rsidR="00317C22" w:rsidRPr="00C71290" w:rsidRDefault="00E07C97" w:rsidP="005C4ACE">
            <w:pPr>
              <w:rPr>
                <w:rFonts w:asciiTheme="minorHAnsi" w:hAnsiTheme="minorHAnsi" w:cstheme="minorHAnsi"/>
              </w:rPr>
            </w:pPr>
            <w:r w:rsidRPr="00E07C97">
              <w:rPr>
                <w:rFonts w:asciiTheme="minorHAnsi" w:hAnsiTheme="minorHAnsi" w:cstheme="minorHAnsi"/>
              </w:rPr>
              <w:t>Restful APIs - All API communications shall be protected using HTTPS/TLS 1.2 or higher.</w:t>
            </w:r>
          </w:p>
        </w:tc>
      </w:tr>
    </w:tbl>
    <w:p w14:paraId="78F61588" w14:textId="77777777" w:rsidR="00317C22" w:rsidRDefault="00317C22" w:rsidP="00317C22"/>
    <w:p w14:paraId="13A50529" w14:textId="0AC7E657" w:rsidR="00317C22" w:rsidRDefault="00317C22" w:rsidP="00317C22">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E07C97" w:rsidRPr="00E07C97">
        <w:rPr>
          <w:rFonts w:asciiTheme="minorHAnsi" w:hAnsiTheme="minorHAnsi" w:cstheme="minorHAnsi"/>
        </w:rPr>
        <w:t>Secure data in transit for all API payloads.</w:t>
      </w:r>
    </w:p>
    <w:p w14:paraId="15E8CD48" w14:textId="2A4F0032" w:rsidR="00511974" w:rsidRDefault="00317C22" w:rsidP="00317C22">
      <w:pPr>
        <w:rPr>
          <w:rFonts w:asciiTheme="minorHAnsi" w:hAnsiTheme="minorHAnsi" w:cstheme="minorHAnsi"/>
        </w:rPr>
      </w:pPr>
      <w:r w:rsidRPr="00C71290">
        <w:rPr>
          <w:rFonts w:asciiTheme="minorHAnsi" w:hAnsiTheme="minorHAnsi" w:cstheme="minorHAnsi"/>
        </w:rPr>
        <w:t>This is achieved by:</w:t>
      </w:r>
    </w:p>
    <w:p w14:paraId="6371FE21" w14:textId="628CB9D7" w:rsidR="00664E31" w:rsidRPr="00664E31" w:rsidRDefault="00664E31" w:rsidP="0059104F">
      <w:pPr>
        <w:pStyle w:val="ListParagraph"/>
      </w:pPr>
      <w:r w:rsidRPr="00664E31">
        <w:lastRenderedPageBreak/>
        <w:t xml:space="preserve">Configure all REST API endpoints to use HTTPS only. </w:t>
      </w:r>
    </w:p>
    <w:p w14:paraId="272F1460" w14:textId="533E2586" w:rsidR="00664E31" w:rsidRPr="00664E31" w:rsidRDefault="00664E31" w:rsidP="0059104F">
      <w:pPr>
        <w:pStyle w:val="ListParagraph"/>
      </w:pPr>
      <w:r w:rsidRPr="00664E31">
        <w:t xml:space="preserve">Enforce TLS 1.2 or higher for all inbound and outbound API communications. </w:t>
      </w:r>
    </w:p>
    <w:p w14:paraId="77D01A54" w14:textId="2BF1F7B4" w:rsidR="00511974" w:rsidRDefault="00664E31" w:rsidP="0059104F">
      <w:pPr>
        <w:pStyle w:val="ListParagraph"/>
      </w:pPr>
      <w:r w:rsidRPr="00664E31">
        <w:t>Disable insecure HTTP access or configure automatic HTTP-to-HTTPS redirection.</w:t>
      </w:r>
    </w:p>
    <w:p w14:paraId="2FC54B8C" w14:textId="477E7AF4" w:rsidR="006F1788" w:rsidRDefault="006F1788" w:rsidP="0059104F">
      <w:pPr>
        <w:pStyle w:val="ListParagraph"/>
      </w:pPr>
      <w:r w:rsidRPr="006F1788">
        <w:t>Configure valid SSL/TLS certificates for API domains and endpoints.</w:t>
      </w:r>
    </w:p>
    <w:p w14:paraId="2CE8DDA1" w14:textId="3202C9C6" w:rsidR="00C34C97" w:rsidRDefault="00C34C97" w:rsidP="0059104F">
      <w:pPr>
        <w:pStyle w:val="ListParagraph"/>
      </w:pPr>
      <w:r w:rsidRPr="00C34C97">
        <w:t>Ensure API Gateway, Application Gateway, Load Balancer, or reverse proxy services enforce secure TLS configurations.</w:t>
      </w:r>
    </w:p>
    <w:p w14:paraId="5FB702AA" w14:textId="77777777" w:rsidR="00317C22" w:rsidRDefault="00317C22" w:rsidP="00317C22"/>
    <w:p w14:paraId="67781799" w14:textId="77777777" w:rsidR="00723A32" w:rsidRPr="00C71290" w:rsidRDefault="00723A32" w:rsidP="00723A32">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23A32" w:rsidRPr="00C71290" w14:paraId="0124F5F5" w14:textId="77777777" w:rsidTr="005C4ACE">
        <w:tc>
          <w:tcPr>
            <w:tcW w:w="1134" w:type="dxa"/>
            <w:shd w:val="clear" w:color="auto" w:fill="D9E2F3" w:themeFill="accent1" w:themeFillTint="33"/>
          </w:tcPr>
          <w:p w14:paraId="052E45DE" w14:textId="39F4E81F" w:rsidR="00723A32" w:rsidRPr="00C71290" w:rsidRDefault="00723A32"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w:t>
            </w:r>
            <w:r w:rsidR="005666A3">
              <w:rPr>
                <w:rFonts w:asciiTheme="minorHAnsi" w:hAnsiTheme="minorHAnsi" w:cstheme="minorHAnsi"/>
                <w:b/>
                <w:bCs/>
              </w:rPr>
              <w:t>2</w:t>
            </w:r>
          </w:p>
        </w:tc>
        <w:tc>
          <w:tcPr>
            <w:tcW w:w="8688" w:type="dxa"/>
            <w:shd w:val="clear" w:color="auto" w:fill="D9E2F3" w:themeFill="accent1" w:themeFillTint="33"/>
          </w:tcPr>
          <w:p w14:paraId="5B3AFDBC" w14:textId="73C1345B" w:rsidR="00723A32" w:rsidRPr="00C71290" w:rsidRDefault="005666A3" w:rsidP="005C4ACE">
            <w:pPr>
              <w:rPr>
                <w:rFonts w:asciiTheme="minorHAnsi" w:hAnsiTheme="minorHAnsi" w:cstheme="minorHAnsi"/>
              </w:rPr>
            </w:pPr>
            <w:r w:rsidRPr="005666A3">
              <w:rPr>
                <w:rFonts w:asciiTheme="minorHAnsi" w:hAnsiTheme="minorHAnsi" w:cstheme="minorHAnsi"/>
              </w:rPr>
              <w:t>Restful APIs - Rate limiting and throttling controls shall be implemented to prevent abuse and denial-of-service attacks.</w:t>
            </w:r>
          </w:p>
        </w:tc>
      </w:tr>
    </w:tbl>
    <w:p w14:paraId="01FC779F" w14:textId="77777777" w:rsidR="00723A32" w:rsidRDefault="00723A32" w:rsidP="00723A32"/>
    <w:p w14:paraId="4D85CA68" w14:textId="559E603A" w:rsidR="00723A32" w:rsidRDefault="00723A32" w:rsidP="00723A32">
      <w:pPr>
        <w:rPr>
          <w:rFonts w:asciiTheme="minorHAnsi" w:hAnsiTheme="minorHAnsi" w:cstheme="minorHAnsi"/>
        </w:rPr>
      </w:pPr>
      <w:r w:rsidRPr="0018766A">
        <w:rPr>
          <w:rFonts w:asciiTheme="minorHAnsi" w:hAnsiTheme="minorHAnsi" w:cstheme="minorHAnsi"/>
          <w:b/>
          <w:bCs/>
        </w:rPr>
        <w:t>Security Concept:</w:t>
      </w:r>
      <w:r w:rsidRPr="0018766A">
        <w:rPr>
          <w:rFonts w:asciiTheme="minorHAnsi" w:hAnsiTheme="minorHAnsi" w:cstheme="minorHAnsi"/>
        </w:rPr>
        <w:t xml:space="preserve"> </w:t>
      </w:r>
      <w:r w:rsidR="00DD6873" w:rsidRPr="00DD6873">
        <w:rPr>
          <w:rFonts w:asciiTheme="minorHAnsi" w:hAnsiTheme="minorHAnsi" w:cstheme="minorHAnsi"/>
        </w:rPr>
        <w:t>Implement API rate limiting and throttling mechanisms to control excessive requests, prevent abuse, and protect APIs from denial-of-service (DoS) and automated attacks.</w:t>
      </w:r>
    </w:p>
    <w:p w14:paraId="55CE53F7" w14:textId="45D340FA" w:rsidR="00723A32" w:rsidRPr="00B16D5A" w:rsidRDefault="00723A32" w:rsidP="00317C22">
      <w:pPr>
        <w:rPr>
          <w:rFonts w:asciiTheme="minorHAnsi" w:hAnsiTheme="minorHAnsi" w:cstheme="minorHAnsi"/>
        </w:rPr>
      </w:pPr>
      <w:r w:rsidRPr="00C71290">
        <w:rPr>
          <w:rFonts w:asciiTheme="minorHAnsi" w:hAnsiTheme="minorHAnsi" w:cstheme="minorHAnsi"/>
        </w:rPr>
        <w:t>This is achieved by:</w:t>
      </w:r>
    </w:p>
    <w:p w14:paraId="6D805CEC" w14:textId="3AAC03D2" w:rsidR="00F10097" w:rsidRPr="00F10097" w:rsidRDefault="00F10097" w:rsidP="0059104F">
      <w:pPr>
        <w:pStyle w:val="ListParagraph"/>
      </w:pPr>
      <w:r w:rsidRPr="00F10097">
        <w:t xml:space="preserve">Define request thresholds based on users, IP addresses, applications, or API tokens. </w:t>
      </w:r>
    </w:p>
    <w:p w14:paraId="7079B70D" w14:textId="19257713" w:rsidR="00F10097" w:rsidRPr="00F10097" w:rsidRDefault="00F10097" w:rsidP="0059104F">
      <w:pPr>
        <w:pStyle w:val="ListParagraph"/>
      </w:pPr>
      <w:r w:rsidRPr="00F10097">
        <w:t xml:space="preserve">Restrict excessive API requests within a defined time window (e.g., requests per minute/hour). </w:t>
      </w:r>
    </w:p>
    <w:p w14:paraId="08706E87" w14:textId="1F59DC81" w:rsidR="00F10097" w:rsidRPr="00F10097" w:rsidRDefault="00F10097" w:rsidP="0059104F">
      <w:pPr>
        <w:pStyle w:val="ListParagraph"/>
      </w:pPr>
      <w:r w:rsidRPr="00F10097">
        <w:t xml:space="preserve">Implement throttling controls to temporarily block or slow down excessive or suspicious requests. </w:t>
      </w:r>
    </w:p>
    <w:p w14:paraId="65F2ACC8" w14:textId="7DCC9360" w:rsidR="00DD6873" w:rsidRDefault="00F10097" w:rsidP="0059104F">
      <w:pPr>
        <w:pStyle w:val="ListParagraph"/>
      </w:pPr>
      <w:r w:rsidRPr="00F10097">
        <w:t xml:space="preserve">Configure </w:t>
      </w:r>
      <w:r w:rsidR="002A693D" w:rsidRPr="00F10097">
        <w:t>protection</w:t>
      </w:r>
      <w:r w:rsidRPr="00F10097">
        <w:t xml:space="preserve"> against brute-force attacks, bot traffic, and API abuse.</w:t>
      </w:r>
    </w:p>
    <w:p w14:paraId="5839DA5F" w14:textId="77777777" w:rsidR="00996C19" w:rsidRPr="002E0A63" w:rsidRDefault="00996C19" w:rsidP="0059104F">
      <w:pPr>
        <w:pStyle w:val="ListParagraph"/>
        <w:rPr>
          <w:rFonts w:eastAsiaTheme="minorHAnsi"/>
        </w:rPr>
      </w:pPr>
      <w:r w:rsidRPr="002E0A63">
        <w:rPr>
          <w:rFonts w:eastAsiaTheme="minorHAnsi"/>
        </w:rPr>
        <w:t xml:space="preserve">Apply rate limiting on authentication endpoints: </w:t>
      </w:r>
    </w:p>
    <w:p w14:paraId="3E7B669F" w14:textId="77777777" w:rsidR="00996C19" w:rsidRPr="002E0A63" w:rsidRDefault="00996C19" w:rsidP="0059104F">
      <w:pPr>
        <w:pStyle w:val="ListParagraph"/>
        <w:rPr>
          <w:rFonts w:eastAsiaTheme="minorHAnsi"/>
        </w:rPr>
      </w:pPr>
      <w:r w:rsidRPr="002E0A63">
        <w:rPr>
          <w:rFonts w:eastAsiaTheme="minorHAnsi"/>
        </w:rPr>
        <w:t xml:space="preserve">Per IP address </w:t>
      </w:r>
    </w:p>
    <w:p w14:paraId="1F1CC21F" w14:textId="77777777" w:rsidR="00996C19" w:rsidRPr="002E0A63" w:rsidRDefault="00996C19" w:rsidP="0059104F">
      <w:pPr>
        <w:pStyle w:val="ListParagraph"/>
        <w:rPr>
          <w:b/>
          <w:bCs/>
        </w:rPr>
      </w:pPr>
      <w:r w:rsidRPr="002E0A63">
        <w:rPr>
          <w:rFonts w:eastAsiaTheme="minorHAnsi"/>
        </w:rPr>
        <w:t>Per user</w:t>
      </w:r>
      <w:r w:rsidRPr="002E0A63">
        <w:rPr>
          <w:rFonts w:eastAsiaTheme="minorHAnsi"/>
          <w:b/>
          <w:bCs/>
        </w:rPr>
        <w:t xml:space="preserve"> </w:t>
      </w:r>
      <w:r w:rsidRPr="002E0A63">
        <w:rPr>
          <w:rFonts w:eastAsiaTheme="minorHAnsi"/>
        </w:rPr>
        <w:t>account</w:t>
      </w:r>
    </w:p>
    <w:tbl>
      <w:tblPr>
        <w:tblW w:w="6880" w:type="dxa"/>
        <w:tblInd w:w="1092" w:type="dxa"/>
        <w:tblLook w:val="04A0" w:firstRow="1" w:lastRow="0" w:firstColumn="1" w:lastColumn="0" w:noHBand="0" w:noVBand="1"/>
      </w:tblPr>
      <w:tblGrid>
        <w:gridCol w:w="2300"/>
        <w:gridCol w:w="4580"/>
      </w:tblGrid>
      <w:tr w:rsidR="00D477C7" w:rsidRPr="002E0A63" w14:paraId="417FA2EB" w14:textId="77777777" w:rsidTr="005C4ACE">
        <w:trPr>
          <w:trHeight w:val="288"/>
        </w:trPr>
        <w:tc>
          <w:tcPr>
            <w:tcW w:w="6880" w:type="dxa"/>
            <w:gridSpan w:val="2"/>
            <w:tcBorders>
              <w:top w:val="single" w:sz="4" w:space="0" w:color="auto"/>
              <w:left w:val="single" w:sz="4" w:space="0" w:color="auto"/>
              <w:bottom w:val="single" w:sz="4" w:space="0" w:color="auto"/>
              <w:right w:val="single" w:sz="4" w:space="0" w:color="000000"/>
            </w:tcBorders>
            <w:vAlign w:val="center"/>
            <w:hideMark/>
          </w:tcPr>
          <w:p w14:paraId="4DFEC2AF" w14:textId="77777777" w:rsidR="00D477C7" w:rsidRPr="002E0A63" w:rsidRDefault="00D477C7" w:rsidP="005C4ACE">
            <w:pPr>
              <w:jc w:val="center"/>
              <w:rPr>
                <w:rFonts w:asciiTheme="minorHAnsi" w:hAnsiTheme="minorHAnsi" w:cstheme="minorHAnsi"/>
                <w:b/>
                <w:bCs/>
                <w:color w:val="000000"/>
              </w:rPr>
            </w:pPr>
            <w:r w:rsidRPr="002E0A63">
              <w:rPr>
                <w:rFonts w:asciiTheme="minorHAnsi" w:hAnsiTheme="minorHAnsi" w:cstheme="minorHAnsi"/>
                <w:b/>
                <w:bCs/>
                <w:color w:val="000000"/>
              </w:rPr>
              <w:t>Standard API Requests</w:t>
            </w:r>
          </w:p>
        </w:tc>
      </w:tr>
      <w:tr w:rsidR="00D477C7" w:rsidRPr="002E0A63" w14:paraId="7D11B8DC"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5899E810" w14:textId="77777777" w:rsidR="00D477C7" w:rsidRPr="002E0A63" w:rsidRDefault="00D477C7" w:rsidP="005C4ACE">
            <w:pPr>
              <w:jc w:val="center"/>
              <w:rPr>
                <w:rFonts w:asciiTheme="minorHAnsi" w:hAnsiTheme="minorHAnsi" w:cstheme="minorHAnsi"/>
                <w:b/>
                <w:bCs/>
                <w:color w:val="000000"/>
              </w:rPr>
            </w:pPr>
            <w:r w:rsidRPr="002E0A63">
              <w:rPr>
                <w:rFonts w:asciiTheme="minorHAnsi" w:hAnsiTheme="minorHAnsi" w:cstheme="minorHAnsi"/>
                <w:b/>
                <w:bCs/>
                <w:color w:val="000000"/>
              </w:rPr>
              <w:t>Parameter</w:t>
            </w:r>
          </w:p>
        </w:tc>
        <w:tc>
          <w:tcPr>
            <w:tcW w:w="4580" w:type="dxa"/>
            <w:tcBorders>
              <w:top w:val="nil"/>
              <w:left w:val="nil"/>
              <w:bottom w:val="single" w:sz="4" w:space="0" w:color="auto"/>
              <w:right w:val="single" w:sz="4" w:space="0" w:color="auto"/>
            </w:tcBorders>
            <w:vAlign w:val="center"/>
            <w:hideMark/>
          </w:tcPr>
          <w:p w14:paraId="23688DB9" w14:textId="77777777" w:rsidR="00D477C7" w:rsidRPr="002E0A63" w:rsidRDefault="00D477C7" w:rsidP="005C4ACE">
            <w:pPr>
              <w:jc w:val="center"/>
              <w:rPr>
                <w:rFonts w:asciiTheme="minorHAnsi" w:hAnsiTheme="minorHAnsi" w:cstheme="minorHAnsi"/>
                <w:b/>
                <w:bCs/>
                <w:color w:val="000000"/>
              </w:rPr>
            </w:pPr>
            <w:r w:rsidRPr="002E0A63">
              <w:rPr>
                <w:rFonts w:asciiTheme="minorHAnsi" w:hAnsiTheme="minorHAnsi" w:cstheme="minorHAnsi"/>
                <w:b/>
                <w:bCs/>
                <w:color w:val="000000"/>
              </w:rPr>
              <w:t>Recommended Setting</w:t>
            </w:r>
          </w:p>
        </w:tc>
      </w:tr>
      <w:tr w:rsidR="00D477C7" w:rsidRPr="002E0A63" w14:paraId="208923AB"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2BEDDB24"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Requests</w:t>
            </w:r>
          </w:p>
        </w:tc>
        <w:tc>
          <w:tcPr>
            <w:tcW w:w="4580" w:type="dxa"/>
            <w:tcBorders>
              <w:top w:val="nil"/>
              <w:left w:val="nil"/>
              <w:bottom w:val="single" w:sz="4" w:space="0" w:color="auto"/>
              <w:right w:val="single" w:sz="4" w:space="0" w:color="auto"/>
            </w:tcBorders>
            <w:vAlign w:val="center"/>
            <w:hideMark/>
          </w:tcPr>
          <w:p w14:paraId="5EFCBA6F"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80–120 requests</w:t>
            </w:r>
          </w:p>
        </w:tc>
      </w:tr>
      <w:tr w:rsidR="00D477C7" w:rsidRPr="002E0A63" w14:paraId="63173C9D"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482A2DD0"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Time Window</w:t>
            </w:r>
          </w:p>
        </w:tc>
        <w:tc>
          <w:tcPr>
            <w:tcW w:w="4580" w:type="dxa"/>
            <w:tcBorders>
              <w:top w:val="nil"/>
              <w:left w:val="nil"/>
              <w:bottom w:val="single" w:sz="4" w:space="0" w:color="auto"/>
              <w:right w:val="single" w:sz="4" w:space="0" w:color="auto"/>
            </w:tcBorders>
            <w:vAlign w:val="center"/>
            <w:hideMark/>
          </w:tcPr>
          <w:p w14:paraId="152C6479"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Per minute</w:t>
            </w:r>
          </w:p>
        </w:tc>
      </w:tr>
      <w:tr w:rsidR="00D477C7" w:rsidRPr="002E0A63" w14:paraId="04CCF6AE"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0D7D37E4"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Scope</w:t>
            </w:r>
          </w:p>
        </w:tc>
        <w:tc>
          <w:tcPr>
            <w:tcW w:w="4580" w:type="dxa"/>
            <w:tcBorders>
              <w:top w:val="nil"/>
              <w:left w:val="nil"/>
              <w:bottom w:val="single" w:sz="4" w:space="0" w:color="auto"/>
              <w:right w:val="single" w:sz="4" w:space="0" w:color="auto"/>
            </w:tcBorders>
            <w:vAlign w:val="center"/>
            <w:hideMark/>
          </w:tcPr>
          <w:p w14:paraId="17D5EC0A"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Per user / API key / IP</w:t>
            </w:r>
          </w:p>
        </w:tc>
      </w:tr>
      <w:tr w:rsidR="00D477C7" w:rsidRPr="002E0A63" w14:paraId="3A2B6BA1"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462029C8"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Burst Limit</w:t>
            </w:r>
          </w:p>
        </w:tc>
        <w:tc>
          <w:tcPr>
            <w:tcW w:w="4580" w:type="dxa"/>
            <w:tcBorders>
              <w:top w:val="nil"/>
              <w:left w:val="nil"/>
              <w:bottom w:val="single" w:sz="4" w:space="0" w:color="auto"/>
              <w:right w:val="single" w:sz="4" w:space="0" w:color="auto"/>
            </w:tcBorders>
            <w:vAlign w:val="center"/>
            <w:hideMark/>
          </w:tcPr>
          <w:p w14:paraId="5AEFBCD0" w14:textId="77777777" w:rsidR="00D477C7" w:rsidRPr="002E0A63" w:rsidRDefault="00D477C7" w:rsidP="005C4ACE">
            <w:pPr>
              <w:rPr>
                <w:rFonts w:asciiTheme="minorHAnsi" w:hAnsiTheme="minorHAnsi" w:cstheme="minorHAnsi"/>
                <w:color w:val="000000"/>
              </w:rPr>
            </w:pPr>
            <w:r w:rsidRPr="002E0A63">
              <w:rPr>
                <w:rFonts w:asciiTheme="minorHAnsi" w:hAnsiTheme="minorHAnsi" w:cstheme="minorHAnsi"/>
                <w:color w:val="000000"/>
              </w:rPr>
              <w:t>15–25 requests</w:t>
            </w:r>
          </w:p>
        </w:tc>
      </w:tr>
    </w:tbl>
    <w:p w14:paraId="081A8359" w14:textId="77777777" w:rsidR="002A693D" w:rsidRDefault="002A693D" w:rsidP="00EB19BB">
      <w:pPr>
        <w:ind w:left="720"/>
      </w:pPr>
    </w:p>
    <w:tbl>
      <w:tblPr>
        <w:tblW w:w="6880" w:type="dxa"/>
        <w:tblInd w:w="1086" w:type="dxa"/>
        <w:tblLook w:val="04A0" w:firstRow="1" w:lastRow="0" w:firstColumn="1" w:lastColumn="0" w:noHBand="0" w:noVBand="1"/>
      </w:tblPr>
      <w:tblGrid>
        <w:gridCol w:w="2300"/>
        <w:gridCol w:w="4580"/>
      </w:tblGrid>
      <w:tr w:rsidR="004F2C74" w:rsidRPr="002E0A63" w14:paraId="73F2ED9A" w14:textId="77777777" w:rsidTr="005C4ACE">
        <w:trPr>
          <w:trHeight w:val="288"/>
        </w:trPr>
        <w:tc>
          <w:tcPr>
            <w:tcW w:w="6880" w:type="dxa"/>
            <w:gridSpan w:val="2"/>
            <w:tcBorders>
              <w:top w:val="single" w:sz="4" w:space="0" w:color="auto"/>
              <w:left w:val="single" w:sz="4" w:space="0" w:color="auto"/>
              <w:bottom w:val="single" w:sz="4" w:space="0" w:color="auto"/>
              <w:right w:val="single" w:sz="4" w:space="0" w:color="000000"/>
            </w:tcBorders>
            <w:vAlign w:val="bottom"/>
            <w:hideMark/>
          </w:tcPr>
          <w:p w14:paraId="244E8938" w14:textId="77777777" w:rsidR="004F2C74" w:rsidRPr="002E0A63" w:rsidRDefault="004F2C74" w:rsidP="005C4ACE">
            <w:pPr>
              <w:jc w:val="center"/>
              <w:rPr>
                <w:rFonts w:asciiTheme="minorHAnsi" w:hAnsiTheme="minorHAnsi" w:cstheme="minorHAnsi"/>
                <w:b/>
                <w:bCs/>
                <w:color w:val="000000"/>
              </w:rPr>
            </w:pPr>
            <w:r w:rsidRPr="002E0A63">
              <w:rPr>
                <w:rFonts w:asciiTheme="minorHAnsi" w:hAnsiTheme="minorHAnsi" w:cstheme="minorHAnsi"/>
                <w:b/>
                <w:bCs/>
                <w:color w:val="000000"/>
              </w:rPr>
              <w:t>Sensitive APIs (Authentication / Token APIs)</w:t>
            </w:r>
          </w:p>
        </w:tc>
      </w:tr>
      <w:tr w:rsidR="004F2C74" w:rsidRPr="002E0A63" w14:paraId="125188DE"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499218FE" w14:textId="77777777" w:rsidR="004F2C74" w:rsidRPr="002E0A63" w:rsidRDefault="004F2C74" w:rsidP="005C4ACE">
            <w:pPr>
              <w:jc w:val="center"/>
              <w:rPr>
                <w:rFonts w:asciiTheme="minorHAnsi" w:hAnsiTheme="minorHAnsi" w:cstheme="minorHAnsi"/>
                <w:b/>
                <w:bCs/>
                <w:color w:val="000000"/>
              </w:rPr>
            </w:pPr>
            <w:r w:rsidRPr="002E0A63">
              <w:rPr>
                <w:rFonts w:asciiTheme="minorHAnsi" w:hAnsiTheme="minorHAnsi" w:cstheme="minorHAnsi"/>
                <w:b/>
                <w:bCs/>
                <w:color w:val="000000"/>
              </w:rPr>
              <w:t>Parameter</w:t>
            </w:r>
          </w:p>
        </w:tc>
        <w:tc>
          <w:tcPr>
            <w:tcW w:w="4580" w:type="dxa"/>
            <w:tcBorders>
              <w:top w:val="nil"/>
              <w:left w:val="nil"/>
              <w:bottom w:val="single" w:sz="4" w:space="0" w:color="auto"/>
              <w:right w:val="single" w:sz="4" w:space="0" w:color="auto"/>
            </w:tcBorders>
            <w:vAlign w:val="center"/>
            <w:hideMark/>
          </w:tcPr>
          <w:p w14:paraId="04D59F6B" w14:textId="77777777" w:rsidR="004F2C74" w:rsidRPr="002E0A63" w:rsidRDefault="004F2C74" w:rsidP="005C4ACE">
            <w:pPr>
              <w:jc w:val="center"/>
              <w:rPr>
                <w:rFonts w:asciiTheme="minorHAnsi" w:hAnsiTheme="minorHAnsi" w:cstheme="minorHAnsi"/>
                <w:b/>
                <w:bCs/>
                <w:color w:val="000000"/>
              </w:rPr>
            </w:pPr>
            <w:r w:rsidRPr="002E0A63">
              <w:rPr>
                <w:rFonts w:asciiTheme="minorHAnsi" w:hAnsiTheme="minorHAnsi" w:cstheme="minorHAnsi"/>
                <w:b/>
                <w:bCs/>
                <w:color w:val="000000"/>
              </w:rPr>
              <w:t>Recommended Setting</w:t>
            </w:r>
          </w:p>
        </w:tc>
      </w:tr>
      <w:tr w:rsidR="004F2C74" w:rsidRPr="002E0A63" w14:paraId="22790A18"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5CFC5A94"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Requests</w:t>
            </w:r>
          </w:p>
        </w:tc>
        <w:tc>
          <w:tcPr>
            <w:tcW w:w="4580" w:type="dxa"/>
            <w:tcBorders>
              <w:top w:val="nil"/>
              <w:left w:val="nil"/>
              <w:bottom w:val="single" w:sz="4" w:space="0" w:color="auto"/>
              <w:right w:val="single" w:sz="4" w:space="0" w:color="auto"/>
            </w:tcBorders>
            <w:vAlign w:val="center"/>
            <w:hideMark/>
          </w:tcPr>
          <w:p w14:paraId="582BC6DE"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5 attempts</w:t>
            </w:r>
          </w:p>
        </w:tc>
      </w:tr>
      <w:tr w:rsidR="004F2C74" w:rsidRPr="002E0A63" w14:paraId="51C91B8D"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1884ED39"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Time Window</w:t>
            </w:r>
          </w:p>
        </w:tc>
        <w:tc>
          <w:tcPr>
            <w:tcW w:w="4580" w:type="dxa"/>
            <w:tcBorders>
              <w:top w:val="nil"/>
              <w:left w:val="nil"/>
              <w:bottom w:val="single" w:sz="4" w:space="0" w:color="auto"/>
              <w:right w:val="single" w:sz="4" w:space="0" w:color="auto"/>
            </w:tcBorders>
            <w:vAlign w:val="center"/>
            <w:hideMark/>
          </w:tcPr>
          <w:p w14:paraId="3E8D6784"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Per minute</w:t>
            </w:r>
          </w:p>
        </w:tc>
      </w:tr>
      <w:tr w:rsidR="004F2C74" w:rsidRPr="002E0A63" w14:paraId="1A23CB83"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2B32DFF1"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Scope</w:t>
            </w:r>
          </w:p>
        </w:tc>
        <w:tc>
          <w:tcPr>
            <w:tcW w:w="4580" w:type="dxa"/>
            <w:tcBorders>
              <w:top w:val="nil"/>
              <w:left w:val="nil"/>
              <w:bottom w:val="single" w:sz="4" w:space="0" w:color="auto"/>
              <w:right w:val="single" w:sz="4" w:space="0" w:color="auto"/>
            </w:tcBorders>
            <w:vAlign w:val="center"/>
            <w:hideMark/>
          </w:tcPr>
          <w:p w14:paraId="59C5F3B8"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Per IP address</w:t>
            </w:r>
          </w:p>
        </w:tc>
      </w:tr>
      <w:tr w:rsidR="004F2C74" w:rsidRPr="002E0A63" w14:paraId="23491680" w14:textId="77777777" w:rsidTr="005C4ACE">
        <w:trPr>
          <w:trHeight w:val="288"/>
        </w:trPr>
        <w:tc>
          <w:tcPr>
            <w:tcW w:w="2300" w:type="dxa"/>
            <w:tcBorders>
              <w:top w:val="nil"/>
              <w:left w:val="single" w:sz="4" w:space="0" w:color="auto"/>
              <w:bottom w:val="single" w:sz="4" w:space="0" w:color="auto"/>
              <w:right w:val="single" w:sz="4" w:space="0" w:color="auto"/>
            </w:tcBorders>
            <w:vAlign w:val="center"/>
            <w:hideMark/>
          </w:tcPr>
          <w:p w14:paraId="6A43291E"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Action</w:t>
            </w:r>
          </w:p>
        </w:tc>
        <w:tc>
          <w:tcPr>
            <w:tcW w:w="4580" w:type="dxa"/>
            <w:tcBorders>
              <w:top w:val="nil"/>
              <w:left w:val="nil"/>
              <w:bottom w:val="single" w:sz="4" w:space="0" w:color="auto"/>
              <w:right w:val="single" w:sz="4" w:space="0" w:color="auto"/>
            </w:tcBorders>
            <w:vAlign w:val="center"/>
            <w:hideMark/>
          </w:tcPr>
          <w:p w14:paraId="2D8D5D82" w14:textId="77777777" w:rsidR="004F2C74" w:rsidRPr="002E0A63" w:rsidRDefault="004F2C74" w:rsidP="005C4ACE">
            <w:pPr>
              <w:rPr>
                <w:rFonts w:asciiTheme="minorHAnsi" w:hAnsiTheme="minorHAnsi" w:cstheme="minorHAnsi"/>
                <w:color w:val="000000"/>
              </w:rPr>
            </w:pPr>
            <w:r w:rsidRPr="002E0A63">
              <w:rPr>
                <w:rFonts w:asciiTheme="minorHAnsi" w:hAnsiTheme="minorHAnsi" w:cstheme="minorHAnsi"/>
                <w:color w:val="000000"/>
              </w:rPr>
              <w:t>Temporary block</w:t>
            </w:r>
          </w:p>
        </w:tc>
      </w:tr>
    </w:tbl>
    <w:p w14:paraId="6E072CCC" w14:textId="77777777" w:rsidR="004F2C74" w:rsidRDefault="004F2C74" w:rsidP="00EB19BB">
      <w:pPr>
        <w:ind w:left="720"/>
      </w:pPr>
    </w:p>
    <w:p w14:paraId="07EDA3B7" w14:textId="77777777" w:rsidR="008C2E75" w:rsidRPr="00C71290" w:rsidRDefault="008C2E75" w:rsidP="008C2E75">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8C2E75" w:rsidRPr="00C71290" w14:paraId="14FEF0CC" w14:textId="77777777" w:rsidTr="005C4ACE">
        <w:tc>
          <w:tcPr>
            <w:tcW w:w="1134" w:type="dxa"/>
            <w:shd w:val="clear" w:color="auto" w:fill="D9E2F3" w:themeFill="accent1" w:themeFillTint="33"/>
          </w:tcPr>
          <w:p w14:paraId="42AE48DF" w14:textId="370FECF6" w:rsidR="008C2E75" w:rsidRPr="00C71290" w:rsidRDefault="008C2E75"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63</w:t>
            </w:r>
          </w:p>
        </w:tc>
        <w:tc>
          <w:tcPr>
            <w:tcW w:w="8688" w:type="dxa"/>
            <w:shd w:val="clear" w:color="auto" w:fill="D9E2F3" w:themeFill="accent1" w:themeFillTint="33"/>
          </w:tcPr>
          <w:p w14:paraId="332E5EFD" w14:textId="2D1B78E5" w:rsidR="008C2E75" w:rsidRPr="00C71290" w:rsidRDefault="00DE3C93" w:rsidP="005C4ACE">
            <w:pPr>
              <w:rPr>
                <w:rFonts w:asciiTheme="minorHAnsi" w:hAnsiTheme="minorHAnsi" w:cstheme="minorHAnsi"/>
              </w:rPr>
            </w:pPr>
            <w:r w:rsidRPr="00DE3C93">
              <w:rPr>
                <w:rFonts w:asciiTheme="minorHAnsi" w:hAnsiTheme="minorHAnsi" w:cstheme="minorHAnsi"/>
              </w:rPr>
              <w:t>Restful APIs - Input validation and output sanitization shall be implemented to prevent API-based attacks.</w:t>
            </w:r>
          </w:p>
        </w:tc>
      </w:tr>
    </w:tbl>
    <w:p w14:paraId="13687045" w14:textId="77777777" w:rsidR="008C2E75" w:rsidRDefault="008C2E75" w:rsidP="008C2E75"/>
    <w:p w14:paraId="28A7B659" w14:textId="68BE5120" w:rsidR="008C2E75" w:rsidRDefault="008C2E75" w:rsidP="008C2E75">
      <w:pPr>
        <w:rPr>
          <w:rFonts w:asciiTheme="minorHAnsi" w:hAnsiTheme="minorHAnsi" w:cstheme="minorHAnsi"/>
        </w:rPr>
      </w:pPr>
      <w:r w:rsidRPr="0018766A">
        <w:rPr>
          <w:rFonts w:asciiTheme="minorHAnsi" w:hAnsiTheme="minorHAnsi" w:cstheme="minorHAnsi"/>
          <w:b/>
          <w:bCs/>
        </w:rPr>
        <w:lastRenderedPageBreak/>
        <w:t xml:space="preserve">Security </w:t>
      </w:r>
      <w:r w:rsidR="00B3668B" w:rsidRPr="0018766A">
        <w:rPr>
          <w:rFonts w:asciiTheme="minorHAnsi" w:hAnsiTheme="minorHAnsi" w:cstheme="minorHAnsi"/>
          <w:b/>
          <w:bCs/>
        </w:rPr>
        <w:t>Concept</w:t>
      </w:r>
      <w:r w:rsidR="00B3668B">
        <w:rPr>
          <w:rFonts w:asciiTheme="minorHAnsi" w:hAnsiTheme="minorHAnsi" w:cstheme="minorHAnsi"/>
          <w:b/>
          <w:bCs/>
        </w:rPr>
        <w:t>:</w:t>
      </w:r>
      <w:r w:rsidR="00B3668B" w:rsidRPr="00B3668B">
        <w:rPr>
          <w:rFonts w:asciiTheme="minorHAnsi" w:hAnsiTheme="minorHAnsi" w:cstheme="minorHAnsi"/>
          <w:b/>
          <w:bCs/>
        </w:rPr>
        <w:t xml:space="preserve"> </w:t>
      </w:r>
      <w:r w:rsidR="00B3668B" w:rsidRPr="00B3668B">
        <w:rPr>
          <w:rFonts w:asciiTheme="minorHAnsi" w:hAnsiTheme="minorHAnsi" w:cstheme="minorHAnsi"/>
        </w:rPr>
        <w:t>Implement input validation and output sanitization controls for RESTful APIs to prevent malicious requests, unauthorized data manipulation, and common API-based attacks.</w:t>
      </w:r>
    </w:p>
    <w:p w14:paraId="450B3F69" w14:textId="77777777" w:rsidR="008C2E75" w:rsidRDefault="008C2E75" w:rsidP="008C2E75">
      <w:pPr>
        <w:rPr>
          <w:rFonts w:asciiTheme="minorHAnsi" w:hAnsiTheme="minorHAnsi" w:cstheme="minorHAnsi"/>
        </w:rPr>
      </w:pPr>
      <w:r w:rsidRPr="00C71290">
        <w:rPr>
          <w:rFonts w:asciiTheme="minorHAnsi" w:hAnsiTheme="minorHAnsi" w:cstheme="minorHAnsi"/>
        </w:rPr>
        <w:t>This is achieved by:</w:t>
      </w:r>
    </w:p>
    <w:p w14:paraId="43F9D688" w14:textId="60870AF8" w:rsidR="00EB19BB" w:rsidRPr="00EB19BB" w:rsidRDefault="00EB19BB" w:rsidP="0059104F">
      <w:pPr>
        <w:pStyle w:val="ListParagraph"/>
      </w:pPr>
      <w:r w:rsidRPr="00EB19BB">
        <w:t xml:space="preserve">Validate all API request parameters, headers, query strings, payloads, and input fields before processing. </w:t>
      </w:r>
    </w:p>
    <w:p w14:paraId="62A7E8FC" w14:textId="219070CC" w:rsidR="00EB19BB" w:rsidRPr="00EB19BB" w:rsidRDefault="00EB19BB" w:rsidP="0059104F">
      <w:pPr>
        <w:pStyle w:val="ListParagraph"/>
      </w:pPr>
      <w:r w:rsidRPr="00EB19BB">
        <w:t xml:space="preserve">Restrict input data to approved formats, data types, lengths, ranges, and allowed characters. </w:t>
      </w:r>
    </w:p>
    <w:p w14:paraId="5EA1F39F" w14:textId="43BE5E7B" w:rsidR="00EB19BB" w:rsidRPr="00EB19BB" w:rsidRDefault="00EB19BB" w:rsidP="0059104F">
      <w:pPr>
        <w:pStyle w:val="ListParagraph"/>
      </w:pPr>
      <w:r w:rsidRPr="00EB19BB">
        <w:t xml:space="preserve">Reject malformed, unexpected, or unauthorized API requests. </w:t>
      </w:r>
    </w:p>
    <w:p w14:paraId="060C0012" w14:textId="0A1EA361" w:rsidR="00EB19BB" w:rsidRPr="00EB19BB" w:rsidRDefault="00EB19BB" w:rsidP="0059104F">
      <w:pPr>
        <w:pStyle w:val="ListParagraph"/>
      </w:pPr>
      <w:r w:rsidRPr="00EB19BB">
        <w:t xml:space="preserve">Sanitize user-supplied input data to prevent SQL Injection, command injection, and script injection attacks. </w:t>
      </w:r>
    </w:p>
    <w:p w14:paraId="7E4A6ABC" w14:textId="4096489F" w:rsidR="008C2E75" w:rsidRDefault="00EB19BB" w:rsidP="0059104F">
      <w:pPr>
        <w:pStyle w:val="ListParagraph"/>
      </w:pPr>
      <w:r w:rsidRPr="00EB19BB">
        <w:t>Encode and sanitize API responses to prevent Cross-Site Scripting (XSS) and data injection vulnerabilities.</w:t>
      </w:r>
    </w:p>
    <w:p w14:paraId="26437A10" w14:textId="73FCDD52" w:rsidR="00EB19BB" w:rsidRDefault="008E6836" w:rsidP="0059104F">
      <w:pPr>
        <w:pStyle w:val="ListParagraph"/>
      </w:pPr>
      <w:r w:rsidRPr="008E6836">
        <w:t>Validate file uploads through APIs for approved file types, extensions, and size limits.</w:t>
      </w:r>
    </w:p>
    <w:p w14:paraId="42375BF1" w14:textId="2186A0C4" w:rsidR="00000998" w:rsidRDefault="008E6836" w:rsidP="00000998">
      <w:pPr>
        <w:pStyle w:val="ListParagraph"/>
      </w:pPr>
      <w:r w:rsidRPr="008E6836">
        <w:t>Implement schema validation for JSON/XML request payloads where applicable.</w:t>
      </w:r>
    </w:p>
    <w:p w14:paraId="4412E445" w14:textId="77777777" w:rsidR="00000998" w:rsidRPr="00C71290" w:rsidRDefault="00000998" w:rsidP="00000998">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000998" w:rsidRPr="00C71290" w14:paraId="22B1DC7A" w14:textId="77777777" w:rsidTr="005C4ACE">
        <w:tc>
          <w:tcPr>
            <w:tcW w:w="1134" w:type="dxa"/>
            <w:shd w:val="clear" w:color="auto" w:fill="D9E2F3" w:themeFill="accent1" w:themeFillTint="33"/>
          </w:tcPr>
          <w:p w14:paraId="23CBF21A" w14:textId="5609CDFB" w:rsidR="00000998" w:rsidRPr="00C71290" w:rsidRDefault="00000998"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64</w:t>
            </w:r>
          </w:p>
        </w:tc>
        <w:tc>
          <w:tcPr>
            <w:tcW w:w="8688" w:type="dxa"/>
            <w:shd w:val="clear" w:color="auto" w:fill="D9E2F3" w:themeFill="accent1" w:themeFillTint="33"/>
          </w:tcPr>
          <w:p w14:paraId="62138A6A" w14:textId="2F20B9B3" w:rsidR="00000998" w:rsidRPr="00C71290" w:rsidRDefault="00BD39D8" w:rsidP="005C4ACE">
            <w:pPr>
              <w:rPr>
                <w:rFonts w:asciiTheme="minorHAnsi" w:hAnsiTheme="minorHAnsi" w:cstheme="minorHAnsi"/>
              </w:rPr>
            </w:pPr>
            <w:r w:rsidRPr="00BD39D8">
              <w:rPr>
                <w:rFonts w:asciiTheme="minorHAnsi" w:hAnsiTheme="minorHAnsi" w:cstheme="minorHAnsi"/>
              </w:rPr>
              <w:t>Restful APIs - API requests and responses shall be logged and monitored for security and traceability purposes.</w:t>
            </w:r>
          </w:p>
        </w:tc>
      </w:tr>
    </w:tbl>
    <w:p w14:paraId="1C63F13D" w14:textId="77777777" w:rsidR="00000998" w:rsidRDefault="00000998" w:rsidP="00000998"/>
    <w:p w14:paraId="2A5813BE" w14:textId="77777777" w:rsidR="00C53161" w:rsidRDefault="00000998" w:rsidP="00000998">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w:t>
      </w:r>
      <w:r w:rsidRPr="00B3668B">
        <w:rPr>
          <w:rFonts w:asciiTheme="minorHAnsi" w:hAnsiTheme="minorHAnsi" w:cstheme="minorHAnsi"/>
          <w:b/>
          <w:bCs/>
        </w:rPr>
        <w:t xml:space="preserve"> </w:t>
      </w:r>
      <w:r w:rsidR="00C53161" w:rsidRPr="00C53161">
        <w:rPr>
          <w:rFonts w:asciiTheme="minorHAnsi" w:hAnsiTheme="minorHAnsi" w:cstheme="minorHAnsi"/>
        </w:rPr>
        <w:t>Enable logging and monitoring for RESTful API requests and responses to support security monitoring, auditability, troubleshooting, and incident investigation.</w:t>
      </w:r>
    </w:p>
    <w:p w14:paraId="62CE7137" w14:textId="5B7CEC8C" w:rsidR="00DD6873" w:rsidRPr="00C53161" w:rsidRDefault="00000998" w:rsidP="00317C22">
      <w:pPr>
        <w:rPr>
          <w:rFonts w:asciiTheme="minorHAnsi" w:hAnsiTheme="minorHAnsi" w:cstheme="minorHAnsi"/>
        </w:rPr>
      </w:pPr>
      <w:r w:rsidRPr="00C71290">
        <w:rPr>
          <w:rFonts w:asciiTheme="minorHAnsi" w:hAnsiTheme="minorHAnsi" w:cstheme="minorHAnsi"/>
        </w:rPr>
        <w:t>This is achieved by:</w:t>
      </w:r>
    </w:p>
    <w:p w14:paraId="08EA4970" w14:textId="6786A385" w:rsidR="00F24490" w:rsidRPr="00C53161" w:rsidRDefault="00F24490" w:rsidP="0059104F">
      <w:pPr>
        <w:pStyle w:val="ListParagraph"/>
      </w:pPr>
      <w:r w:rsidRPr="00F24490">
        <w:t>Enable</w:t>
      </w:r>
      <w:r>
        <w:t xml:space="preserve"> </w:t>
      </w:r>
      <w:r w:rsidRPr="00F24490">
        <w:t>Azure Application Insights</w:t>
      </w:r>
    </w:p>
    <w:p w14:paraId="21C95B69" w14:textId="5FCD90F8" w:rsidR="00F24490" w:rsidRDefault="00C53161" w:rsidP="0059104F">
      <w:pPr>
        <w:pStyle w:val="ListParagraph"/>
      </w:pPr>
      <w:r w:rsidRPr="00C53161">
        <w:t>Capture important metadata such as timestamp, user identity, source IP address, API endpoint, request method, response status code, and transaction ID.</w:t>
      </w:r>
    </w:p>
    <w:p w14:paraId="552EFE94" w14:textId="77777777" w:rsidR="0011796E" w:rsidRPr="00C71290" w:rsidRDefault="0011796E" w:rsidP="0011796E">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11796E" w:rsidRPr="00C71290" w14:paraId="3FD82BC2" w14:textId="77777777" w:rsidTr="005C4ACE">
        <w:tc>
          <w:tcPr>
            <w:tcW w:w="1134" w:type="dxa"/>
            <w:shd w:val="clear" w:color="auto" w:fill="D9E2F3" w:themeFill="accent1" w:themeFillTint="33"/>
          </w:tcPr>
          <w:p w14:paraId="06E94751" w14:textId="5E36209D" w:rsidR="0011796E" w:rsidRPr="00C71290" w:rsidRDefault="0011796E"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65</w:t>
            </w:r>
          </w:p>
        </w:tc>
        <w:tc>
          <w:tcPr>
            <w:tcW w:w="8688" w:type="dxa"/>
            <w:shd w:val="clear" w:color="auto" w:fill="D9E2F3" w:themeFill="accent1" w:themeFillTint="33"/>
          </w:tcPr>
          <w:p w14:paraId="3E618FD8" w14:textId="44283368" w:rsidR="0011796E" w:rsidRPr="00C71290" w:rsidRDefault="00DB5BB0" w:rsidP="005C4ACE">
            <w:pPr>
              <w:rPr>
                <w:rFonts w:asciiTheme="minorHAnsi" w:hAnsiTheme="minorHAnsi" w:cstheme="minorHAnsi"/>
              </w:rPr>
            </w:pPr>
            <w:r w:rsidRPr="00DB5BB0">
              <w:rPr>
                <w:rFonts w:asciiTheme="minorHAnsi" w:hAnsiTheme="minorHAnsi" w:cstheme="minorHAnsi"/>
              </w:rPr>
              <w:t>Restful APIs - API keys, tokens, and credentials shall be securely stored and managed in Azure Key Vault.</w:t>
            </w:r>
          </w:p>
        </w:tc>
      </w:tr>
    </w:tbl>
    <w:p w14:paraId="63138698" w14:textId="77777777" w:rsidR="0011796E" w:rsidRDefault="0011796E" w:rsidP="0011796E"/>
    <w:p w14:paraId="7F1F5C3E" w14:textId="659112DF" w:rsidR="0011796E" w:rsidRDefault="0011796E" w:rsidP="0011796E">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w:t>
      </w:r>
      <w:r w:rsidRPr="00B3668B">
        <w:rPr>
          <w:rFonts w:asciiTheme="minorHAnsi" w:hAnsiTheme="minorHAnsi" w:cstheme="minorHAnsi"/>
          <w:b/>
          <w:bCs/>
        </w:rPr>
        <w:t xml:space="preserve"> </w:t>
      </w:r>
      <w:r w:rsidR="00DB5BB0" w:rsidRPr="00DB5BB0">
        <w:rPr>
          <w:rFonts w:asciiTheme="minorHAnsi" w:hAnsiTheme="minorHAnsi" w:cstheme="minorHAnsi"/>
        </w:rPr>
        <w:t>Store and manage API keys, access tokens, connection strings, and credentials securely using Azure Key Vault instead of hardcoding or storing them in application code or configuration files.</w:t>
      </w:r>
    </w:p>
    <w:p w14:paraId="704662AD" w14:textId="0414561E" w:rsidR="00F24490" w:rsidRPr="00DB5BB0" w:rsidRDefault="0011796E" w:rsidP="00F24490">
      <w:pPr>
        <w:rPr>
          <w:rFonts w:asciiTheme="minorHAnsi" w:hAnsiTheme="minorHAnsi" w:cstheme="minorHAnsi"/>
        </w:rPr>
      </w:pPr>
      <w:r w:rsidRPr="00C71290">
        <w:rPr>
          <w:rFonts w:asciiTheme="minorHAnsi" w:hAnsiTheme="minorHAnsi" w:cstheme="minorHAnsi"/>
        </w:rPr>
        <w:t>This is achieved by:</w:t>
      </w:r>
    </w:p>
    <w:p w14:paraId="7D4C7C95" w14:textId="7EEEFD07" w:rsidR="00DB5BB0" w:rsidRDefault="00C85B45" w:rsidP="0059104F">
      <w:pPr>
        <w:pStyle w:val="ListParagraph"/>
      </w:pPr>
      <w:r w:rsidRPr="00C85B45">
        <w:t>Create and configure an Azure Key Vault for secure secret management.</w:t>
      </w:r>
    </w:p>
    <w:p w14:paraId="6CFE458D" w14:textId="10B13E49" w:rsidR="00C85B45" w:rsidRDefault="00C85B45" w:rsidP="0059104F">
      <w:pPr>
        <w:pStyle w:val="ListParagraph"/>
      </w:pPr>
      <w:r w:rsidRPr="00C85B45">
        <w:t>Store API keys, authentication tokens, client secrets, connection strings, and credentials in Azure Key Vault.</w:t>
      </w:r>
    </w:p>
    <w:p w14:paraId="7C3A3561" w14:textId="4516570B" w:rsidR="00C85B45" w:rsidRDefault="00C85B45" w:rsidP="00C85B45">
      <w:pPr>
        <w:pStyle w:val="ListParagraph"/>
      </w:pPr>
      <w:r w:rsidRPr="00C85B45">
        <w:t>Remove hardcoded secrets and credentials from source code, configuration files, CI/CD pipelines, and deployment scripts.</w:t>
      </w:r>
    </w:p>
    <w:p w14:paraId="39A93117" w14:textId="77777777" w:rsidR="00D53124" w:rsidRDefault="00D53124" w:rsidP="00D53124"/>
    <w:p w14:paraId="65CD7FE1" w14:textId="77777777" w:rsidR="00C85B45" w:rsidRPr="00C71290" w:rsidRDefault="00C85B45" w:rsidP="00C85B45">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C85B45" w:rsidRPr="00C71290" w14:paraId="514D48C8" w14:textId="77777777" w:rsidTr="005C4ACE">
        <w:tc>
          <w:tcPr>
            <w:tcW w:w="1134" w:type="dxa"/>
            <w:shd w:val="clear" w:color="auto" w:fill="D9E2F3" w:themeFill="accent1" w:themeFillTint="33"/>
          </w:tcPr>
          <w:p w14:paraId="17AFB627" w14:textId="6AAD7709" w:rsidR="00C85B45" w:rsidRPr="00C71290" w:rsidRDefault="00C85B45" w:rsidP="005C4ACE">
            <w:pPr>
              <w:rPr>
                <w:rFonts w:asciiTheme="minorHAnsi" w:hAnsiTheme="minorHAnsi" w:cstheme="minorHAnsi"/>
                <w:b/>
                <w:bCs/>
                <w:lang w:val="en-GB"/>
              </w:rPr>
            </w:pPr>
            <w:r w:rsidRPr="00C71290">
              <w:rPr>
                <w:rFonts w:asciiTheme="minorHAnsi" w:hAnsiTheme="minorHAnsi" w:cstheme="minorHAnsi"/>
                <w:b/>
                <w:bCs/>
              </w:rPr>
              <w:lastRenderedPageBreak/>
              <w:t>SG</w:t>
            </w:r>
            <w:r>
              <w:rPr>
                <w:rFonts w:asciiTheme="minorHAnsi" w:hAnsiTheme="minorHAnsi" w:cstheme="minorHAnsi"/>
                <w:b/>
                <w:bCs/>
              </w:rPr>
              <w:t>66</w:t>
            </w:r>
          </w:p>
        </w:tc>
        <w:tc>
          <w:tcPr>
            <w:tcW w:w="8688" w:type="dxa"/>
            <w:shd w:val="clear" w:color="auto" w:fill="D9E2F3" w:themeFill="accent1" w:themeFillTint="33"/>
          </w:tcPr>
          <w:p w14:paraId="4AEBC0B9" w14:textId="1FFCD3DD" w:rsidR="00C85B45" w:rsidRPr="00C71290" w:rsidRDefault="00DB7C42" w:rsidP="005C4ACE">
            <w:pPr>
              <w:rPr>
                <w:rFonts w:asciiTheme="minorHAnsi" w:hAnsiTheme="minorHAnsi" w:cstheme="minorHAnsi"/>
              </w:rPr>
            </w:pPr>
            <w:r w:rsidRPr="00DB7C42">
              <w:rPr>
                <w:rFonts w:asciiTheme="minorHAnsi" w:hAnsiTheme="minorHAnsi" w:cstheme="minorHAnsi"/>
              </w:rPr>
              <w:t>Storage Accounts - Access to Blob Storage shall be restricted to authorized users, applications, and services only.</w:t>
            </w:r>
          </w:p>
        </w:tc>
      </w:tr>
    </w:tbl>
    <w:p w14:paraId="1CEDF6C0" w14:textId="77777777" w:rsidR="00C85B45" w:rsidRDefault="00C85B45" w:rsidP="00C85B45"/>
    <w:p w14:paraId="701FF246" w14:textId="0A2F276B" w:rsidR="00C85B45" w:rsidRDefault="00C85B45" w:rsidP="00C85B45">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w:t>
      </w:r>
      <w:r w:rsidRPr="00B3668B">
        <w:rPr>
          <w:rFonts w:asciiTheme="minorHAnsi" w:hAnsiTheme="minorHAnsi" w:cstheme="minorHAnsi"/>
          <w:b/>
          <w:bCs/>
        </w:rPr>
        <w:t xml:space="preserve"> </w:t>
      </w:r>
      <w:r w:rsidR="0099381F" w:rsidRPr="0099381F">
        <w:rPr>
          <w:rFonts w:asciiTheme="minorHAnsi" w:hAnsiTheme="minorHAnsi" w:cstheme="minorHAnsi"/>
        </w:rPr>
        <w:t>Implement secure access controls for Azure Blob Storage to ensure only authorized users, applications, and services can access stored files and data.</w:t>
      </w:r>
    </w:p>
    <w:p w14:paraId="6602B093" w14:textId="54D493BC" w:rsidR="00C85B45" w:rsidRPr="0099381F" w:rsidRDefault="00C85B45" w:rsidP="00C85B45">
      <w:pPr>
        <w:rPr>
          <w:rFonts w:asciiTheme="minorHAnsi" w:hAnsiTheme="minorHAnsi" w:cstheme="minorHAnsi"/>
        </w:rPr>
      </w:pPr>
      <w:r w:rsidRPr="00C71290">
        <w:rPr>
          <w:rFonts w:asciiTheme="minorHAnsi" w:hAnsiTheme="minorHAnsi" w:cstheme="minorHAnsi"/>
        </w:rPr>
        <w:t>This is achieved by:</w:t>
      </w:r>
    </w:p>
    <w:p w14:paraId="7DCE7E19" w14:textId="2ED81B46" w:rsidR="0099381F" w:rsidRPr="0099381F" w:rsidRDefault="0099381F" w:rsidP="0059104F">
      <w:pPr>
        <w:pStyle w:val="ListParagraph"/>
      </w:pPr>
      <w:r w:rsidRPr="0099381F">
        <w:t xml:space="preserve">Implement Role-Based Access Control (RBAC) for Blob Storage access management. </w:t>
      </w:r>
    </w:p>
    <w:p w14:paraId="58CB570D" w14:textId="66B8ED20" w:rsidR="007D5A8F" w:rsidRDefault="0099381F" w:rsidP="0059104F">
      <w:pPr>
        <w:pStyle w:val="ListParagraph"/>
      </w:pPr>
      <w:r w:rsidRPr="0099381F">
        <w:t>Grant least privilege access permissions to users, applications, and services based on business requirements.</w:t>
      </w:r>
    </w:p>
    <w:p w14:paraId="26177F99" w14:textId="77777777" w:rsidR="007D5A8F" w:rsidRPr="00C71290" w:rsidRDefault="007D5A8F" w:rsidP="007D5A8F">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D5A8F" w:rsidRPr="00C71290" w14:paraId="66F38892" w14:textId="77777777" w:rsidTr="005C4ACE">
        <w:tc>
          <w:tcPr>
            <w:tcW w:w="1134" w:type="dxa"/>
            <w:shd w:val="clear" w:color="auto" w:fill="D9E2F3" w:themeFill="accent1" w:themeFillTint="33"/>
          </w:tcPr>
          <w:p w14:paraId="6E86E194" w14:textId="1BD37E89" w:rsidR="007D5A8F" w:rsidRPr="00C71290" w:rsidRDefault="007D5A8F"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67</w:t>
            </w:r>
          </w:p>
        </w:tc>
        <w:tc>
          <w:tcPr>
            <w:tcW w:w="8688" w:type="dxa"/>
            <w:shd w:val="clear" w:color="auto" w:fill="D9E2F3" w:themeFill="accent1" w:themeFillTint="33"/>
          </w:tcPr>
          <w:p w14:paraId="4788D22B" w14:textId="00C50B76" w:rsidR="007D5A8F" w:rsidRPr="00C71290" w:rsidRDefault="007D5A8F" w:rsidP="005C4ACE">
            <w:pPr>
              <w:rPr>
                <w:rFonts w:asciiTheme="minorHAnsi" w:hAnsiTheme="minorHAnsi" w:cstheme="minorHAnsi"/>
              </w:rPr>
            </w:pPr>
            <w:r w:rsidRPr="007D5A8F">
              <w:rPr>
                <w:rFonts w:asciiTheme="minorHAnsi" w:hAnsiTheme="minorHAnsi" w:cstheme="minorHAnsi"/>
              </w:rPr>
              <w:t>Storage Accounts - Uploaded files shall be validated and scanned before processing by the AI application.</w:t>
            </w:r>
          </w:p>
        </w:tc>
      </w:tr>
    </w:tbl>
    <w:p w14:paraId="27CB37C9" w14:textId="77777777" w:rsidR="007D5A8F" w:rsidRDefault="007D5A8F" w:rsidP="007D5A8F"/>
    <w:p w14:paraId="3A27DF54" w14:textId="44B197A5" w:rsidR="007D5A8F" w:rsidRDefault="007D5A8F" w:rsidP="007D5A8F">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w:t>
      </w:r>
      <w:r w:rsidRPr="00B3668B">
        <w:rPr>
          <w:rFonts w:asciiTheme="minorHAnsi" w:hAnsiTheme="minorHAnsi" w:cstheme="minorHAnsi"/>
          <w:b/>
          <w:bCs/>
        </w:rPr>
        <w:t xml:space="preserve"> </w:t>
      </w:r>
      <w:r w:rsidR="006F187D" w:rsidRPr="006F187D">
        <w:rPr>
          <w:rFonts w:asciiTheme="minorHAnsi" w:hAnsiTheme="minorHAnsi" w:cstheme="minorHAnsi"/>
        </w:rPr>
        <w:t>Implement file validation and malware scanning controls to ensure only safe, authorized, and compliant files are processed by the AI application.</w:t>
      </w:r>
    </w:p>
    <w:p w14:paraId="1B51A444" w14:textId="604E4CF1" w:rsidR="007D5A8F" w:rsidRPr="00B16D5A" w:rsidRDefault="007D5A8F" w:rsidP="007D5A8F">
      <w:pPr>
        <w:rPr>
          <w:rFonts w:asciiTheme="minorHAnsi" w:hAnsiTheme="minorHAnsi" w:cstheme="minorHAnsi"/>
        </w:rPr>
      </w:pPr>
      <w:r w:rsidRPr="00C71290">
        <w:rPr>
          <w:rFonts w:asciiTheme="minorHAnsi" w:hAnsiTheme="minorHAnsi" w:cstheme="minorHAnsi"/>
        </w:rPr>
        <w:t>This is achieved by:</w:t>
      </w:r>
    </w:p>
    <w:p w14:paraId="0A47DE69" w14:textId="3381E7FB" w:rsidR="006F187D" w:rsidRDefault="006F187D" w:rsidP="0059104F">
      <w:pPr>
        <w:pStyle w:val="ListParagraph"/>
      </w:pPr>
      <w:r w:rsidRPr="006F187D">
        <w:t>Implement malware and antivirus scanning for all uploaded files before they are processed by the AI application.</w:t>
      </w:r>
    </w:p>
    <w:p w14:paraId="38AB480F" w14:textId="1DA96E5C" w:rsidR="00DB6CAC" w:rsidRDefault="00DB6CAC" w:rsidP="0059104F">
      <w:pPr>
        <w:pStyle w:val="ListParagraph"/>
      </w:pPr>
      <w:r w:rsidRPr="00DB6CAC">
        <w:t>Validate uploaded files for approved file types, extensions, MIME types, and file size limits before storage or processing.</w:t>
      </w:r>
    </w:p>
    <w:p w14:paraId="343320D6" w14:textId="77777777" w:rsidR="00EB533D" w:rsidRPr="00C71290" w:rsidRDefault="00EB533D" w:rsidP="00EB533D">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EB533D" w:rsidRPr="00C71290" w14:paraId="4C0F9513" w14:textId="77777777" w:rsidTr="005C4ACE">
        <w:tc>
          <w:tcPr>
            <w:tcW w:w="1134" w:type="dxa"/>
            <w:shd w:val="clear" w:color="auto" w:fill="D9E2F3" w:themeFill="accent1" w:themeFillTint="33"/>
          </w:tcPr>
          <w:p w14:paraId="287F7165" w14:textId="51DEB194" w:rsidR="00EB533D" w:rsidRPr="00C71290" w:rsidRDefault="00EB533D"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68</w:t>
            </w:r>
          </w:p>
        </w:tc>
        <w:tc>
          <w:tcPr>
            <w:tcW w:w="8688" w:type="dxa"/>
            <w:shd w:val="clear" w:color="auto" w:fill="D9E2F3" w:themeFill="accent1" w:themeFillTint="33"/>
          </w:tcPr>
          <w:p w14:paraId="3C2E0200" w14:textId="6EA54672" w:rsidR="00EB533D" w:rsidRPr="00C71290" w:rsidRDefault="004232DA" w:rsidP="005C4ACE">
            <w:pPr>
              <w:rPr>
                <w:rFonts w:asciiTheme="minorHAnsi" w:hAnsiTheme="minorHAnsi" w:cstheme="minorHAnsi"/>
              </w:rPr>
            </w:pPr>
            <w:r w:rsidRPr="004232DA">
              <w:rPr>
                <w:rFonts w:asciiTheme="minorHAnsi" w:hAnsiTheme="minorHAnsi" w:cstheme="minorHAnsi"/>
              </w:rPr>
              <w:t>Bosch CERT should be subscribed by IT Owner and all the incidents should be informed to CERT.</w:t>
            </w:r>
          </w:p>
        </w:tc>
      </w:tr>
    </w:tbl>
    <w:p w14:paraId="0CD6DE9C" w14:textId="77777777" w:rsidR="00EB533D" w:rsidRDefault="00EB533D" w:rsidP="00EB533D"/>
    <w:p w14:paraId="2A26BEF2" w14:textId="5E8F9481" w:rsidR="00EB533D" w:rsidRPr="004232DA" w:rsidRDefault="00EB533D" w:rsidP="00EB533D">
      <w:pPr>
        <w:rPr>
          <w:rFonts w:asciiTheme="minorHAnsi" w:hAnsiTheme="minorHAnsi" w:cstheme="minorHAnsi"/>
        </w:rPr>
      </w:pPr>
      <w:r w:rsidRPr="0018766A">
        <w:rPr>
          <w:rFonts w:asciiTheme="minorHAnsi" w:hAnsiTheme="minorHAnsi" w:cstheme="minorHAnsi"/>
          <w:b/>
          <w:bCs/>
        </w:rPr>
        <w:t>Security Concept</w:t>
      </w:r>
      <w:r w:rsidR="004232DA">
        <w:rPr>
          <w:rFonts w:asciiTheme="minorHAnsi" w:hAnsiTheme="minorHAnsi" w:cstheme="minorHAnsi"/>
          <w:b/>
          <w:bCs/>
        </w:rPr>
        <w:t xml:space="preserve">: </w:t>
      </w:r>
      <w:r w:rsidR="004232DA">
        <w:rPr>
          <w:rFonts w:asciiTheme="minorHAnsi" w:hAnsiTheme="minorHAnsi" w:cstheme="minorHAnsi"/>
        </w:rPr>
        <w:t>Subscribe to BOSCH CERT</w:t>
      </w:r>
    </w:p>
    <w:p w14:paraId="27243C89" w14:textId="4119671F" w:rsidR="00EB533D" w:rsidRPr="00B16D5A" w:rsidRDefault="00EB533D" w:rsidP="00EB533D">
      <w:pPr>
        <w:rPr>
          <w:rFonts w:asciiTheme="minorHAnsi" w:hAnsiTheme="minorHAnsi" w:cstheme="minorHAnsi"/>
        </w:rPr>
      </w:pPr>
      <w:r w:rsidRPr="00C71290">
        <w:rPr>
          <w:rFonts w:asciiTheme="minorHAnsi" w:hAnsiTheme="minorHAnsi" w:cstheme="minorHAnsi"/>
        </w:rPr>
        <w:t>This is achieved by:</w:t>
      </w:r>
    </w:p>
    <w:p w14:paraId="1E3B0AB9" w14:textId="6AD98A66" w:rsidR="001321DD" w:rsidRDefault="001321DD" w:rsidP="0059104F">
      <w:pPr>
        <w:pStyle w:val="ListParagraph"/>
      </w:pPr>
      <w:r>
        <w:t>Subscribe to CERT advisories.</w:t>
      </w:r>
    </w:p>
    <w:p w14:paraId="7C1466B9" w14:textId="77777777" w:rsidR="001E3FA3" w:rsidRPr="00AF1B56" w:rsidRDefault="001E3FA3" w:rsidP="00AF1B56">
      <w:pPr>
        <w:rPr>
          <w:rFonts w:asciiTheme="minorHAnsi" w:hAnsiTheme="minorHAnsi" w:cstheme="minorHAnsi"/>
        </w:rPr>
      </w:pPr>
      <w:hyperlink r:id="rId13" w:history="1">
        <w:r w:rsidRPr="00AF1B56">
          <w:rPr>
            <w:rStyle w:val="Hyperlink"/>
            <w:rFonts w:asciiTheme="minorHAnsi" w:hAnsiTheme="minorHAnsi" w:cstheme="minorHAnsi"/>
          </w:rPr>
          <w:t>Advisory Announcement Lists - Bosch CERT - Docupedia</w:t>
        </w:r>
      </w:hyperlink>
    </w:p>
    <w:p w14:paraId="70627EC5" w14:textId="77777777" w:rsidR="00A02FF3" w:rsidRDefault="00A02FF3" w:rsidP="00A02FF3"/>
    <w:p w14:paraId="7FA3635B" w14:textId="77777777" w:rsidR="00352F6F" w:rsidRPr="00C71290" w:rsidRDefault="00352F6F" w:rsidP="00352F6F">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52F6F" w:rsidRPr="00C71290" w14:paraId="2CCEEB19" w14:textId="77777777" w:rsidTr="005C4ACE">
        <w:tc>
          <w:tcPr>
            <w:tcW w:w="1134" w:type="dxa"/>
            <w:shd w:val="clear" w:color="auto" w:fill="D9E2F3" w:themeFill="accent1" w:themeFillTint="33"/>
          </w:tcPr>
          <w:p w14:paraId="3A279444" w14:textId="37190B98" w:rsidR="00352F6F" w:rsidRPr="00C71290" w:rsidRDefault="00352F6F"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69</w:t>
            </w:r>
          </w:p>
        </w:tc>
        <w:tc>
          <w:tcPr>
            <w:tcW w:w="8688" w:type="dxa"/>
            <w:shd w:val="clear" w:color="auto" w:fill="D9E2F3" w:themeFill="accent1" w:themeFillTint="33"/>
          </w:tcPr>
          <w:p w14:paraId="1B6FD86F" w14:textId="190F666B" w:rsidR="00352F6F" w:rsidRPr="00C71290" w:rsidRDefault="00352F6F" w:rsidP="005C4ACE">
            <w:pPr>
              <w:rPr>
                <w:rFonts w:asciiTheme="minorHAnsi" w:hAnsiTheme="minorHAnsi" w:cstheme="minorHAnsi"/>
              </w:rPr>
            </w:pPr>
            <w:r w:rsidRPr="00352F6F">
              <w:rPr>
                <w:rFonts w:asciiTheme="minorHAnsi" w:hAnsiTheme="minorHAnsi" w:cstheme="minorHAnsi"/>
              </w:rPr>
              <w:t>Users from unauthorized or external entities shall be restricted from accessing the application.</w:t>
            </w:r>
          </w:p>
        </w:tc>
      </w:tr>
    </w:tbl>
    <w:p w14:paraId="191DF095" w14:textId="77777777" w:rsidR="00352F6F" w:rsidRDefault="00352F6F" w:rsidP="00352F6F"/>
    <w:p w14:paraId="2CA33715" w14:textId="3165BFF4" w:rsidR="00352F6F" w:rsidRPr="004232DA" w:rsidRDefault="00352F6F" w:rsidP="00352F6F">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r w:rsidR="00770F26" w:rsidRPr="00770F26">
        <w:rPr>
          <w:rFonts w:asciiTheme="minorHAnsi" w:hAnsiTheme="minorHAnsi" w:cstheme="minorHAnsi"/>
        </w:rPr>
        <w:t>Implement access control mechanisms to ensure only authorized users from approved organizational entities can access the application.</w:t>
      </w:r>
    </w:p>
    <w:p w14:paraId="19D7D0CA" w14:textId="4FAD76D8" w:rsidR="001321DD" w:rsidRPr="00EB755C" w:rsidRDefault="00352F6F" w:rsidP="001321DD">
      <w:pPr>
        <w:rPr>
          <w:rFonts w:asciiTheme="minorHAnsi" w:hAnsiTheme="minorHAnsi" w:cstheme="minorHAnsi"/>
        </w:rPr>
      </w:pPr>
      <w:r w:rsidRPr="00C71290">
        <w:rPr>
          <w:rFonts w:asciiTheme="minorHAnsi" w:hAnsiTheme="minorHAnsi" w:cstheme="minorHAnsi"/>
        </w:rPr>
        <w:t>This is achieved by:</w:t>
      </w:r>
    </w:p>
    <w:p w14:paraId="512202DA" w14:textId="54F7F388" w:rsidR="00207943" w:rsidRDefault="000C19FA" w:rsidP="0059104F">
      <w:pPr>
        <w:pStyle w:val="ListParagraph"/>
      </w:pPr>
      <w:r w:rsidRPr="000C19FA">
        <w:t>Configure tenant restrictions to allow authentication only from approved organizational tenants/domains.</w:t>
      </w:r>
    </w:p>
    <w:p w14:paraId="64AF6363" w14:textId="77777777" w:rsidR="00207943" w:rsidRPr="00C71290" w:rsidRDefault="00207943" w:rsidP="00207943">
      <w:pPr>
        <w:rPr>
          <w:rFonts w:asciiTheme="minorHAnsi" w:hAnsiTheme="minorHAnsi" w:cstheme="minorHAnsi"/>
        </w:rPr>
      </w:pPr>
      <w:r w:rsidRPr="00C71290">
        <w:rPr>
          <w:rFonts w:asciiTheme="minorHAnsi" w:hAnsiTheme="minorHAnsi" w:cstheme="minorHAnsi"/>
          <w:b/>
          <w:bCs/>
        </w:rPr>
        <w:lastRenderedPageBreak/>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07943" w:rsidRPr="00C71290" w14:paraId="7C59E051" w14:textId="77777777" w:rsidTr="005C4ACE">
        <w:tc>
          <w:tcPr>
            <w:tcW w:w="1134" w:type="dxa"/>
            <w:shd w:val="clear" w:color="auto" w:fill="D9E2F3" w:themeFill="accent1" w:themeFillTint="33"/>
          </w:tcPr>
          <w:p w14:paraId="3784C946" w14:textId="52D5C97C" w:rsidR="00207943" w:rsidRPr="00C71290" w:rsidRDefault="00207943"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70</w:t>
            </w:r>
          </w:p>
        </w:tc>
        <w:tc>
          <w:tcPr>
            <w:tcW w:w="8688" w:type="dxa"/>
            <w:shd w:val="clear" w:color="auto" w:fill="D9E2F3" w:themeFill="accent1" w:themeFillTint="33"/>
          </w:tcPr>
          <w:p w14:paraId="7C2A4304" w14:textId="4495E11D" w:rsidR="00207943" w:rsidRPr="00C71290" w:rsidRDefault="00207943" w:rsidP="005C4ACE">
            <w:pPr>
              <w:rPr>
                <w:rFonts w:asciiTheme="minorHAnsi" w:hAnsiTheme="minorHAnsi" w:cstheme="minorHAnsi"/>
              </w:rPr>
            </w:pPr>
            <w:r w:rsidRPr="00207943">
              <w:rPr>
                <w:rFonts w:asciiTheme="minorHAnsi" w:hAnsiTheme="minorHAnsi" w:cstheme="minorHAnsi"/>
              </w:rPr>
              <w:t>Container images shall be scanned for vulnerabilities, malware, and outdated packages before deployment.</w:t>
            </w:r>
          </w:p>
        </w:tc>
      </w:tr>
    </w:tbl>
    <w:p w14:paraId="1EFF8AF9" w14:textId="77777777" w:rsidR="00207943" w:rsidRDefault="00207943" w:rsidP="00207943"/>
    <w:p w14:paraId="4C833C90" w14:textId="77777777" w:rsidR="00207943" w:rsidRPr="004232DA" w:rsidRDefault="00207943" w:rsidP="00207943">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r w:rsidRPr="00770F26">
        <w:rPr>
          <w:rFonts w:asciiTheme="minorHAnsi" w:hAnsiTheme="minorHAnsi" w:cstheme="minorHAnsi"/>
        </w:rPr>
        <w:t>Implement access control mechanisms to ensure only authorized users from approved organizational entities can access the application.</w:t>
      </w:r>
    </w:p>
    <w:p w14:paraId="733C2048" w14:textId="369F6A22" w:rsidR="00207943" w:rsidRPr="00207943" w:rsidRDefault="00207943" w:rsidP="00207943">
      <w:pPr>
        <w:rPr>
          <w:rFonts w:asciiTheme="minorHAnsi" w:hAnsiTheme="minorHAnsi" w:cstheme="minorHAnsi"/>
        </w:rPr>
      </w:pPr>
      <w:r w:rsidRPr="00C71290">
        <w:rPr>
          <w:rFonts w:asciiTheme="minorHAnsi" w:hAnsiTheme="minorHAnsi" w:cstheme="minorHAnsi"/>
        </w:rPr>
        <w:t>This is achieved by:</w:t>
      </w:r>
    </w:p>
    <w:p w14:paraId="7AEE5B96" w14:textId="75BA0211" w:rsidR="00207943" w:rsidRDefault="00207943" w:rsidP="0059104F">
      <w:pPr>
        <w:pStyle w:val="ListParagraph"/>
      </w:pPr>
      <w:r w:rsidRPr="00207943">
        <w:t>Enable vulnerability scanning for container images stored in Azure Container Registry (ACR).</w:t>
      </w:r>
    </w:p>
    <w:p w14:paraId="54067459" w14:textId="77777777" w:rsidR="00207943" w:rsidRPr="00C71290" w:rsidRDefault="00207943" w:rsidP="00207943">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07943" w:rsidRPr="00C71290" w14:paraId="4EED0242" w14:textId="77777777" w:rsidTr="005C4ACE">
        <w:tc>
          <w:tcPr>
            <w:tcW w:w="1134" w:type="dxa"/>
            <w:shd w:val="clear" w:color="auto" w:fill="D9E2F3" w:themeFill="accent1" w:themeFillTint="33"/>
          </w:tcPr>
          <w:p w14:paraId="16AA6987" w14:textId="000BBD9C" w:rsidR="00207943" w:rsidRPr="00C71290" w:rsidRDefault="00207943" w:rsidP="005C4ACE">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71</w:t>
            </w:r>
          </w:p>
        </w:tc>
        <w:tc>
          <w:tcPr>
            <w:tcW w:w="8688" w:type="dxa"/>
            <w:shd w:val="clear" w:color="auto" w:fill="D9E2F3" w:themeFill="accent1" w:themeFillTint="33"/>
          </w:tcPr>
          <w:p w14:paraId="229F28CD" w14:textId="0715BCD7" w:rsidR="00207943" w:rsidRPr="00C71290" w:rsidRDefault="00591EF1" w:rsidP="005C4ACE">
            <w:pPr>
              <w:rPr>
                <w:rFonts w:asciiTheme="minorHAnsi" w:hAnsiTheme="minorHAnsi" w:cstheme="minorHAnsi"/>
              </w:rPr>
            </w:pPr>
            <w:r w:rsidRPr="00591EF1">
              <w:rPr>
                <w:rFonts w:asciiTheme="minorHAnsi" w:hAnsiTheme="minorHAnsi" w:cstheme="minorHAnsi"/>
              </w:rPr>
              <w:t>Implement a Business Continuity Plan (BCP) with a Availability setup to ensure continuous availability of web application services during primary server disruptions or failures.</w:t>
            </w:r>
          </w:p>
        </w:tc>
      </w:tr>
    </w:tbl>
    <w:p w14:paraId="757C8A3F" w14:textId="77777777" w:rsidR="00207943" w:rsidRDefault="00207943" w:rsidP="00207943"/>
    <w:p w14:paraId="45D07EC9" w14:textId="1F07FAB8" w:rsidR="00207943" w:rsidRPr="004232DA" w:rsidRDefault="00207943" w:rsidP="00207943">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r w:rsidRPr="00207943">
        <w:rPr>
          <w:rFonts w:asciiTheme="minorHAnsi" w:hAnsiTheme="minorHAnsi" w:cstheme="minorHAnsi"/>
        </w:rPr>
        <w:t>Implement High Availability (HA), redundancy, failover, backup, and disaster recovery mechanisms to ensure uninterrupted availability of web application services during failures, outages, or disaster scenarios.</w:t>
      </w:r>
    </w:p>
    <w:p w14:paraId="1211E838" w14:textId="4B9C302D" w:rsidR="00207943" w:rsidRPr="00207943" w:rsidRDefault="00207943" w:rsidP="00207943">
      <w:pPr>
        <w:rPr>
          <w:rFonts w:asciiTheme="minorHAnsi" w:hAnsiTheme="minorHAnsi" w:cstheme="minorHAnsi"/>
        </w:rPr>
      </w:pPr>
      <w:r w:rsidRPr="00C71290">
        <w:rPr>
          <w:rFonts w:asciiTheme="minorHAnsi" w:hAnsiTheme="minorHAnsi" w:cstheme="minorHAnsi"/>
        </w:rPr>
        <w:t>This is achieved by:</w:t>
      </w:r>
    </w:p>
    <w:p w14:paraId="62F5FF7B" w14:textId="5FA66B63" w:rsidR="00207943" w:rsidRDefault="00207943" w:rsidP="0059104F">
      <w:pPr>
        <w:pStyle w:val="ListParagraph"/>
      </w:pPr>
      <w:r w:rsidRPr="00207943">
        <w:t>Deploy application components across multiple Availability Zones or regions where applicable.</w:t>
      </w:r>
    </w:p>
    <w:p w14:paraId="584F5A0A" w14:textId="58441C45" w:rsidR="00207943" w:rsidRDefault="00207943" w:rsidP="0059104F">
      <w:pPr>
        <w:pStyle w:val="ListParagraph"/>
      </w:pPr>
      <w:r w:rsidRPr="00207943">
        <w:t>Implement automatic failover mechanisms for application servers, databases, and supporting services.</w:t>
      </w:r>
    </w:p>
    <w:p w14:paraId="748A2040" w14:textId="1B2F3CAA" w:rsidR="00A513EE" w:rsidRDefault="00A513EE" w:rsidP="0059104F">
      <w:pPr>
        <w:pStyle w:val="ListParagraph"/>
      </w:pPr>
      <w:r>
        <w:t>BCP concept should be in place.</w:t>
      </w:r>
    </w:p>
    <w:p w14:paraId="6B1A9830" w14:textId="77777777" w:rsidR="00207943" w:rsidRPr="00C71290" w:rsidRDefault="00207943" w:rsidP="00207943">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07943" w:rsidRPr="00C71290" w14:paraId="6350C8BC" w14:textId="77777777" w:rsidTr="005C4ACE">
        <w:tc>
          <w:tcPr>
            <w:tcW w:w="1134" w:type="dxa"/>
            <w:shd w:val="clear" w:color="auto" w:fill="D9E2F3" w:themeFill="accent1" w:themeFillTint="33"/>
          </w:tcPr>
          <w:p w14:paraId="764D5D33" w14:textId="5FD62B73" w:rsidR="00207943" w:rsidRPr="00C71290" w:rsidRDefault="00207943" w:rsidP="00207943">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72</w:t>
            </w:r>
          </w:p>
        </w:tc>
        <w:tc>
          <w:tcPr>
            <w:tcW w:w="8688" w:type="dxa"/>
            <w:shd w:val="clear" w:color="auto" w:fill="D9E2F3" w:themeFill="accent1" w:themeFillTint="33"/>
          </w:tcPr>
          <w:p w14:paraId="10FD5FCC" w14:textId="3F4276FA" w:rsidR="00207943" w:rsidRPr="00C71290" w:rsidRDefault="00207943" w:rsidP="00207943">
            <w:pPr>
              <w:rPr>
                <w:rFonts w:asciiTheme="minorHAnsi" w:hAnsiTheme="minorHAnsi" w:cstheme="minorHAnsi"/>
              </w:rPr>
            </w:pPr>
            <w:r w:rsidRPr="002E0A63">
              <w:rPr>
                <w:rFonts w:asciiTheme="minorHAnsi" w:hAnsiTheme="minorHAnsi" w:cstheme="minorHAnsi"/>
              </w:rPr>
              <w:t>Application must undergo a full security penetration test before go-live.</w:t>
            </w:r>
          </w:p>
        </w:tc>
      </w:tr>
    </w:tbl>
    <w:p w14:paraId="2D31B3E8" w14:textId="77777777" w:rsidR="00207943" w:rsidRDefault="00207943" w:rsidP="00207943"/>
    <w:p w14:paraId="66CF9C6D" w14:textId="2E68ECAB" w:rsidR="00207943" w:rsidRPr="004232DA" w:rsidRDefault="00207943" w:rsidP="00207943">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r w:rsidRPr="00207943">
        <w:rPr>
          <w:rFonts w:asciiTheme="minorHAnsi" w:hAnsiTheme="minorHAnsi" w:cstheme="minorHAnsi"/>
        </w:rPr>
        <w:t>Conduct a comprehensive security penetration test covering application, APIs, and infrastructure prior to go-live, and remediate all identified critical and high vulnerabilities before production deployment.</w:t>
      </w:r>
    </w:p>
    <w:p w14:paraId="68F2BEDD" w14:textId="77777777" w:rsidR="00207943" w:rsidRPr="00207943" w:rsidRDefault="00207943" w:rsidP="00207943">
      <w:pPr>
        <w:rPr>
          <w:rFonts w:asciiTheme="minorHAnsi" w:hAnsiTheme="minorHAnsi" w:cstheme="minorHAnsi"/>
        </w:rPr>
      </w:pPr>
    </w:p>
    <w:p w14:paraId="750784C4" w14:textId="77777777" w:rsidR="00207943" w:rsidRPr="00C71290" w:rsidRDefault="00207943" w:rsidP="00207943">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207943" w:rsidRPr="00C71290" w14:paraId="66F19C8B" w14:textId="77777777" w:rsidTr="005C4ACE">
        <w:tc>
          <w:tcPr>
            <w:tcW w:w="1134" w:type="dxa"/>
            <w:shd w:val="clear" w:color="auto" w:fill="D9E2F3" w:themeFill="accent1" w:themeFillTint="33"/>
          </w:tcPr>
          <w:p w14:paraId="3C7D3895" w14:textId="5343A795" w:rsidR="00207943" w:rsidRPr="00C71290" w:rsidRDefault="00207943" w:rsidP="00207943">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73</w:t>
            </w:r>
          </w:p>
        </w:tc>
        <w:tc>
          <w:tcPr>
            <w:tcW w:w="8688" w:type="dxa"/>
            <w:shd w:val="clear" w:color="auto" w:fill="D9E2F3" w:themeFill="accent1" w:themeFillTint="33"/>
          </w:tcPr>
          <w:p w14:paraId="2AF07CD4" w14:textId="26107EBC" w:rsidR="00207943" w:rsidRPr="00C71290" w:rsidRDefault="00207943" w:rsidP="00207943">
            <w:pPr>
              <w:rPr>
                <w:rFonts w:asciiTheme="minorHAnsi" w:hAnsiTheme="minorHAnsi" w:cstheme="minorHAnsi"/>
              </w:rPr>
            </w:pPr>
            <w:r w:rsidRPr="002E0A63">
              <w:rPr>
                <w:rFonts w:asciiTheme="minorHAnsi" w:hAnsiTheme="minorHAnsi" w:cstheme="minorHAnsi"/>
              </w:rPr>
              <w:t>Application dependencies should be scanned for known CVEs.</w:t>
            </w:r>
          </w:p>
        </w:tc>
      </w:tr>
      <w:tr w:rsidR="00207943" w:rsidRPr="00C71290" w14:paraId="63E3D3BB" w14:textId="77777777" w:rsidTr="005C4ACE">
        <w:tc>
          <w:tcPr>
            <w:tcW w:w="1134" w:type="dxa"/>
            <w:shd w:val="clear" w:color="auto" w:fill="D9E2F3" w:themeFill="accent1" w:themeFillTint="33"/>
          </w:tcPr>
          <w:p w14:paraId="388E8614" w14:textId="4FDC2024" w:rsidR="00207943" w:rsidRPr="00C71290" w:rsidRDefault="00207943" w:rsidP="00207943">
            <w:pPr>
              <w:rPr>
                <w:rFonts w:asciiTheme="minorHAnsi" w:hAnsiTheme="minorHAnsi" w:cstheme="minorHAnsi"/>
                <w:b/>
                <w:bCs/>
              </w:rPr>
            </w:pPr>
            <w:r>
              <w:rPr>
                <w:rFonts w:asciiTheme="minorHAnsi" w:hAnsiTheme="minorHAnsi" w:cstheme="minorHAnsi"/>
                <w:b/>
                <w:bCs/>
              </w:rPr>
              <w:t>SG74</w:t>
            </w:r>
          </w:p>
        </w:tc>
        <w:tc>
          <w:tcPr>
            <w:tcW w:w="8688" w:type="dxa"/>
            <w:shd w:val="clear" w:color="auto" w:fill="D9E2F3" w:themeFill="accent1" w:themeFillTint="33"/>
          </w:tcPr>
          <w:p w14:paraId="4EBA8096" w14:textId="1BCF9EE4" w:rsidR="00207943" w:rsidRPr="002E0A63" w:rsidRDefault="00207943" w:rsidP="00207943">
            <w:pPr>
              <w:rPr>
                <w:rFonts w:asciiTheme="minorHAnsi" w:hAnsiTheme="minorHAnsi" w:cstheme="minorHAnsi"/>
              </w:rPr>
            </w:pPr>
            <w:r w:rsidRPr="002E0A63">
              <w:rPr>
                <w:rFonts w:asciiTheme="minorHAnsi" w:hAnsiTheme="minorHAnsi" w:cstheme="minorHAnsi"/>
              </w:rPr>
              <w:t>Static code analysis has to be conducted to identify security vulnerabilities.</w:t>
            </w:r>
          </w:p>
        </w:tc>
      </w:tr>
    </w:tbl>
    <w:p w14:paraId="5E0F5DEE" w14:textId="77777777" w:rsidR="00207943" w:rsidRDefault="00207943" w:rsidP="00207943"/>
    <w:p w14:paraId="0E9360B6" w14:textId="070F59BD" w:rsidR="00207943" w:rsidRPr="004232DA" w:rsidRDefault="00207943" w:rsidP="00207943">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74229C47" w14:textId="1D966B2F" w:rsidR="00207943" w:rsidRPr="00207943" w:rsidRDefault="00207943" w:rsidP="00207943">
      <w:pPr>
        <w:rPr>
          <w:rFonts w:asciiTheme="minorHAnsi" w:hAnsiTheme="minorHAnsi" w:cstheme="minorHAnsi"/>
        </w:rPr>
      </w:pPr>
      <w:r w:rsidRPr="00C71290">
        <w:rPr>
          <w:rFonts w:asciiTheme="minorHAnsi" w:hAnsiTheme="minorHAnsi" w:cstheme="minorHAnsi"/>
        </w:rPr>
        <w:t>This is achieved by:</w:t>
      </w:r>
    </w:p>
    <w:p w14:paraId="551B10D8" w14:textId="4F2E9733" w:rsidR="00207943" w:rsidRDefault="00207943" w:rsidP="0059104F">
      <w:pPr>
        <w:pStyle w:val="ListParagraph"/>
      </w:pPr>
      <w:r w:rsidRPr="002E0A63">
        <w:t>Implement dependency vulnerability scanning using automated tools (e.g., SCA tools, ASPM) to identify and remediate known CVEs in third-party libraries before deployment</w:t>
      </w:r>
      <w:r>
        <w:t>.</w:t>
      </w:r>
    </w:p>
    <w:p w14:paraId="1BC224E7" w14:textId="37AED6EF" w:rsidR="007D4735" w:rsidRDefault="00207943" w:rsidP="0059104F">
      <w:pPr>
        <w:pStyle w:val="ListParagraph"/>
      </w:pPr>
      <w:r w:rsidRPr="002E0A63">
        <w:t>Perform static application security testing (SAST) using approved tools to analyze source code for security vulnerabilities and ensure identified issues are remediated before release</w:t>
      </w:r>
      <w:r>
        <w:t>.</w:t>
      </w:r>
    </w:p>
    <w:p w14:paraId="5BD232FB" w14:textId="77777777" w:rsidR="007D4735" w:rsidRPr="00C71290" w:rsidRDefault="007D4735" w:rsidP="007D4735">
      <w:pPr>
        <w:rPr>
          <w:rFonts w:asciiTheme="minorHAnsi" w:hAnsiTheme="minorHAnsi" w:cstheme="minorHAnsi"/>
        </w:rPr>
      </w:pPr>
      <w:r w:rsidRPr="00C71290">
        <w:rPr>
          <w:rFonts w:asciiTheme="minorHAnsi" w:hAnsiTheme="minorHAnsi" w:cstheme="minorHAnsi"/>
          <w:b/>
          <w:bCs/>
        </w:rPr>
        <w:lastRenderedPageBreak/>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7D4735" w:rsidRPr="00C71290" w14:paraId="6C7338DA" w14:textId="77777777" w:rsidTr="00FD530A">
        <w:tc>
          <w:tcPr>
            <w:tcW w:w="1134" w:type="dxa"/>
            <w:shd w:val="clear" w:color="auto" w:fill="D9E2F3" w:themeFill="accent1" w:themeFillTint="33"/>
          </w:tcPr>
          <w:p w14:paraId="29FAA7B1" w14:textId="2A3D3FFA" w:rsidR="007D4735" w:rsidRPr="00C71290" w:rsidRDefault="007D4735"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75</w:t>
            </w:r>
          </w:p>
        </w:tc>
        <w:tc>
          <w:tcPr>
            <w:tcW w:w="8688" w:type="dxa"/>
            <w:shd w:val="clear" w:color="auto" w:fill="D9E2F3" w:themeFill="accent1" w:themeFillTint="33"/>
          </w:tcPr>
          <w:p w14:paraId="10000958" w14:textId="2CE21315" w:rsidR="007D4735" w:rsidRPr="00C71290" w:rsidRDefault="00380B21" w:rsidP="00FD530A">
            <w:pPr>
              <w:rPr>
                <w:rFonts w:asciiTheme="minorHAnsi" w:hAnsiTheme="minorHAnsi" w:cstheme="minorHAnsi"/>
              </w:rPr>
            </w:pPr>
            <w:r w:rsidRPr="00380B21">
              <w:rPr>
                <w:rFonts w:asciiTheme="minorHAnsi" w:hAnsiTheme="minorHAnsi" w:cstheme="minorHAnsi"/>
              </w:rPr>
              <w:t>Open AI Service - Only approved models listed in the organization’s approved AI catalog shall be used.</w:t>
            </w:r>
          </w:p>
        </w:tc>
      </w:tr>
    </w:tbl>
    <w:p w14:paraId="37EFAB55" w14:textId="77777777" w:rsidR="007D4735" w:rsidRPr="004232DA" w:rsidRDefault="007D4735" w:rsidP="007D4735">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11E6BC4B" w14:textId="3DAF329E" w:rsidR="007D4735" w:rsidRPr="0022297A" w:rsidRDefault="007D4735" w:rsidP="007D4735">
      <w:pPr>
        <w:rPr>
          <w:rFonts w:asciiTheme="minorHAnsi" w:hAnsiTheme="minorHAnsi" w:cstheme="minorHAnsi"/>
        </w:rPr>
      </w:pPr>
      <w:r w:rsidRPr="00C71290">
        <w:rPr>
          <w:rFonts w:asciiTheme="minorHAnsi" w:hAnsiTheme="minorHAnsi" w:cstheme="minorHAnsi"/>
        </w:rPr>
        <w:t>This is achieved by:</w:t>
      </w:r>
    </w:p>
    <w:p w14:paraId="5A5D545B" w14:textId="78D477B5" w:rsidR="0022297A" w:rsidRDefault="0022297A" w:rsidP="0059104F">
      <w:pPr>
        <w:pStyle w:val="ListParagraph"/>
      </w:pPr>
      <w:r>
        <w:t>Ensure that only AI models approved in the organization’s authorized AI model catalog are accessible and used by the application.</w:t>
      </w:r>
    </w:p>
    <w:p w14:paraId="63F6F714" w14:textId="45367816" w:rsidR="0057174B" w:rsidRDefault="0057174B" w:rsidP="0022297A">
      <w:pPr>
        <w:rPr>
          <w:rFonts w:asciiTheme="minorHAnsi" w:hAnsiTheme="minorHAnsi" w:cstheme="minorHAnsi"/>
        </w:rPr>
      </w:pPr>
      <w:hyperlink r:id="rId14" w:history="1">
        <w:r w:rsidRPr="0057174B">
          <w:rPr>
            <w:rStyle w:val="Hyperlink"/>
            <w:rFonts w:asciiTheme="minorHAnsi" w:hAnsiTheme="minorHAnsi" w:cstheme="minorHAnsi"/>
          </w:rPr>
          <w:t>https://inside-docupedia.bosch.com/confluence2/spaces/GenAI/pages/655682334/GenAI+Models</w:t>
        </w:r>
      </w:hyperlink>
    </w:p>
    <w:p w14:paraId="45B1A914" w14:textId="77777777" w:rsidR="00AF1B56" w:rsidRDefault="00AF1B56" w:rsidP="0022297A">
      <w:pPr>
        <w:rPr>
          <w:rFonts w:asciiTheme="minorHAnsi" w:hAnsiTheme="minorHAnsi" w:cstheme="minorHAnsi"/>
        </w:rPr>
      </w:pPr>
    </w:p>
    <w:p w14:paraId="6F8D818B" w14:textId="77777777" w:rsidR="0057174B" w:rsidRPr="00C71290" w:rsidRDefault="0057174B" w:rsidP="0057174B">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57174B" w:rsidRPr="00C71290" w14:paraId="615EC274" w14:textId="77777777" w:rsidTr="00FD530A">
        <w:tc>
          <w:tcPr>
            <w:tcW w:w="1134" w:type="dxa"/>
            <w:shd w:val="clear" w:color="auto" w:fill="D9E2F3" w:themeFill="accent1" w:themeFillTint="33"/>
          </w:tcPr>
          <w:p w14:paraId="22AFB4EC" w14:textId="236CB629" w:rsidR="0057174B" w:rsidRPr="00C71290" w:rsidRDefault="0057174B"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w:t>
            </w:r>
            <w:r w:rsidR="00AB2C2A">
              <w:rPr>
                <w:rFonts w:asciiTheme="minorHAnsi" w:hAnsiTheme="minorHAnsi" w:cstheme="minorHAnsi"/>
                <w:b/>
                <w:bCs/>
              </w:rPr>
              <w:t>6</w:t>
            </w:r>
          </w:p>
        </w:tc>
        <w:tc>
          <w:tcPr>
            <w:tcW w:w="8688" w:type="dxa"/>
            <w:shd w:val="clear" w:color="auto" w:fill="D9E2F3" w:themeFill="accent1" w:themeFillTint="33"/>
          </w:tcPr>
          <w:p w14:paraId="49BC8C4A" w14:textId="39C8AC2A" w:rsidR="0057174B" w:rsidRPr="00C71290" w:rsidRDefault="00C530EE" w:rsidP="00FD530A">
            <w:pPr>
              <w:rPr>
                <w:rFonts w:asciiTheme="minorHAnsi" w:hAnsiTheme="minorHAnsi" w:cstheme="minorHAnsi"/>
              </w:rPr>
            </w:pPr>
            <w:r w:rsidRPr="00C530EE">
              <w:rPr>
                <w:rFonts w:asciiTheme="minorHAnsi" w:hAnsiTheme="minorHAnsi" w:cstheme="minorHAnsi"/>
                <w:lang w:val="en-US"/>
              </w:rPr>
              <w:t>Application development shall adhere to secure coding standards</w:t>
            </w:r>
            <w:r w:rsidR="00965021">
              <w:rPr>
                <w:rFonts w:asciiTheme="minorHAnsi" w:hAnsiTheme="minorHAnsi" w:cstheme="minorHAnsi"/>
                <w:lang w:val="en-US"/>
              </w:rPr>
              <w:t>.</w:t>
            </w:r>
          </w:p>
        </w:tc>
      </w:tr>
    </w:tbl>
    <w:p w14:paraId="0B56D89A" w14:textId="77777777" w:rsidR="0057174B" w:rsidRPr="004232DA" w:rsidRDefault="0057174B" w:rsidP="0057174B">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65E3CF1D" w14:textId="72948A99" w:rsidR="0057174B" w:rsidRDefault="0057174B" w:rsidP="0022297A">
      <w:pPr>
        <w:rPr>
          <w:rFonts w:asciiTheme="minorHAnsi" w:hAnsiTheme="minorHAnsi" w:cstheme="minorHAnsi"/>
        </w:rPr>
      </w:pPr>
      <w:r w:rsidRPr="00C71290">
        <w:rPr>
          <w:rFonts w:asciiTheme="minorHAnsi" w:hAnsiTheme="minorHAnsi" w:cstheme="minorHAnsi"/>
        </w:rPr>
        <w:t>This is achieved by:</w:t>
      </w:r>
    </w:p>
    <w:p w14:paraId="56D2C3C6" w14:textId="1802D78A" w:rsidR="005A3930" w:rsidRDefault="00A44E8A" w:rsidP="0059104F">
      <w:pPr>
        <w:pStyle w:val="ListParagraph"/>
      </w:pPr>
      <w:r>
        <w:t>Implement secure software development lifecycle (SSDLC) practices by following secure coding standards, code reviews, and developer security training throughout the application development process.</w:t>
      </w:r>
    </w:p>
    <w:p w14:paraId="62562957" w14:textId="2E746D73" w:rsidR="00906CC9" w:rsidRDefault="00F874EA" w:rsidP="00906CC9">
      <w:pPr>
        <w:rPr>
          <w:rFonts w:asciiTheme="minorHAnsi" w:hAnsiTheme="minorHAnsi" w:cstheme="minorHAnsi"/>
        </w:rPr>
      </w:pPr>
      <w:hyperlink r:id="rId15" w:history="1">
        <w:r w:rsidRPr="00F874EA">
          <w:rPr>
            <w:rStyle w:val="Hyperlink"/>
            <w:rFonts w:asciiTheme="minorHAnsi" w:hAnsiTheme="minorHAnsi" w:cstheme="minorHAnsi"/>
          </w:rPr>
          <w:t>https://www.intranet.bosch.com/doku/eisa/EISA-ACQ-202.html</w:t>
        </w:r>
      </w:hyperlink>
    </w:p>
    <w:p w14:paraId="2D26D42B" w14:textId="5EBC5D84" w:rsidR="00F874EA" w:rsidRDefault="00AB152A" w:rsidP="00906CC9">
      <w:pPr>
        <w:rPr>
          <w:rFonts w:asciiTheme="minorHAnsi" w:hAnsiTheme="minorHAnsi" w:cstheme="minorHAnsi"/>
        </w:rPr>
      </w:pPr>
      <w:hyperlink r:id="rId16" w:history="1">
        <w:r w:rsidRPr="00AB152A">
          <w:rPr>
            <w:rStyle w:val="Hyperlink"/>
            <w:rFonts w:asciiTheme="minorHAnsi" w:hAnsiTheme="minorHAnsi" w:cstheme="minorHAnsi"/>
          </w:rPr>
          <w:t>https://owasp.org/www-project-top-ten/</w:t>
        </w:r>
      </w:hyperlink>
    </w:p>
    <w:p w14:paraId="6701FC65" w14:textId="77777777" w:rsidR="00E6747B" w:rsidRDefault="00E6747B" w:rsidP="00906CC9">
      <w:pPr>
        <w:rPr>
          <w:rFonts w:asciiTheme="minorHAnsi" w:hAnsiTheme="minorHAnsi" w:cstheme="minorHAnsi"/>
        </w:rPr>
      </w:pPr>
    </w:p>
    <w:p w14:paraId="04241BFD" w14:textId="77777777" w:rsidR="00E6747B" w:rsidRPr="00C71290" w:rsidRDefault="00E6747B" w:rsidP="00E6747B">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E6747B" w:rsidRPr="00C71290" w14:paraId="151321B3" w14:textId="77777777" w:rsidTr="00FD530A">
        <w:tc>
          <w:tcPr>
            <w:tcW w:w="1134" w:type="dxa"/>
            <w:shd w:val="clear" w:color="auto" w:fill="D9E2F3" w:themeFill="accent1" w:themeFillTint="33"/>
          </w:tcPr>
          <w:p w14:paraId="785266D7" w14:textId="0E7160EB" w:rsidR="00E6747B" w:rsidRPr="00C71290" w:rsidRDefault="00E6747B"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77</w:t>
            </w:r>
          </w:p>
        </w:tc>
        <w:tc>
          <w:tcPr>
            <w:tcW w:w="8688" w:type="dxa"/>
            <w:shd w:val="clear" w:color="auto" w:fill="D9E2F3" w:themeFill="accent1" w:themeFillTint="33"/>
          </w:tcPr>
          <w:p w14:paraId="0C402D36" w14:textId="675240AC" w:rsidR="00E6747B" w:rsidRPr="00C71290" w:rsidRDefault="00E6747B" w:rsidP="00FD530A">
            <w:pPr>
              <w:rPr>
                <w:rFonts w:asciiTheme="minorHAnsi" w:hAnsiTheme="minorHAnsi" w:cstheme="minorHAnsi"/>
              </w:rPr>
            </w:pPr>
            <w:r w:rsidRPr="00E6747B">
              <w:rPr>
                <w:rFonts w:asciiTheme="minorHAnsi" w:hAnsiTheme="minorHAnsi" w:cstheme="minorHAnsi"/>
                <w:lang w:val="en-US"/>
              </w:rPr>
              <w:t>Cryptographic materials, including keys that are no longer required, shall be securely deleted or destroyed in accordance with security standards and retention requirements.</w:t>
            </w:r>
          </w:p>
        </w:tc>
      </w:tr>
    </w:tbl>
    <w:p w14:paraId="1A008288" w14:textId="77777777" w:rsidR="00E6747B" w:rsidRPr="004232DA" w:rsidRDefault="00E6747B" w:rsidP="00E6747B">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6BE0687C" w14:textId="3EDA6E58" w:rsidR="00E6747B" w:rsidRDefault="00E6747B" w:rsidP="00906CC9">
      <w:pPr>
        <w:rPr>
          <w:rFonts w:asciiTheme="minorHAnsi" w:hAnsiTheme="minorHAnsi" w:cstheme="minorHAnsi"/>
        </w:rPr>
      </w:pPr>
      <w:r w:rsidRPr="00C71290">
        <w:rPr>
          <w:rFonts w:asciiTheme="minorHAnsi" w:hAnsiTheme="minorHAnsi" w:cstheme="minorHAnsi"/>
        </w:rPr>
        <w:t>This is achieved by:</w:t>
      </w:r>
    </w:p>
    <w:p w14:paraId="1D3FB6A8" w14:textId="54ECEDB3" w:rsidR="00E6747B" w:rsidRDefault="00495479" w:rsidP="002C5D67">
      <w:pPr>
        <w:pStyle w:val="ListParagraph"/>
        <w:numPr>
          <w:ilvl w:val="0"/>
          <w:numId w:val="3"/>
        </w:numPr>
      </w:pPr>
      <w:r w:rsidRPr="00495479">
        <w:t>Unused, expired, or revoked cryptographic keys shall be securely removed from systems and storage locations using approved secure deletion procedures.</w:t>
      </w:r>
    </w:p>
    <w:p w14:paraId="6B284473" w14:textId="5D76F27D" w:rsidR="006E608F" w:rsidRDefault="003F23DD" w:rsidP="006E608F">
      <w:pPr>
        <w:pStyle w:val="ListParagraph"/>
        <w:numPr>
          <w:ilvl w:val="0"/>
          <w:numId w:val="3"/>
        </w:numPr>
      </w:pPr>
      <w:r w:rsidRPr="003F23DD">
        <w:t>Access to cryptographic materials shall be restricted to authorized personnel only, and key lifecycle activities such as storage, rotation, and destruction shall be managed according to organizational security policies.</w:t>
      </w:r>
    </w:p>
    <w:p w14:paraId="0373BAB6" w14:textId="77777777" w:rsidR="006E608F" w:rsidRDefault="006E608F" w:rsidP="006E608F"/>
    <w:p w14:paraId="3DFF8D0E" w14:textId="77777777" w:rsidR="006E608F" w:rsidRPr="00C71290" w:rsidRDefault="006E608F" w:rsidP="006E608F">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6E608F" w:rsidRPr="00C71290" w14:paraId="1D0709FC" w14:textId="77777777" w:rsidTr="00FD530A">
        <w:tc>
          <w:tcPr>
            <w:tcW w:w="1134" w:type="dxa"/>
            <w:shd w:val="clear" w:color="auto" w:fill="D9E2F3" w:themeFill="accent1" w:themeFillTint="33"/>
          </w:tcPr>
          <w:p w14:paraId="0FD31EE4" w14:textId="517B12A9" w:rsidR="006E608F" w:rsidRPr="00C71290" w:rsidRDefault="006E608F"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78</w:t>
            </w:r>
          </w:p>
        </w:tc>
        <w:tc>
          <w:tcPr>
            <w:tcW w:w="8688" w:type="dxa"/>
            <w:shd w:val="clear" w:color="auto" w:fill="D9E2F3" w:themeFill="accent1" w:themeFillTint="33"/>
          </w:tcPr>
          <w:p w14:paraId="3154CB46" w14:textId="0A22BF45" w:rsidR="006E608F" w:rsidRPr="00C71290" w:rsidRDefault="001C1C6F" w:rsidP="00FD530A">
            <w:pPr>
              <w:rPr>
                <w:rFonts w:asciiTheme="minorHAnsi" w:hAnsiTheme="minorHAnsi" w:cstheme="minorHAnsi"/>
              </w:rPr>
            </w:pPr>
            <w:r w:rsidRPr="001C1C6F">
              <w:rPr>
                <w:rFonts w:asciiTheme="minorHAnsi" w:hAnsiTheme="minorHAnsi" w:cstheme="minorHAnsi"/>
                <w:lang w:val="en-US"/>
              </w:rPr>
              <w:t>Unsupported or end-of-life software shall not be used in production environments.</w:t>
            </w:r>
          </w:p>
        </w:tc>
      </w:tr>
    </w:tbl>
    <w:p w14:paraId="3216BBF3" w14:textId="77777777" w:rsidR="006E608F" w:rsidRPr="004232DA" w:rsidRDefault="006E608F" w:rsidP="006E608F">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61ACD1F5" w14:textId="297A88E6" w:rsidR="006E608F" w:rsidRPr="001E6036" w:rsidRDefault="006E608F" w:rsidP="006E608F">
      <w:pPr>
        <w:rPr>
          <w:rFonts w:asciiTheme="minorHAnsi" w:hAnsiTheme="minorHAnsi" w:cstheme="minorHAnsi"/>
        </w:rPr>
      </w:pPr>
      <w:r w:rsidRPr="00C71290">
        <w:rPr>
          <w:rFonts w:asciiTheme="minorHAnsi" w:hAnsiTheme="minorHAnsi" w:cstheme="minorHAnsi"/>
        </w:rPr>
        <w:t>This is achieved by:</w:t>
      </w:r>
    </w:p>
    <w:p w14:paraId="6E39136A" w14:textId="7AC82CB8" w:rsidR="001E6036" w:rsidRDefault="001E6036" w:rsidP="0059104F">
      <w:pPr>
        <w:pStyle w:val="ListParagraph"/>
      </w:pPr>
      <w:r>
        <w:t>Maintain an inventory of all software components, libraries, frameworks, operating systems, and third-party dependencies used in the application.</w:t>
      </w:r>
    </w:p>
    <w:p w14:paraId="7D996FC5" w14:textId="19800B36" w:rsidR="001E6036" w:rsidRDefault="007954F5" w:rsidP="0059104F">
      <w:pPr>
        <w:pStyle w:val="ListParagraph"/>
      </w:pPr>
      <w:r w:rsidRPr="007954F5">
        <w:t>Verify vendor support status before deploying software to production environments.</w:t>
      </w:r>
    </w:p>
    <w:p w14:paraId="5477CA30" w14:textId="1C454AFA" w:rsidR="007954F5" w:rsidRDefault="004D470E" w:rsidP="0059104F">
      <w:pPr>
        <w:pStyle w:val="ListParagraph"/>
      </w:pPr>
      <w:r w:rsidRPr="004D470E">
        <w:lastRenderedPageBreak/>
        <w:t>Implement a patch and vulnerability management process to ensure supported software versions are regularly updated.</w:t>
      </w:r>
    </w:p>
    <w:p w14:paraId="284C9072" w14:textId="1AB91354" w:rsidR="004D470E" w:rsidRDefault="004D470E" w:rsidP="0059104F">
      <w:pPr>
        <w:pStyle w:val="ListParagraph"/>
      </w:pPr>
      <w:r w:rsidRPr="004D470E">
        <w:t>Replace or upgrade unsupported software components before expiration.</w:t>
      </w:r>
    </w:p>
    <w:p w14:paraId="7F2D9657" w14:textId="696270BE" w:rsidR="004D470E" w:rsidRDefault="000A0A6B" w:rsidP="0059104F">
      <w:pPr>
        <w:pStyle w:val="ListParagraph"/>
      </w:pPr>
      <w:r w:rsidRPr="000A0A6B">
        <w:t>Ensure security patches and critical updates are applied within defined timelines.</w:t>
      </w:r>
    </w:p>
    <w:p w14:paraId="656FDD71" w14:textId="77777777" w:rsidR="000A0A6B" w:rsidRDefault="000A0A6B" w:rsidP="000A0A6B"/>
    <w:p w14:paraId="38559171" w14:textId="77777777" w:rsidR="000A0A6B" w:rsidRPr="00C71290" w:rsidRDefault="000A0A6B" w:rsidP="000A0A6B">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0A0A6B" w:rsidRPr="00C71290" w14:paraId="6E00CA8D" w14:textId="77777777" w:rsidTr="00FD530A">
        <w:tc>
          <w:tcPr>
            <w:tcW w:w="1134" w:type="dxa"/>
            <w:shd w:val="clear" w:color="auto" w:fill="D9E2F3" w:themeFill="accent1" w:themeFillTint="33"/>
          </w:tcPr>
          <w:p w14:paraId="45B962EF" w14:textId="10E207C3" w:rsidR="000A0A6B" w:rsidRPr="00C71290" w:rsidRDefault="000A0A6B"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79</w:t>
            </w:r>
          </w:p>
        </w:tc>
        <w:tc>
          <w:tcPr>
            <w:tcW w:w="8688" w:type="dxa"/>
            <w:shd w:val="clear" w:color="auto" w:fill="D9E2F3" w:themeFill="accent1" w:themeFillTint="33"/>
          </w:tcPr>
          <w:p w14:paraId="74153E37" w14:textId="296AA200" w:rsidR="000A0A6B" w:rsidRPr="00C71290" w:rsidRDefault="002F2DD1" w:rsidP="00FD530A">
            <w:pPr>
              <w:rPr>
                <w:rFonts w:asciiTheme="minorHAnsi" w:hAnsiTheme="minorHAnsi" w:cstheme="minorHAnsi"/>
              </w:rPr>
            </w:pPr>
            <w:r w:rsidRPr="002F2DD1">
              <w:rPr>
                <w:rFonts w:asciiTheme="minorHAnsi" w:hAnsiTheme="minorHAnsi" w:cstheme="minorHAnsi"/>
                <w:lang w:val="en-US"/>
              </w:rPr>
              <w:t>Access to install or modify software shall be restricted to authorized personnel only.</w:t>
            </w:r>
          </w:p>
        </w:tc>
      </w:tr>
    </w:tbl>
    <w:p w14:paraId="2F6765C1" w14:textId="77777777" w:rsidR="000A0A6B" w:rsidRPr="004232DA" w:rsidRDefault="000A0A6B" w:rsidP="000A0A6B">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1D0FC07F" w14:textId="5478243C" w:rsidR="000A0A6B" w:rsidRPr="009F65DC" w:rsidRDefault="000A0A6B" w:rsidP="00AF1B56">
      <w:pPr>
        <w:rPr>
          <w:rFonts w:asciiTheme="minorHAnsi" w:hAnsiTheme="minorHAnsi" w:cstheme="minorHAnsi"/>
        </w:rPr>
      </w:pPr>
      <w:r w:rsidRPr="00C71290">
        <w:rPr>
          <w:rFonts w:asciiTheme="minorHAnsi" w:hAnsiTheme="minorHAnsi" w:cstheme="minorHAnsi"/>
        </w:rPr>
        <w:t>This is achieved by:</w:t>
      </w:r>
    </w:p>
    <w:p w14:paraId="37F54E61" w14:textId="29E4BEFF" w:rsidR="00AF1B56" w:rsidRDefault="00F46EBA" w:rsidP="0059104F">
      <w:pPr>
        <w:pStyle w:val="ListParagraph"/>
      </w:pPr>
      <w:r>
        <w:t>Software installation, modification, update, and removal activities shall be restricted based on role-based access control (RBAC).</w:t>
      </w:r>
    </w:p>
    <w:p w14:paraId="1DEDA829" w14:textId="12C10949" w:rsidR="00F46EBA" w:rsidRDefault="00F46EBA" w:rsidP="0059104F">
      <w:pPr>
        <w:pStyle w:val="ListParagraph"/>
      </w:pPr>
      <w:r w:rsidRPr="00F46EBA">
        <w:t>All software installation and modification activities shall be logged and auditable.</w:t>
      </w:r>
    </w:p>
    <w:p w14:paraId="411303DE" w14:textId="77777777" w:rsidR="00AF1B56" w:rsidRDefault="00AF1B56" w:rsidP="00AF1B56"/>
    <w:p w14:paraId="747BE9ED" w14:textId="77777777" w:rsidR="00AF1B56" w:rsidRPr="00C71290" w:rsidRDefault="00AF1B56" w:rsidP="00AF1B56">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AF1B56" w:rsidRPr="00C71290" w14:paraId="3ED9168F" w14:textId="77777777" w:rsidTr="00FD530A">
        <w:tc>
          <w:tcPr>
            <w:tcW w:w="1134" w:type="dxa"/>
            <w:shd w:val="clear" w:color="auto" w:fill="D9E2F3" w:themeFill="accent1" w:themeFillTint="33"/>
          </w:tcPr>
          <w:p w14:paraId="50CA2B06" w14:textId="2F06C3B8" w:rsidR="00AF1B56" w:rsidRPr="00C71290" w:rsidRDefault="00AF1B56" w:rsidP="00FD530A">
            <w:pPr>
              <w:rPr>
                <w:rFonts w:asciiTheme="minorHAnsi" w:hAnsiTheme="minorHAnsi" w:cstheme="minorHAnsi"/>
                <w:b/>
                <w:bCs/>
                <w:lang w:val="en-GB"/>
              </w:rPr>
            </w:pPr>
            <w:r w:rsidRPr="00C71290">
              <w:rPr>
                <w:rFonts w:asciiTheme="minorHAnsi" w:hAnsiTheme="minorHAnsi" w:cstheme="minorHAnsi"/>
                <w:b/>
                <w:bCs/>
              </w:rPr>
              <w:t>SG</w:t>
            </w:r>
            <w:r w:rsidR="00024B2A">
              <w:rPr>
                <w:rFonts w:asciiTheme="minorHAnsi" w:hAnsiTheme="minorHAnsi" w:cstheme="minorHAnsi"/>
                <w:b/>
                <w:bCs/>
              </w:rPr>
              <w:t>80</w:t>
            </w:r>
          </w:p>
        </w:tc>
        <w:tc>
          <w:tcPr>
            <w:tcW w:w="8688" w:type="dxa"/>
            <w:shd w:val="clear" w:color="auto" w:fill="D9E2F3" w:themeFill="accent1" w:themeFillTint="33"/>
          </w:tcPr>
          <w:p w14:paraId="76E15DD1" w14:textId="77777777" w:rsidR="00AF1B56" w:rsidRPr="00C71290" w:rsidRDefault="00AF1B56" w:rsidP="00FD530A">
            <w:pPr>
              <w:rPr>
                <w:rFonts w:asciiTheme="minorHAnsi" w:hAnsiTheme="minorHAnsi" w:cstheme="minorHAnsi"/>
              </w:rPr>
            </w:pPr>
            <w:r w:rsidRPr="00D81BF0">
              <w:rPr>
                <w:rFonts w:asciiTheme="minorHAnsi" w:hAnsiTheme="minorHAnsi" w:cstheme="minorHAnsi"/>
                <w:lang w:val="en-US"/>
              </w:rPr>
              <w:t>Authentication Data - SSO token generated to be secured in transit and at rest, the same to be session-based token.</w:t>
            </w:r>
          </w:p>
        </w:tc>
      </w:tr>
    </w:tbl>
    <w:p w14:paraId="29433AB3" w14:textId="77777777" w:rsidR="00AF1B56" w:rsidRPr="004232DA" w:rsidRDefault="00AF1B56" w:rsidP="00AF1B56">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083AA803" w14:textId="79C2A1F6" w:rsidR="002F2DD1" w:rsidRPr="000807CF" w:rsidRDefault="00AF1B56" w:rsidP="000807CF">
      <w:pPr>
        <w:rPr>
          <w:rFonts w:asciiTheme="minorHAnsi" w:hAnsiTheme="minorHAnsi" w:cstheme="minorHAnsi"/>
        </w:rPr>
      </w:pPr>
      <w:r w:rsidRPr="00C71290">
        <w:rPr>
          <w:rFonts w:asciiTheme="minorHAnsi" w:hAnsiTheme="minorHAnsi" w:cstheme="minorHAnsi"/>
        </w:rPr>
        <w:t>This is achieved by:</w:t>
      </w:r>
    </w:p>
    <w:p w14:paraId="2E064204" w14:textId="77777777" w:rsidR="00FA16DF" w:rsidRPr="002E0A63" w:rsidRDefault="00FA16DF" w:rsidP="0059104F">
      <w:pPr>
        <w:pStyle w:val="ListParagraph"/>
      </w:pPr>
      <w:r w:rsidRPr="00D53124">
        <w:rPr>
          <w:rFonts w:eastAsiaTheme="minorHAnsi"/>
          <w:b/>
          <w:bCs/>
        </w:rPr>
        <w:t>Secure Token Transmission (In Transit)</w:t>
      </w:r>
      <w:r w:rsidRPr="005463BC">
        <w:rPr>
          <w:rFonts w:eastAsiaTheme="minorHAnsi"/>
        </w:rPr>
        <w:t>:</w:t>
      </w:r>
    </w:p>
    <w:p w14:paraId="411F6427" w14:textId="77777777" w:rsidR="00FA16DF" w:rsidRPr="002E0A63" w:rsidRDefault="00FA16DF" w:rsidP="00D53124">
      <w:pPr>
        <w:pStyle w:val="ListParagraph"/>
        <w:numPr>
          <w:ilvl w:val="1"/>
          <w:numId w:val="4"/>
        </w:numPr>
        <w:rPr>
          <w:b/>
          <w:bCs/>
        </w:rPr>
      </w:pPr>
      <w:r w:rsidRPr="002E0A63">
        <w:rPr>
          <w:rFonts w:eastAsiaTheme="minorHAnsi"/>
        </w:rPr>
        <w:t xml:space="preserve">Enforce HTTPS (TLS 1.3) for all authentication flows </w:t>
      </w:r>
    </w:p>
    <w:p w14:paraId="6C51F7B1" w14:textId="77777777" w:rsidR="00FA16DF" w:rsidRPr="002E0A63" w:rsidRDefault="00FA16DF" w:rsidP="00D53124">
      <w:pPr>
        <w:pStyle w:val="ListParagraph"/>
        <w:numPr>
          <w:ilvl w:val="2"/>
          <w:numId w:val="4"/>
        </w:numPr>
      </w:pPr>
      <w:r w:rsidRPr="002E0A63">
        <w:rPr>
          <w:rFonts w:eastAsiaTheme="minorHAnsi"/>
        </w:rPr>
        <w:t xml:space="preserve">Ensure: </w:t>
      </w:r>
    </w:p>
    <w:p w14:paraId="1F98451A" w14:textId="77777777" w:rsidR="00FA16DF" w:rsidRPr="002E0A63" w:rsidRDefault="00FA16DF" w:rsidP="00D53124">
      <w:pPr>
        <w:pStyle w:val="ListParagraph"/>
        <w:numPr>
          <w:ilvl w:val="3"/>
          <w:numId w:val="4"/>
        </w:numPr>
        <w:rPr>
          <w:b/>
          <w:bCs/>
        </w:rPr>
      </w:pPr>
      <w:r w:rsidRPr="002E0A63">
        <w:rPr>
          <w:rFonts w:eastAsiaTheme="minorHAnsi"/>
        </w:rPr>
        <w:t xml:space="preserve">Token endpoints (/login, /token, /refresh) are HTTPS-only </w:t>
      </w:r>
    </w:p>
    <w:p w14:paraId="2F9FBD67" w14:textId="77777777" w:rsidR="00FA16DF" w:rsidRPr="002E0A63" w:rsidRDefault="00FA16DF" w:rsidP="00D53124">
      <w:pPr>
        <w:pStyle w:val="ListParagraph"/>
        <w:numPr>
          <w:ilvl w:val="2"/>
          <w:numId w:val="4"/>
        </w:numPr>
      </w:pPr>
      <w:r w:rsidRPr="002E0A63">
        <w:rPr>
          <w:rFonts w:eastAsiaTheme="minorHAnsi"/>
        </w:rPr>
        <w:t xml:space="preserve">Prevent token leakage: </w:t>
      </w:r>
    </w:p>
    <w:p w14:paraId="1E31F2C9" w14:textId="77777777" w:rsidR="00FA16DF" w:rsidRPr="002E0A63" w:rsidRDefault="00FA16DF" w:rsidP="00D53124">
      <w:pPr>
        <w:pStyle w:val="ListParagraph"/>
        <w:numPr>
          <w:ilvl w:val="3"/>
          <w:numId w:val="4"/>
        </w:numPr>
        <w:rPr>
          <w:b/>
          <w:bCs/>
        </w:rPr>
      </w:pPr>
      <w:r w:rsidRPr="002E0A63">
        <w:rPr>
          <w:rFonts w:eastAsiaTheme="minorHAnsi"/>
        </w:rPr>
        <w:t xml:space="preserve">Do not include tokens in URL/query parameters </w:t>
      </w:r>
    </w:p>
    <w:p w14:paraId="7D3BBEBD" w14:textId="77777777" w:rsidR="00FA16DF" w:rsidRPr="002E0A63" w:rsidRDefault="00FA16DF" w:rsidP="00D53124">
      <w:pPr>
        <w:pStyle w:val="ListParagraph"/>
        <w:numPr>
          <w:ilvl w:val="3"/>
          <w:numId w:val="4"/>
        </w:numPr>
        <w:rPr>
          <w:b/>
          <w:bCs/>
        </w:rPr>
      </w:pPr>
      <w:r w:rsidRPr="002E0A63">
        <w:rPr>
          <w:rFonts w:eastAsiaTheme="minorHAnsi"/>
        </w:rPr>
        <w:t>Use Authorization header (Bearer token)</w:t>
      </w:r>
    </w:p>
    <w:p w14:paraId="781161ED" w14:textId="77777777" w:rsidR="00FA16DF" w:rsidRPr="002E0A63" w:rsidRDefault="00FA16DF" w:rsidP="00D53124">
      <w:pPr>
        <w:pStyle w:val="ListParagraph"/>
      </w:pPr>
      <w:r w:rsidRPr="00D53124">
        <w:rPr>
          <w:b/>
          <w:bCs/>
        </w:rPr>
        <w:t>Secure Token Storage (At Rest):</w:t>
      </w:r>
    </w:p>
    <w:p w14:paraId="4DE6B84F" w14:textId="77777777" w:rsidR="00FA16DF" w:rsidRPr="002E0A63" w:rsidRDefault="00FA16DF" w:rsidP="00D53124">
      <w:pPr>
        <w:pStyle w:val="ListParagraph"/>
        <w:numPr>
          <w:ilvl w:val="2"/>
          <w:numId w:val="4"/>
        </w:numPr>
        <w:rPr>
          <w:rFonts w:eastAsiaTheme="minorHAnsi"/>
        </w:rPr>
      </w:pPr>
      <w:r w:rsidRPr="002E0A63">
        <w:t xml:space="preserve">Store tokens only in: </w:t>
      </w:r>
    </w:p>
    <w:p w14:paraId="2739883E" w14:textId="77777777" w:rsidR="00FA16DF" w:rsidRPr="002E0A63" w:rsidRDefault="00FA16DF" w:rsidP="00D53124">
      <w:pPr>
        <w:pStyle w:val="ListParagraph"/>
        <w:numPr>
          <w:ilvl w:val="3"/>
          <w:numId w:val="4"/>
        </w:numPr>
        <w:rPr>
          <w:rFonts w:eastAsiaTheme="minorHAnsi"/>
          <w:b/>
          <w:bCs/>
        </w:rPr>
      </w:pPr>
      <w:r w:rsidRPr="002E0A63">
        <w:t>Secure,</w:t>
      </w:r>
      <w:r w:rsidRPr="002E0A63">
        <w:rPr>
          <w:b/>
          <w:bCs/>
        </w:rPr>
        <w:t xml:space="preserve"> </w:t>
      </w:r>
      <w:r w:rsidRPr="002E0A63">
        <w:t>HttpOnly</w:t>
      </w:r>
      <w:r w:rsidRPr="002E0A63">
        <w:rPr>
          <w:b/>
          <w:bCs/>
        </w:rPr>
        <w:t xml:space="preserve"> </w:t>
      </w:r>
      <w:r w:rsidRPr="002E0A63">
        <w:t xml:space="preserve">cookies </w:t>
      </w:r>
    </w:p>
    <w:p w14:paraId="652C6852" w14:textId="77777777" w:rsidR="00FA16DF" w:rsidRPr="002E0A63" w:rsidRDefault="00FA16DF" w:rsidP="00D53124">
      <w:pPr>
        <w:pStyle w:val="ListParagraph"/>
        <w:numPr>
          <w:ilvl w:val="2"/>
          <w:numId w:val="4"/>
        </w:numPr>
        <w:rPr>
          <w:rFonts w:eastAsiaTheme="minorHAnsi"/>
          <w:b/>
          <w:bCs/>
        </w:rPr>
      </w:pPr>
      <w:r w:rsidRPr="002E0A63">
        <w:t xml:space="preserve">NOT store in: </w:t>
      </w:r>
    </w:p>
    <w:p w14:paraId="73AAFBA9" w14:textId="77777777" w:rsidR="00FA16DF" w:rsidRPr="002E0A63" w:rsidRDefault="00FA16DF" w:rsidP="00D53124">
      <w:pPr>
        <w:pStyle w:val="ListParagraph"/>
        <w:numPr>
          <w:ilvl w:val="3"/>
          <w:numId w:val="4"/>
        </w:numPr>
        <w:rPr>
          <w:rFonts w:eastAsiaTheme="minorHAnsi"/>
          <w:b/>
          <w:bCs/>
        </w:rPr>
      </w:pPr>
      <w:r w:rsidRPr="002E0A63">
        <w:t>localStorage or sessionStorage</w:t>
      </w:r>
    </w:p>
    <w:p w14:paraId="0185757D" w14:textId="77777777" w:rsidR="00FA16DF" w:rsidRPr="002E0A63" w:rsidRDefault="00FA16DF" w:rsidP="0059104F">
      <w:pPr>
        <w:pStyle w:val="ListParagraph"/>
      </w:pPr>
      <w:r w:rsidRPr="00D53124">
        <w:rPr>
          <w:b/>
          <w:bCs/>
        </w:rPr>
        <w:t>Session-Based Token Enforcement</w:t>
      </w:r>
      <w:r>
        <w:t>:</w:t>
      </w:r>
    </w:p>
    <w:p w14:paraId="77F8EFE2" w14:textId="77777777" w:rsidR="00FA16DF" w:rsidRPr="002E0A63" w:rsidRDefault="00FA16DF" w:rsidP="00D53124">
      <w:pPr>
        <w:pStyle w:val="ListParagraph"/>
        <w:numPr>
          <w:ilvl w:val="1"/>
          <w:numId w:val="4"/>
        </w:numPr>
        <w:rPr>
          <w:rFonts w:eastAsiaTheme="minorHAnsi"/>
        </w:rPr>
      </w:pPr>
      <w:r w:rsidRPr="002E0A63">
        <w:t>Ensure:</w:t>
      </w:r>
    </w:p>
    <w:p w14:paraId="2417A924" w14:textId="77777777" w:rsidR="00FA16DF" w:rsidRPr="002E0A63" w:rsidRDefault="00FA16DF" w:rsidP="00D53124">
      <w:pPr>
        <w:pStyle w:val="ListParagraph"/>
        <w:numPr>
          <w:ilvl w:val="2"/>
          <w:numId w:val="4"/>
        </w:numPr>
        <w:rPr>
          <w:rFonts w:eastAsiaTheme="minorHAnsi"/>
          <w:b/>
          <w:bCs/>
        </w:rPr>
      </w:pPr>
      <w:r w:rsidRPr="002E0A63">
        <w:t xml:space="preserve">Token becomes invalid after logout </w:t>
      </w:r>
    </w:p>
    <w:p w14:paraId="2DF846B6" w14:textId="57F6BBDC" w:rsidR="000807CF" w:rsidRDefault="00FA16DF" w:rsidP="0059104F">
      <w:pPr>
        <w:pStyle w:val="ListParagraph"/>
      </w:pPr>
      <w:r w:rsidRPr="002E0A63">
        <w:t>Token cannot be reused across multiple sessions/</w:t>
      </w:r>
      <w:r w:rsidR="00EE00AF">
        <w:t>devices.</w:t>
      </w:r>
    </w:p>
    <w:p w14:paraId="542C0E57" w14:textId="77777777" w:rsidR="000807CF" w:rsidRPr="00C71290" w:rsidRDefault="000807CF" w:rsidP="000807CF">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0807CF" w:rsidRPr="00C71290" w14:paraId="6585DBE0" w14:textId="77777777" w:rsidTr="00FD530A">
        <w:tc>
          <w:tcPr>
            <w:tcW w:w="1134" w:type="dxa"/>
            <w:shd w:val="clear" w:color="auto" w:fill="D9E2F3" w:themeFill="accent1" w:themeFillTint="33"/>
          </w:tcPr>
          <w:p w14:paraId="392EF241" w14:textId="4CCCA402" w:rsidR="000807CF" w:rsidRPr="00C71290" w:rsidRDefault="000807CF"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81</w:t>
            </w:r>
          </w:p>
        </w:tc>
        <w:tc>
          <w:tcPr>
            <w:tcW w:w="8688" w:type="dxa"/>
            <w:shd w:val="clear" w:color="auto" w:fill="D9E2F3" w:themeFill="accent1" w:themeFillTint="33"/>
          </w:tcPr>
          <w:p w14:paraId="59106880" w14:textId="71F63168" w:rsidR="000807CF" w:rsidRPr="00C71290" w:rsidRDefault="0020003D" w:rsidP="00FD530A">
            <w:pPr>
              <w:rPr>
                <w:rFonts w:asciiTheme="minorHAnsi" w:hAnsiTheme="minorHAnsi" w:cstheme="minorHAnsi"/>
              </w:rPr>
            </w:pPr>
            <w:r w:rsidRPr="0020003D">
              <w:rPr>
                <w:rFonts w:asciiTheme="minorHAnsi" w:hAnsiTheme="minorHAnsi" w:cstheme="minorHAnsi"/>
                <w:lang w:val="en-US"/>
              </w:rPr>
              <w:t>Self-assessments must be performed before go-live.</w:t>
            </w:r>
          </w:p>
        </w:tc>
      </w:tr>
    </w:tbl>
    <w:p w14:paraId="5B51175C" w14:textId="77777777" w:rsidR="000807CF" w:rsidRPr="004232DA" w:rsidRDefault="000807CF" w:rsidP="000807CF">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7E9C4A52" w14:textId="2A182BA0" w:rsidR="0020003D" w:rsidRDefault="000807CF" w:rsidP="000807CF">
      <w:pPr>
        <w:rPr>
          <w:rFonts w:asciiTheme="minorHAnsi" w:hAnsiTheme="minorHAnsi" w:cstheme="minorHAnsi"/>
        </w:rPr>
      </w:pPr>
      <w:r w:rsidRPr="00C71290">
        <w:rPr>
          <w:rFonts w:asciiTheme="minorHAnsi" w:hAnsiTheme="minorHAnsi" w:cstheme="minorHAnsi"/>
        </w:rPr>
        <w:t>This is achieved by:</w:t>
      </w:r>
    </w:p>
    <w:p w14:paraId="367F165D" w14:textId="2A101BD5" w:rsidR="0020003D" w:rsidRPr="0020003D" w:rsidRDefault="0020003D" w:rsidP="0059104F">
      <w:pPr>
        <w:pStyle w:val="ListParagraph"/>
      </w:pPr>
      <w:r w:rsidRPr="0020003D">
        <w:rPr>
          <w:b/>
          <w:bCs/>
        </w:rPr>
        <w:t>Operator Self Check</w:t>
      </w:r>
      <w:r w:rsidRPr="0020003D">
        <w:t xml:space="preserve"> must be performed before go-live and then at least every 36 months.</w:t>
      </w:r>
    </w:p>
    <w:p w14:paraId="08D0FAA4" w14:textId="77777777" w:rsidR="000807CF" w:rsidRDefault="000807CF" w:rsidP="000807CF"/>
    <w:p w14:paraId="7FE45C5C" w14:textId="77777777" w:rsidR="001C7CC4" w:rsidRPr="00C71290" w:rsidRDefault="001C7CC4" w:rsidP="001C7CC4">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1C7CC4" w:rsidRPr="00C71290" w14:paraId="4FBEB563" w14:textId="77777777" w:rsidTr="00FD530A">
        <w:tc>
          <w:tcPr>
            <w:tcW w:w="1134" w:type="dxa"/>
            <w:shd w:val="clear" w:color="auto" w:fill="D9E2F3" w:themeFill="accent1" w:themeFillTint="33"/>
          </w:tcPr>
          <w:p w14:paraId="76B83C84" w14:textId="41303C3D" w:rsidR="001C7CC4" w:rsidRPr="00C71290" w:rsidRDefault="001C7CC4"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82</w:t>
            </w:r>
          </w:p>
        </w:tc>
        <w:tc>
          <w:tcPr>
            <w:tcW w:w="8688" w:type="dxa"/>
            <w:shd w:val="clear" w:color="auto" w:fill="D9E2F3" w:themeFill="accent1" w:themeFillTint="33"/>
          </w:tcPr>
          <w:p w14:paraId="14F680FA" w14:textId="4C0B1770" w:rsidR="001C7CC4" w:rsidRPr="00C71290" w:rsidRDefault="0037167D" w:rsidP="00FD530A">
            <w:pPr>
              <w:rPr>
                <w:rFonts w:asciiTheme="minorHAnsi" w:hAnsiTheme="minorHAnsi" w:cstheme="minorHAnsi"/>
              </w:rPr>
            </w:pPr>
            <w:r w:rsidRPr="0037167D">
              <w:rPr>
                <w:rFonts w:asciiTheme="minorHAnsi" w:hAnsiTheme="minorHAnsi" w:cstheme="minorHAnsi"/>
                <w:lang w:val="en-US"/>
              </w:rPr>
              <w:t>Authentication Data - Avoid sending sensitive data in GET requests. For sensitive data, use POST requests, as the body is not exposed in the URL.</w:t>
            </w:r>
          </w:p>
        </w:tc>
      </w:tr>
    </w:tbl>
    <w:p w14:paraId="62416424" w14:textId="77777777" w:rsidR="001C7CC4" w:rsidRPr="004232DA" w:rsidRDefault="001C7CC4" w:rsidP="001C7CC4">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53A1C3E0" w14:textId="79B49103" w:rsidR="001C7CC4" w:rsidRPr="00BF2C48" w:rsidRDefault="001C7CC4" w:rsidP="000807CF">
      <w:pPr>
        <w:rPr>
          <w:rFonts w:asciiTheme="minorHAnsi" w:hAnsiTheme="minorHAnsi" w:cstheme="minorHAnsi"/>
        </w:rPr>
      </w:pPr>
      <w:r w:rsidRPr="00C71290">
        <w:rPr>
          <w:rFonts w:asciiTheme="minorHAnsi" w:hAnsiTheme="minorHAnsi" w:cstheme="minorHAnsi"/>
        </w:rPr>
        <w:t>This is achieved by:</w:t>
      </w:r>
    </w:p>
    <w:p w14:paraId="5FD0B42C" w14:textId="77777777" w:rsidR="00BF2C48" w:rsidRPr="002E0A63" w:rsidRDefault="00BF2C48" w:rsidP="0059104F">
      <w:pPr>
        <w:pStyle w:val="ListParagraph"/>
      </w:pPr>
      <w:r w:rsidRPr="00BF2C48">
        <w:t>Prohibit Sensitive Data in URLs</w:t>
      </w:r>
      <w:r w:rsidRPr="002E0A63">
        <w:t>:</w:t>
      </w:r>
    </w:p>
    <w:p w14:paraId="649CE661" w14:textId="77777777" w:rsidR="00BF2C48" w:rsidRPr="002E0A63" w:rsidRDefault="00BF2C48" w:rsidP="00D53124">
      <w:pPr>
        <w:pStyle w:val="ListParagraph"/>
        <w:numPr>
          <w:ilvl w:val="1"/>
          <w:numId w:val="4"/>
        </w:numPr>
        <w:rPr>
          <w:b/>
          <w:bCs/>
        </w:rPr>
      </w:pPr>
      <w:r w:rsidRPr="002E0A63">
        <w:t>Do NOT include sensitive data in:</w:t>
      </w:r>
    </w:p>
    <w:p w14:paraId="723F14BE" w14:textId="68D768C9" w:rsidR="00BF2C48" w:rsidRPr="002E0A63" w:rsidRDefault="00BF2C48" w:rsidP="00D53124">
      <w:pPr>
        <w:pStyle w:val="ListParagraph"/>
        <w:numPr>
          <w:ilvl w:val="2"/>
          <w:numId w:val="4"/>
        </w:numPr>
        <w:rPr>
          <w:b/>
          <w:bCs/>
        </w:rPr>
      </w:pPr>
      <w:r w:rsidRPr="002E0A63">
        <w:t>Query parameters (</w:t>
      </w:r>
      <w:r w:rsidRPr="002E0A63">
        <w:rPr>
          <w:rStyle w:val="HTMLCode"/>
          <w:rFonts w:asciiTheme="minorHAnsi" w:hAnsiTheme="minorHAnsi" w:cstheme="minorHAnsi"/>
          <w:sz w:val="24"/>
          <w:szCs w:val="24"/>
        </w:rPr>
        <w:t>?token=</w:t>
      </w:r>
      <w:r w:rsidRPr="002E0A63">
        <w:t>,? password</w:t>
      </w:r>
      <w:r w:rsidRPr="002E0A63">
        <w:rPr>
          <w:rStyle w:val="HTMLCode"/>
          <w:rFonts w:asciiTheme="minorHAnsi" w:hAnsiTheme="minorHAnsi" w:cstheme="minorHAnsi"/>
          <w:sz w:val="24"/>
          <w:szCs w:val="24"/>
        </w:rPr>
        <w:t>=</w:t>
      </w:r>
      <w:r w:rsidRPr="002E0A63">
        <w:t>,? email</w:t>
      </w:r>
      <w:r w:rsidRPr="002E0A63">
        <w:rPr>
          <w:rStyle w:val="HTMLCode"/>
          <w:rFonts w:asciiTheme="minorHAnsi" w:hAnsiTheme="minorHAnsi" w:cstheme="minorHAnsi"/>
          <w:sz w:val="24"/>
          <w:szCs w:val="24"/>
        </w:rPr>
        <w:t>=</w:t>
      </w:r>
      <w:r w:rsidRPr="002E0A63">
        <w:t>)</w:t>
      </w:r>
    </w:p>
    <w:p w14:paraId="790BA060" w14:textId="77777777" w:rsidR="00BF2C48" w:rsidRPr="002E0A63" w:rsidRDefault="00BF2C48" w:rsidP="00D53124">
      <w:pPr>
        <w:pStyle w:val="ListParagraph"/>
        <w:numPr>
          <w:ilvl w:val="2"/>
          <w:numId w:val="4"/>
        </w:numPr>
        <w:rPr>
          <w:b/>
          <w:bCs/>
        </w:rPr>
      </w:pPr>
      <w:r w:rsidRPr="002E0A63">
        <w:t>URL paths</w:t>
      </w:r>
    </w:p>
    <w:p w14:paraId="4E147DAF" w14:textId="77777777" w:rsidR="00BF2C48" w:rsidRPr="002E0A63" w:rsidRDefault="00BF2C48" w:rsidP="00D53124">
      <w:pPr>
        <w:pStyle w:val="ListParagraph"/>
        <w:numPr>
          <w:ilvl w:val="1"/>
          <w:numId w:val="4"/>
        </w:numPr>
        <w:rPr>
          <w:b/>
          <w:bCs/>
        </w:rPr>
      </w:pPr>
      <w:r w:rsidRPr="002E0A63">
        <w:t>Ensure:</w:t>
      </w:r>
    </w:p>
    <w:p w14:paraId="03267154" w14:textId="77777777" w:rsidR="00BF2C48" w:rsidRPr="002E0A63" w:rsidRDefault="00BF2C48" w:rsidP="00D53124">
      <w:pPr>
        <w:pStyle w:val="ListParagraph"/>
        <w:numPr>
          <w:ilvl w:val="2"/>
          <w:numId w:val="4"/>
        </w:numPr>
        <w:rPr>
          <w:b/>
          <w:bCs/>
        </w:rPr>
      </w:pPr>
      <w:r w:rsidRPr="002E0A63">
        <w:t>No PII, tokens, credentials, or secrets appear in URLs.</w:t>
      </w:r>
    </w:p>
    <w:p w14:paraId="74D65351" w14:textId="77777777" w:rsidR="00BF2C48" w:rsidRPr="002E0A63" w:rsidRDefault="00BF2C48" w:rsidP="0059104F">
      <w:pPr>
        <w:pStyle w:val="ListParagraph"/>
      </w:pPr>
      <w:r w:rsidRPr="00BF2C48">
        <w:t>Use POST/PUT/PATCH for Sensitive Operations</w:t>
      </w:r>
      <w:r w:rsidRPr="002E0A63">
        <w:t>:</w:t>
      </w:r>
    </w:p>
    <w:p w14:paraId="5D474648" w14:textId="77777777" w:rsidR="00BF2C48" w:rsidRPr="002E0A63" w:rsidRDefault="00BF2C48" w:rsidP="00D53124">
      <w:pPr>
        <w:pStyle w:val="ListParagraph"/>
        <w:numPr>
          <w:ilvl w:val="1"/>
          <w:numId w:val="4"/>
        </w:numPr>
        <w:rPr>
          <w:b/>
          <w:bCs/>
        </w:rPr>
      </w:pPr>
      <w:r w:rsidRPr="002E0A63">
        <w:t>Send sensitive data in:</w:t>
      </w:r>
    </w:p>
    <w:p w14:paraId="126032AB" w14:textId="77777777" w:rsidR="00BF2C48" w:rsidRPr="002E0A63" w:rsidRDefault="00BF2C48" w:rsidP="00D53124">
      <w:pPr>
        <w:pStyle w:val="ListParagraph"/>
        <w:numPr>
          <w:ilvl w:val="2"/>
          <w:numId w:val="4"/>
        </w:numPr>
      </w:pPr>
      <w:r w:rsidRPr="002E0A63">
        <w:rPr>
          <w:rStyle w:val="Strong"/>
          <w:b w:val="0"/>
          <w:bCs w:val="0"/>
        </w:rPr>
        <w:t>HTTP request body</w:t>
      </w:r>
      <w:r w:rsidRPr="002E0A63">
        <w:t xml:space="preserve"> (e.g., JSON payload)</w:t>
      </w:r>
    </w:p>
    <w:p w14:paraId="0F847CED" w14:textId="77777777" w:rsidR="00BF2C48" w:rsidRPr="002E0A63" w:rsidRDefault="00BF2C48" w:rsidP="00D53124">
      <w:pPr>
        <w:pStyle w:val="ListParagraph"/>
        <w:numPr>
          <w:ilvl w:val="3"/>
          <w:numId w:val="4"/>
        </w:numPr>
        <w:rPr>
          <w:b/>
          <w:bCs/>
        </w:rPr>
      </w:pPr>
      <w:r w:rsidRPr="002E0A63">
        <w:t>Example:</w:t>
      </w:r>
    </w:p>
    <w:p w14:paraId="68B9496A" w14:textId="77777777" w:rsidR="00BF2C48" w:rsidRPr="002E0A63" w:rsidRDefault="00BF2C48" w:rsidP="00D53124">
      <w:pPr>
        <w:jc w:val="center"/>
        <w:rPr>
          <w:rFonts w:asciiTheme="minorHAnsi" w:hAnsiTheme="minorHAnsi" w:cstheme="minorHAnsi"/>
        </w:rPr>
      </w:pPr>
      <w:r w:rsidRPr="002E0A63">
        <w:rPr>
          <w:rFonts w:asciiTheme="minorHAnsi" w:hAnsiTheme="minorHAnsi" w:cstheme="minorHAnsi"/>
        </w:rPr>
        <w:t>POST /api/login</w:t>
      </w:r>
    </w:p>
    <w:p w14:paraId="274265FD" w14:textId="77777777" w:rsidR="00BF2C48" w:rsidRPr="002E0A63" w:rsidRDefault="00BF2C48" w:rsidP="00D53124">
      <w:pPr>
        <w:jc w:val="center"/>
        <w:rPr>
          <w:rFonts w:asciiTheme="minorHAnsi" w:hAnsiTheme="minorHAnsi" w:cstheme="minorHAnsi"/>
        </w:rPr>
      </w:pPr>
      <w:r w:rsidRPr="002E0A63">
        <w:rPr>
          <w:rFonts w:asciiTheme="minorHAnsi" w:hAnsiTheme="minorHAnsi" w:cstheme="minorHAnsi"/>
        </w:rPr>
        <w:t>Content-Type: application/json</w:t>
      </w:r>
    </w:p>
    <w:p w14:paraId="394F65C4" w14:textId="77777777" w:rsidR="00BF2C48" w:rsidRPr="002E0A63" w:rsidRDefault="00BF2C48" w:rsidP="00D53124">
      <w:pPr>
        <w:jc w:val="center"/>
        <w:rPr>
          <w:rFonts w:asciiTheme="minorHAnsi" w:hAnsiTheme="minorHAnsi" w:cstheme="minorHAnsi"/>
        </w:rPr>
      </w:pPr>
      <w:r w:rsidRPr="002E0A63">
        <w:rPr>
          <w:rFonts w:asciiTheme="minorHAnsi" w:hAnsiTheme="minorHAnsi" w:cstheme="minorHAnsi"/>
        </w:rPr>
        <w:t>{</w:t>
      </w:r>
    </w:p>
    <w:p w14:paraId="35FFD54A" w14:textId="39E16A8E" w:rsidR="00BF2C48" w:rsidRPr="002E0A63" w:rsidRDefault="00BF2C48" w:rsidP="00D53124">
      <w:pPr>
        <w:jc w:val="center"/>
        <w:rPr>
          <w:rFonts w:asciiTheme="minorHAnsi" w:hAnsiTheme="minorHAnsi" w:cstheme="minorHAnsi"/>
        </w:rPr>
      </w:pPr>
      <w:r w:rsidRPr="002E0A63">
        <w:rPr>
          <w:rFonts w:asciiTheme="minorHAnsi" w:hAnsiTheme="minorHAnsi" w:cstheme="minorHAnsi"/>
        </w:rPr>
        <w:t>"username": "user",</w:t>
      </w:r>
    </w:p>
    <w:p w14:paraId="32A63D7E" w14:textId="17C19AE3" w:rsidR="00BF2C48" w:rsidRPr="002E0A63" w:rsidRDefault="00BF2C48" w:rsidP="00D53124">
      <w:pPr>
        <w:jc w:val="center"/>
        <w:rPr>
          <w:rFonts w:asciiTheme="minorHAnsi" w:hAnsiTheme="minorHAnsi" w:cstheme="minorHAnsi"/>
        </w:rPr>
      </w:pPr>
      <w:r w:rsidRPr="002E0A63">
        <w:rPr>
          <w:rFonts w:asciiTheme="minorHAnsi" w:hAnsiTheme="minorHAnsi" w:cstheme="minorHAnsi"/>
        </w:rPr>
        <w:t>"password": "******"</w:t>
      </w:r>
    </w:p>
    <w:p w14:paraId="25BF3E41" w14:textId="2E91DACC" w:rsidR="00BF2C48" w:rsidRDefault="00BF2C48" w:rsidP="00D53124">
      <w:pPr>
        <w:jc w:val="center"/>
      </w:pPr>
      <w:r w:rsidRPr="002E0A63">
        <w:t>}</w:t>
      </w:r>
    </w:p>
    <w:p w14:paraId="60C7D28A" w14:textId="77777777" w:rsidR="00BF2C48" w:rsidRDefault="00BF2C48" w:rsidP="000807CF"/>
    <w:p w14:paraId="762CB34C" w14:textId="77777777" w:rsidR="0037167D" w:rsidRPr="00C71290" w:rsidRDefault="0037167D" w:rsidP="0037167D">
      <w:pPr>
        <w:rPr>
          <w:rFonts w:asciiTheme="minorHAnsi" w:hAnsiTheme="minorHAnsi" w:cstheme="minorHAnsi"/>
        </w:rPr>
      </w:pPr>
      <w:r w:rsidRPr="00C71290">
        <w:rPr>
          <w:rFonts w:asciiTheme="minorHAnsi" w:hAnsiTheme="minorHAnsi" w:cstheme="minorHAnsi"/>
          <w:b/>
          <w:bCs/>
        </w:rPr>
        <w:t>Security Goal</w:t>
      </w:r>
      <w:r w:rsidRPr="00C71290">
        <w:rPr>
          <w:rFonts w:asciiTheme="minorHAnsi" w:hAnsiTheme="minorHAnsi" w:cstheme="minorHAnsi"/>
        </w:rPr>
        <w:t>:</w:t>
      </w:r>
    </w:p>
    <w:tbl>
      <w:tblPr>
        <w:tblStyle w:val="TableGrid"/>
        <w:tblW w:w="9822" w:type="dxa"/>
        <w:tblInd w:w="-5" w:type="dxa"/>
        <w:shd w:val="clear" w:color="auto" w:fill="D9D9D9" w:themeFill="background1" w:themeFillShade="D9"/>
        <w:tblLayout w:type="fixed"/>
        <w:tblLook w:val="04A0" w:firstRow="1" w:lastRow="0" w:firstColumn="1" w:lastColumn="0" w:noHBand="0" w:noVBand="1"/>
      </w:tblPr>
      <w:tblGrid>
        <w:gridCol w:w="1134"/>
        <w:gridCol w:w="8688"/>
      </w:tblGrid>
      <w:tr w:rsidR="0037167D" w:rsidRPr="00C71290" w14:paraId="3839BFBA" w14:textId="77777777" w:rsidTr="00FD530A">
        <w:tc>
          <w:tcPr>
            <w:tcW w:w="1134" w:type="dxa"/>
            <w:shd w:val="clear" w:color="auto" w:fill="D9E2F3" w:themeFill="accent1" w:themeFillTint="33"/>
          </w:tcPr>
          <w:p w14:paraId="2BE7706F" w14:textId="740700C4" w:rsidR="0037167D" w:rsidRPr="00C71290" w:rsidRDefault="0037167D" w:rsidP="00FD530A">
            <w:pPr>
              <w:rPr>
                <w:rFonts w:asciiTheme="minorHAnsi" w:hAnsiTheme="minorHAnsi" w:cstheme="minorHAnsi"/>
                <w:b/>
                <w:bCs/>
                <w:lang w:val="en-GB"/>
              </w:rPr>
            </w:pPr>
            <w:r w:rsidRPr="00C71290">
              <w:rPr>
                <w:rFonts w:asciiTheme="minorHAnsi" w:hAnsiTheme="minorHAnsi" w:cstheme="minorHAnsi"/>
                <w:b/>
                <w:bCs/>
              </w:rPr>
              <w:t>SG</w:t>
            </w:r>
            <w:r>
              <w:rPr>
                <w:rFonts w:asciiTheme="minorHAnsi" w:hAnsiTheme="minorHAnsi" w:cstheme="minorHAnsi"/>
                <w:b/>
                <w:bCs/>
              </w:rPr>
              <w:t>83</w:t>
            </w:r>
          </w:p>
        </w:tc>
        <w:tc>
          <w:tcPr>
            <w:tcW w:w="8688" w:type="dxa"/>
            <w:shd w:val="clear" w:color="auto" w:fill="D9E2F3" w:themeFill="accent1" w:themeFillTint="33"/>
          </w:tcPr>
          <w:p w14:paraId="68D115AF" w14:textId="017EF08F" w:rsidR="0037167D" w:rsidRPr="00C71290" w:rsidRDefault="0037167D" w:rsidP="00FD530A">
            <w:pPr>
              <w:rPr>
                <w:rFonts w:asciiTheme="minorHAnsi" w:hAnsiTheme="minorHAnsi" w:cstheme="minorHAnsi"/>
              </w:rPr>
            </w:pPr>
            <w:r w:rsidRPr="0037167D">
              <w:rPr>
                <w:rFonts w:asciiTheme="minorHAnsi" w:hAnsiTheme="minorHAnsi" w:cstheme="minorHAnsi"/>
                <w:lang w:val="en-US"/>
              </w:rPr>
              <w:t>Authorization Management Concept should be documented.</w:t>
            </w:r>
          </w:p>
        </w:tc>
      </w:tr>
    </w:tbl>
    <w:p w14:paraId="1A7D24A7" w14:textId="77777777" w:rsidR="0037167D" w:rsidRPr="004232DA" w:rsidRDefault="0037167D" w:rsidP="0037167D">
      <w:pPr>
        <w:rPr>
          <w:rFonts w:asciiTheme="minorHAnsi" w:hAnsiTheme="minorHAnsi" w:cstheme="minorHAnsi"/>
        </w:rPr>
      </w:pPr>
      <w:r w:rsidRPr="0018766A">
        <w:rPr>
          <w:rFonts w:asciiTheme="minorHAnsi" w:hAnsiTheme="minorHAnsi" w:cstheme="minorHAnsi"/>
          <w:b/>
          <w:bCs/>
        </w:rPr>
        <w:t>Security Concept</w:t>
      </w:r>
      <w:r>
        <w:rPr>
          <w:rFonts w:asciiTheme="minorHAnsi" w:hAnsiTheme="minorHAnsi" w:cstheme="minorHAnsi"/>
          <w:b/>
          <w:bCs/>
        </w:rPr>
        <w:t xml:space="preserve">: </w:t>
      </w:r>
    </w:p>
    <w:p w14:paraId="20D89125" w14:textId="6F89C058" w:rsidR="00F45099" w:rsidRPr="00BD6196" w:rsidRDefault="0037167D" w:rsidP="000807CF">
      <w:pPr>
        <w:rPr>
          <w:rFonts w:asciiTheme="minorHAnsi" w:hAnsiTheme="minorHAnsi" w:cstheme="minorHAnsi"/>
        </w:rPr>
      </w:pPr>
      <w:r w:rsidRPr="00C71290">
        <w:rPr>
          <w:rFonts w:asciiTheme="minorHAnsi" w:hAnsiTheme="minorHAnsi" w:cstheme="minorHAnsi"/>
        </w:rPr>
        <w:t>This is achieved by:</w:t>
      </w:r>
    </w:p>
    <w:p w14:paraId="61F972D4" w14:textId="180530CE" w:rsidR="00C23695" w:rsidRDefault="003025EE" w:rsidP="00BD6196">
      <w:pPr>
        <w:pStyle w:val="ListParagraph"/>
        <w:numPr>
          <w:ilvl w:val="0"/>
          <w:numId w:val="5"/>
        </w:numPr>
      </w:pPr>
      <w:r>
        <w:t>AAB and AAC shall be documented.</w:t>
      </w:r>
    </w:p>
    <w:p w14:paraId="1885BC8B" w14:textId="40C06A0E" w:rsidR="009B3079" w:rsidRPr="002E0A63" w:rsidRDefault="009B3079" w:rsidP="009B3079">
      <w:pPr>
        <w:pStyle w:val="Heading1"/>
        <w:rPr>
          <w:rFonts w:asciiTheme="minorHAnsi" w:hAnsiTheme="minorHAnsi" w:cstheme="minorHAnsi"/>
        </w:rPr>
      </w:pPr>
      <w:bookmarkStart w:id="31" w:name="_Toc230797777"/>
      <w:r w:rsidRPr="002E0A63">
        <w:rPr>
          <w:rFonts w:asciiTheme="minorHAnsi" w:hAnsiTheme="minorHAnsi" w:cstheme="minorHAnsi"/>
        </w:rPr>
        <w:t>Input for Residual Risk Analysis</w:t>
      </w:r>
      <w:bookmarkEnd w:id="31"/>
    </w:p>
    <w:p w14:paraId="266D70C5" w14:textId="5021D5F6" w:rsidR="009443C7" w:rsidRPr="002E0A63" w:rsidRDefault="00997187" w:rsidP="009443C7">
      <w:pPr>
        <w:rPr>
          <w:rFonts w:asciiTheme="minorHAnsi" w:hAnsiTheme="minorHAnsi" w:cstheme="minorHAnsi"/>
        </w:rPr>
      </w:pPr>
      <w:r>
        <w:rPr>
          <w:rFonts w:asciiTheme="minorHAnsi" w:hAnsiTheme="minorHAnsi" w:cstheme="minorHAnsi"/>
        </w:rPr>
        <w:t>As of now, RRA is not performed.</w:t>
      </w:r>
    </w:p>
    <w:p w14:paraId="4F8BF93A" w14:textId="04BBAF1B" w:rsidR="009443C7" w:rsidRPr="002E0A63" w:rsidRDefault="009443C7">
      <w:pPr>
        <w:pStyle w:val="Heading1"/>
        <w:rPr>
          <w:rFonts w:asciiTheme="minorHAnsi" w:hAnsiTheme="minorHAnsi" w:cstheme="minorHAnsi"/>
        </w:rPr>
      </w:pPr>
      <w:bookmarkStart w:id="32" w:name="_Toc230797778"/>
      <w:r w:rsidRPr="002E0A63">
        <w:rPr>
          <w:rFonts w:asciiTheme="minorHAnsi" w:hAnsiTheme="minorHAnsi" w:cstheme="minorHAnsi"/>
        </w:rPr>
        <w:t>Implementation Recommendation</w:t>
      </w:r>
      <w:bookmarkEnd w:id="32"/>
    </w:p>
    <w:p w14:paraId="430E4399" w14:textId="0975389E" w:rsidR="009443C7" w:rsidRPr="002E0A63" w:rsidRDefault="00E75B38" w:rsidP="009443C7">
      <w:pPr>
        <w:rPr>
          <w:rFonts w:asciiTheme="minorHAnsi" w:hAnsiTheme="minorHAnsi" w:cstheme="minorHAnsi"/>
        </w:rPr>
      </w:pPr>
      <w:r w:rsidRPr="002E0A63">
        <w:rPr>
          <w:rFonts w:asciiTheme="minorHAnsi" w:hAnsiTheme="minorHAnsi" w:cstheme="minorHAnsi"/>
        </w:rPr>
        <w:t xml:space="preserve">Please find the implementation </w:t>
      </w:r>
      <w:r w:rsidR="00392224" w:rsidRPr="002E0A63">
        <w:rPr>
          <w:rFonts w:asciiTheme="minorHAnsi" w:hAnsiTheme="minorHAnsi" w:cstheme="minorHAnsi"/>
        </w:rPr>
        <w:t xml:space="preserve">of the requirements here. </w:t>
      </w:r>
      <w:r w:rsidR="00392224" w:rsidRPr="002E0A63">
        <w:rPr>
          <w:rFonts w:asciiTheme="minorHAnsi" w:hAnsiTheme="minorHAnsi" w:cstheme="minorHAnsi"/>
          <w:color w:val="FF0000"/>
        </w:rPr>
        <w:t>Link</w:t>
      </w:r>
    </w:p>
    <w:p w14:paraId="4378795E" w14:textId="1AA905C5" w:rsidR="00201E63" w:rsidRPr="002E0A63" w:rsidRDefault="009443C7" w:rsidP="00201E63">
      <w:pPr>
        <w:pStyle w:val="Heading1"/>
        <w:rPr>
          <w:rFonts w:asciiTheme="minorHAnsi" w:hAnsiTheme="minorHAnsi" w:cstheme="minorHAnsi"/>
        </w:rPr>
      </w:pPr>
      <w:bookmarkStart w:id="33" w:name="_Toc230797779"/>
      <w:r w:rsidRPr="002E0A63">
        <w:rPr>
          <w:rFonts w:asciiTheme="minorHAnsi" w:hAnsiTheme="minorHAnsi" w:cstheme="minorHAnsi"/>
        </w:rPr>
        <w:t xml:space="preserve">Relation to </w:t>
      </w:r>
      <w:r w:rsidR="00201E63" w:rsidRPr="002E0A63">
        <w:rPr>
          <w:rFonts w:asciiTheme="minorHAnsi" w:hAnsiTheme="minorHAnsi" w:cstheme="minorHAnsi"/>
        </w:rPr>
        <w:t>Further Security Features</w:t>
      </w:r>
      <w:bookmarkEnd w:id="33"/>
    </w:p>
    <w:p w14:paraId="7FD4E4C2" w14:textId="45D2252E" w:rsidR="00201E63" w:rsidRPr="002E0A63" w:rsidRDefault="00201E63" w:rsidP="00201E63">
      <w:pPr>
        <w:pStyle w:val="Heading2"/>
        <w:rPr>
          <w:rFonts w:asciiTheme="minorHAnsi" w:hAnsiTheme="minorHAnsi" w:cstheme="minorHAnsi"/>
        </w:rPr>
      </w:pPr>
      <w:bookmarkStart w:id="34" w:name="_Toc230797780"/>
      <w:r w:rsidRPr="002E0A63">
        <w:rPr>
          <w:rFonts w:asciiTheme="minorHAnsi" w:hAnsiTheme="minorHAnsi" w:cstheme="minorHAnsi"/>
        </w:rPr>
        <w:t>Operation</w:t>
      </w:r>
      <w:bookmarkEnd w:id="34"/>
    </w:p>
    <w:p w14:paraId="418CE8B4" w14:textId="54CBD69F" w:rsidR="00D50EFA" w:rsidRPr="002E0A63" w:rsidRDefault="00D50EFA" w:rsidP="00392224">
      <w:pPr>
        <w:rPr>
          <w:rFonts w:asciiTheme="minorHAnsi" w:hAnsiTheme="minorHAnsi" w:cstheme="minorHAnsi"/>
        </w:rPr>
      </w:pPr>
      <w:r w:rsidRPr="002E0A63">
        <w:rPr>
          <w:rFonts w:asciiTheme="minorHAnsi" w:hAnsiTheme="minorHAnsi" w:cstheme="minorHAnsi"/>
        </w:rPr>
        <w:t>This section should contain the operation concepts as listed below 6.2, 6.3, 6.4, 6.7 &amp; 6.8. Also, should be unique to project.</w:t>
      </w:r>
    </w:p>
    <w:p w14:paraId="5DDE040F" w14:textId="77777777" w:rsidR="00392224" w:rsidRPr="002E0A63" w:rsidRDefault="00392224" w:rsidP="00392224">
      <w:pPr>
        <w:rPr>
          <w:rFonts w:asciiTheme="minorHAnsi" w:hAnsiTheme="minorHAnsi" w:cstheme="minorHAnsi"/>
        </w:rPr>
      </w:pPr>
    </w:p>
    <w:p w14:paraId="48973EA3" w14:textId="2478D910" w:rsidR="00392224" w:rsidRPr="002E0A63" w:rsidRDefault="00392224" w:rsidP="00392224">
      <w:pPr>
        <w:rPr>
          <w:rFonts w:asciiTheme="minorHAnsi" w:hAnsiTheme="minorHAnsi" w:cstheme="minorHAnsi"/>
        </w:rPr>
      </w:pPr>
      <w:r w:rsidRPr="002E0A63">
        <w:rPr>
          <w:rFonts w:asciiTheme="minorHAnsi" w:hAnsiTheme="minorHAnsi" w:cstheme="minorHAnsi"/>
        </w:rPr>
        <w:lastRenderedPageBreak/>
        <w:t xml:space="preserve">All the Operations </w:t>
      </w:r>
      <w:r w:rsidR="001A41D1" w:rsidRPr="002E0A63">
        <w:rPr>
          <w:rFonts w:asciiTheme="minorHAnsi" w:hAnsiTheme="minorHAnsi" w:cstheme="minorHAnsi"/>
        </w:rPr>
        <w:t>(Vulnerability Management, Incident Management, Monitoring, Change Management including Decommissioning</w:t>
      </w:r>
      <w:r w:rsidR="00322E4A" w:rsidRPr="002E0A63">
        <w:rPr>
          <w:rFonts w:asciiTheme="minorHAnsi" w:hAnsiTheme="minorHAnsi" w:cstheme="minorHAnsi"/>
        </w:rPr>
        <w:t xml:space="preserve">) is </w:t>
      </w:r>
      <w:r w:rsidR="00A4666D" w:rsidRPr="002E0A63">
        <w:rPr>
          <w:rFonts w:asciiTheme="minorHAnsi" w:hAnsiTheme="minorHAnsi" w:cstheme="minorHAnsi"/>
        </w:rPr>
        <w:t>available</w:t>
      </w:r>
      <w:r w:rsidR="00322E4A" w:rsidRPr="002E0A63">
        <w:rPr>
          <w:rFonts w:asciiTheme="minorHAnsi" w:hAnsiTheme="minorHAnsi" w:cstheme="minorHAnsi"/>
        </w:rPr>
        <w:t xml:space="preserve"> here. </w:t>
      </w:r>
      <w:r w:rsidR="00322E4A" w:rsidRPr="002E0A63">
        <w:rPr>
          <w:rFonts w:asciiTheme="minorHAnsi" w:hAnsiTheme="minorHAnsi" w:cstheme="minorHAnsi"/>
          <w:color w:val="FF0000"/>
        </w:rPr>
        <w:t>Link</w:t>
      </w:r>
    </w:p>
    <w:p w14:paraId="52931527" w14:textId="77777777" w:rsidR="00D50EFA" w:rsidRPr="002E0A63" w:rsidRDefault="00D50EFA" w:rsidP="00D50EFA">
      <w:pPr>
        <w:rPr>
          <w:rFonts w:asciiTheme="minorHAnsi" w:hAnsiTheme="minorHAnsi" w:cstheme="minorHAnsi"/>
        </w:rPr>
      </w:pPr>
    </w:p>
    <w:sectPr w:rsidR="00D50EFA" w:rsidRPr="002E0A63" w:rsidSect="00337AA8">
      <w:headerReference w:type="even" r:id="rId17"/>
      <w:headerReference w:type="default" r:id="rId18"/>
      <w:footerReference w:type="even" r:id="rId19"/>
      <w:footerReference w:type="default" r:id="rId20"/>
      <w:headerReference w:type="first" r:id="rId21"/>
      <w:footerReference w:type="first" r:id="rId22"/>
      <w:pgSz w:w="11907" w:h="16840" w:code="9"/>
      <w:pgMar w:top="567" w:right="1134" w:bottom="567" w:left="1418" w:header="56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F6CF2" w14:textId="77777777" w:rsidR="00165F8C" w:rsidRDefault="00165F8C" w:rsidP="00536996">
      <w:r>
        <w:separator/>
      </w:r>
    </w:p>
  </w:endnote>
  <w:endnote w:type="continuationSeparator" w:id="0">
    <w:p w14:paraId="3859192E" w14:textId="77777777" w:rsidR="00165F8C" w:rsidRDefault="00165F8C" w:rsidP="00536996">
      <w:r>
        <w:continuationSeparator/>
      </w:r>
    </w:p>
  </w:endnote>
  <w:endnote w:type="continuationNotice" w:id="1">
    <w:p w14:paraId="0D6CC891" w14:textId="77777777" w:rsidR="00165F8C" w:rsidRDefault="00165F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Bosch Office Sans">
    <w:panose1 w:val="00000000000000000000"/>
    <w:charset w:val="00"/>
    <w:family w:val="auto"/>
    <w:pitch w:val="variable"/>
    <w:sig w:usb0="A00002FF" w:usb1="4000E0FB" w:usb2="00000000" w:usb3="00000000" w:csb0="000001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7471" w14:textId="77777777" w:rsidR="0051789F" w:rsidRDefault="00517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8298" w14:textId="7E204FE4" w:rsidR="007A0460" w:rsidRPr="008941C0" w:rsidRDefault="007A0460" w:rsidP="007A0460">
    <w:pPr>
      <w:pStyle w:val="Footer"/>
      <w:ind w:right="360"/>
      <w:rPr>
        <w:sz w:val="20"/>
        <w:szCs w:val="20"/>
      </w:rPr>
    </w:pPr>
    <w:r w:rsidRPr="008941C0">
      <w:rPr>
        <w:sz w:val="20"/>
        <w:szCs w:val="20"/>
      </w:rPr>
      <w:t>Robert Bosch GmbH 202</w:t>
    </w:r>
    <w:r w:rsidR="008A6313">
      <w:rPr>
        <w:sz w:val="20"/>
        <w:szCs w:val="20"/>
      </w:rPr>
      <w:t>5</w:t>
    </w:r>
    <w:r w:rsidRPr="008941C0">
      <w:rPr>
        <w:sz w:val="20"/>
        <w:szCs w:val="20"/>
      </w:rPr>
      <w:t>. All rights reserved, also regarding any disposal, exploitation, reproduction, editing, distribution, as well as in the event of applications for industrial property rights.</w:t>
    </w:r>
  </w:p>
  <w:p w14:paraId="2521F364" w14:textId="48ED0F70" w:rsidR="00337AA8" w:rsidRPr="00C95B6F" w:rsidRDefault="00337AA8" w:rsidP="00536996">
    <w:pPr>
      <w:pStyle w:val="PageHeaderTiny"/>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328B" w14:textId="77777777" w:rsidR="0051789F" w:rsidRDefault="00517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4228" w14:textId="77777777" w:rsidR="00165F8C" w:rsidRDefault="00165F8C" w:rsidP="00536996">
      <w:r>
        <w:separator/>
      </w:r>
    </w:p>
  </w:footnote>
  <w:footnote w:type="continuationSeparator" w:id="0">
    <w:p w14:paraId="3573D270" w14:textId="77777777" w:rsidR="00165F8C" w:rsidRDefault="00165F8C" w:rsidP="00536996">
      <w:r>
        <w:continuationSeparator/>
      </w:r>
    </w:p>
  </w:footnote>
  <w:footnote w:type="continuationNotice" w:id="1">
    <w:p w14:paraId="01BCF64C" w14:textId="77777777" w:rsidR="00165F8C" w:rsidRDefault="00165F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C678" w14:textId="77777777" w:rsidR="0051789F" w:rsidRDefault="00517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2973"/>
      <w:gridCol w:w="5063"/>
      <w:gridCol w:w="1090"/>
      <w:gridCol w:w="1036"/>
      <w:gridCol w:w="477"/>
      <w:gridCol w:w="134"/>
    </w:tblGrid>
    <w:tr w:rsidR="000173A6" w:rsidRPr="009E2D95" w14:paraId="40128A6F" w14:textId="77777777" w:rsidTr="005E7FC5">
      <w:trPr>
        <w:trHeight w:val="20"/>
      </w:trPr>
      <w:tc>
        <w:tcPr>
          <w:tcW w:w="2973" w:type="dxa"/>
          <w:vAlign w:val="center"/>
        </w:tcPr>
        <w:p w14:paraId="03072937" w14:textId="77777777" w:rsidR="000173A6" w:rsidRPr="009E2D95" w:rsidRDefault="000173A6" w:rsidP="00536996">
          <w:pPr>
            <w:pStyle w:val="Header"/>
            <w:rPr>
              <w:rFonts w:asciiTheme="minorHAnsi" w:hAnsiTheme="minorHAnsi" w:cstheme="minorHAnsi"/>
            </w:rPr>
          </w:pPr>
          <w:r w:rsidRPr="009E2D95">
            <w:rPr>
              <w:rFonts w:asciiTheme="minorHAnsi" w:hAnsiTheme="minorHAnsi" w:cstheme="minorHAnsi"/>
            </w:rPr>
            <w:object w:dxaOrig="2748" w:dyaOrig="588" w14:anchorId="243AE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45pt;height:29.45pt">
                <v:imagedata r:id="rId1" o:title=""/>
              </v:shape>
              <o:OLEObject Type="Embed" ProgID="Word.Document.8" ShapeID="_x0000_i1025" DrawAspect="Content" ObjectID="_1841467549" r:id="rId2"/>
            </w:object>
          </w:r>
        </w:p>
      </w:tc>
      <w:tc>
        <w:tcPr>
          <w:tcW w:w="5063" w:type="dxa"/>
          <w:vAlign w:val="center"/>
        </w:tcPr>
        <w:p w14:paraId="44C4D748" w14:textId="77777777" w:rsidR="000173A6" w:rsidRPr="009E2D95" w:rsidRDefault="000173A6" w:rsidP="003D4FBF">
          <w:pPr>
            <w:pStyle w:val="TOCHeading"/>
            <w:rPr>
              <w:rFonts w:asciiTheme="minorHAnsi" w:hAnsiTheme="minorHAnsi" w:cstheme="minorHAnsi"/>
            </w:rPr>
          </w:pPr>
          <w:r w:rsidRPr="009E2D95">
            <w:rPr>
              <w:rFonts w:asciiTheme="minorHAnsi" w:hAnsiTheme="minorHAnsi" w:cstheme="minorHAnsi"/>
            </w:rPr>
            <w:t>Security Concept</w:t>
          </w:r>
        </w:p>
      </w:tc>
      <w:tc>
        <w:tcPr>
          <w:tcW w:w="1090" w:type="dxa"/>
          <w:vAlign w:val="center"/>
        </w:tcPr>
        <w:p w14:paraId="4E83B6C1" w14:textId="77777777" w:rsidR="000173A6" w:rsidRPr="009E2D95" w:rsidRDefault="000173A6" w:rsidP="00536996">
          <w:pPr>
            <w:pStyle w:val="PageHeaderSmall"/>
            <w:rPr>
              <w:rFonts w:asciiTheme="minorHAnsi" w:hAnsiTheme="minorHAnsi" w:cstheme="minorHAnsi"/>
            </w:rPr>
          </w:pPr>
          <w:r w:rsidRPr="009E2D95">
            <w:rPr>
              <w:rFonts w:asciiTheme="minorHAnsi" w:hAnsiTheme="minorHAnsi" w:cstheme="minorHAnsi"/>
            </w:rPr>
            <w:t>Doc.No./Rev.</w:t>
          </w:r>
        </w:p>
        <w:p w14:paraId="2E06F38A" w14:textId="13E3F100" w:rsidR="000173A6" w:rsidRPr="009E2D95" w:rsidRDefault="008F0140" w:rsidP="00536996">
          <w:pPr>
            <w:pStyle w:val="PageHeaderSmall"/>
            <w:rPr>
              <w:rFonts w:asciiTheme="minorHAnsi" w:hAnsiTheme="minorHAnsi" w:cstheme="minorHAnsi"/>
            </w:rPr>
          </w:pPr>
          <w:r w:rsidRPr="009E2D95">
            <w:rPr>
              <w:rFonts w:asciiTheme="minorHAnsi" w:hAnsiTheme="minorHAnsi" w:cstheme="minorHAnsi"/>
            </w:rPr>
            <w:t>V0.1</w:t>
          </w:r>
        </w:p>
      </w:tc>
      <w:tc>
        <w:tcPr>
          <w:tcW w:w="1036" w:type="dxa"/>
          <w:vAlign w:val="center"/>
        </w:tcPr>
        <w:p w14:paraId="5BB9BE69" w14:textId="1B309726" w:rsidR="000173A6" w:rsidRPr="009E2D95" w:rsidRDefault="000173A6" w:rsidP="00536996">
          <w:pPr>
            <w:pStyle w:val="PageHeaderSmall"/>
            <w:rPr>
              <w:rFonts w:asciiTheme="minorHAnsi" w:hAnsiTheme="minorHAnsi" w:cstheme="minorHAnsi"/>
            </w:rPr>
          </w:pPr>
          <w:r w:rsidRPr="009E2D95">
            <w:rPr>
              <w:rFonts w:asciiTheme="minorHAnsi" w:hAnsiTheme="minorHAnsi" w:cstheme="minorHAnsi"/>
            </w:rPr>
            <w:t>Date</w:t>
          </w:r>
          <w:r w:rsidR="00337AA8" w:rsidRPr="009E2D95">
            <w:rPr>
              <w:rFonts w:asciiTheme="minorHAnsi" w:hAnsiTheme="minorHAnsi" w:cstheme="minorHAnsi"/>
            </w:rPr>
            <w:t xml:space="preserve">: </w:t>
          </w:r>
        </w:p>
        <w:p w14:paraId="7FCAB4B5" w14:textId="2DCA4377" w:rsidR="000173A6" w:rsidRPr="009E2D95" w:rsidRDefault="0011071A" w:rsidP="00536996">
          <w:pPr>
            <w:pStyle w:val="PageHeaderSmall"/>
            <w:rPr>
              <w:rFonts w:asciiTheme="minorHAnsi" w:hAnsiTheme="minorHAnsi" w:cstheme="minorHAnsi"/>
            </w:rPr>
          </w:pPr>
          <w:r w:rsidRPr="009E2D95">
            <w:rPr>
              <w:rFonts w:asciiTheme="minorHAnsi" w:hAnsiTheme="minorHAnsi" w:cstheme="minorHAnsi"/>
            </w:rPr>
            <w:t>18-3-2026</w:t>
          </w:r>
        </w:p>
      </w:tc>
      <w:tc>
        <w:tcPr>
          <w:tcW w:w="611" w:type="dxa"/>
          <w:gridSpan w:val="2"/>
          <w:vAlign w:val="center"/>
        </w:tcPr>
        <w:p w14:paraId="1E83798B" w14:textId="4A0C658F" w:rsidR="000173A6" w:rsidRPr="009E2D95" w:rsidRDefault="000173A6" w:rsidP="00536996">
          <w:pPr>
            <w:pStyle w:val="PageHeaderSmall"/>
            <w:rPr>
              <w:rFonts w:asciiTheme="minorHAnsi" w:hAnsiTheme="minorHAnsi" w:cstheme="minorHAnsi"/>
            </w:rPr>
          </w:pPr>
          <w:r w:rsidRPr="009E2D95">
            <w:rPr>
              <w:rFonts w:asciiTheme="minorHAnsi" w:hAnsiTheme="minorHAnsi" w:cstheme="minorHAnsi"/>
            </w:rPr>
            <w:t>Page</w:t>
          </w:r>
          <w:r w:rsidR="00337AA8" w:rsidRPr="009E2D95">
            <w:rPr>
              <w:rFonts w:asciiTheme="minorHAnsi" w:hAnsiTheme="minorHAnsi" w:cstheme="minorHAnsi"/>
            </w:rPr>
            <w:t xml:space="preserve">: </w:t>
          </w:r>
        </w:p>
        <w:p w14:paraId="34DA91A7" w14:textId="77777777" w:rsidR="000173A6" w:rsidRPr="009E2D95" w:rsidRDefault="000173A6" w:rsidP="00536996">
          <w:pPr>
            <w:pStyle w:val="PageHeaderSmall"/>
            <w:rPr>
              <w:rFonts w:asciiTheme="minorHAnsi" w:hAnsiTheme="minorHAnsi" w:cstheme="minorHAnsi"/>
            </w:rPr>
          </w:pPr>
          <w:r w:rsidRPr="009E2D95">
            <w:rPr>
              <w:rFonts w:asciiTheme="minorHAnsi" w:hAnsiTheme="minorHAnsi" w:cstheme="minorHAnsi"/>
            </w:rPr>
            <w:fldChar w:fldCharType="begin"/>
          </w:r>
          <w:r w:rsidRPr="009E2D95">
            <w:rPr>
              <w:rFonts w:asciiTheme="minorHAnsi" w:hAnsiTheme="minorHAnsi" w:cstheme="minorHAnsi"/>
            </w:rPr>
            <w:instrText xml:space="preserve"> PAGE  \* MERGEFORMAT </w:instrText>
          </w:r>
          <w:r w:rsidRPr="009E2D95">
            <w:rPr>
              <w:rFonts w:asciiTheme="minorHAnsi" w:hAnsiTheme="minorHAnsi" w:cstheme="minorHAnsi"/>
            </w:rPr>
            <w:fldChar w:fldCharType="separate"/>
          </w:r>
          <w:r w:rsidRPr="009E2D95">
            <w:rPr>
              <w:rFonts w:asciiTheme="minorHAnsi" w:hAnsiTheme="minorHAnsi" w:cstheme="minorHAnsi"/>
            </w:rPr>
            <w:t>1</w:t>
          </w:r>
          <w:r w:rsidRPr="009E2D95">
            <w:rPr>
              <w:rFonts w:asciiTheme="minorHAnsi" w:hAnsiTheme="minorHAnsi" w:cstheme="minorHAnsi"/>
            </w:rPr>
            <w:fldChar w:fldCharType="end"/>
          </w:r>
          <w:r w:rsidRPr="009E2D95">
            <w:rPr>
              <w:rFonts w:asciiTheme="minorHAnsi" w:hAnsiTheme="minorHAnsi" w:cstheme="minorHAnsi"/>
            </w:rPr>
            <w:t>/</w:t>
          </w:r>
          <w:r w:rsidRPr="009E2D95">
            <w:rPr>
              <w:rFonts w:asciiTheme="minorHAnsi" w:hAnsiTheme="minorHAnsi" w:cstheme="minorHAnsi"/>
            </w:rPr>
            <w:fldChar w:fldCharType="begin"/>
          </w:r>
          <w:r w:rsidRPr="009E2D95">
            <w:rPr>
              <w:rFonts w:asciiTheme="minorHAnsi" w:hAnsiTheme="minorHAnsi" w:cstheme="minorHAnsi"/>
            </w:rPr>
            <w:instrText>NUMPAGES  \* MERGEFORMAT</w:instrText>
          </w:r>
          <w:r w:rsidRPr="009E2D95">
            <w:rPr>
              <w:rFonts w:asciiTheme="minorHAnsi" w:hAnsiTheme="minorHAnsi" w:cstheme="minorHAnsi"/>
            </w:rPr>
            <w:fldChar w:fldCharType="separate"/>
          </w:r>
          <w:r w:rsidRPr="009E2D95">
            <w:rPr>
              <w:rFonts w:asciiTheme="minorHAnsi" w:hAnsiTheme="minorHAnsi" w:cstheme="minorHAnsi"/>
            </w:rPr>
            <w:t>6</w:t>
          </w:r>
          <w:r w:rsidRPr="009E2D95">
            <w:rPr>
              <w:rFonts w:asciiTheme="minorHAnsi" w:hAnsiTheme="minorHAnsi" w:cstheme="minorHAnsi"/>
            </w:rPr>
            <w:fldChar w:fldCharType="end"/>
          </w:r>
        </w:p>
      </w:tc>
    </w:tr>
    <w:tr w:rsidR="000173A6" w:rsidRPr="009E2D95" w14:paraId="4804B6D3" w14:textId="77777777" w:rsidTr="003E03AA">
      <w:trPr>
        <w:trHeight w:val="20"/>
      </w:trPr>
      <w:tc>
        <w:tcPr>
          <w:tcW w:w="10639" w:type="dxa"/>
          <w:gridSpan w:val="5"/>
          <w:vAlign w:val="center"/>
        </w:tcPr>
        <w:p w14:paraId="2255AB34" w14:textId="400A9211" w:rsidR="000173A6" w:rsidRPr="009E2D95" w:rsidRDefault="000173A6" w:rsidP="003D4FBF">
          <w:pPr>
            <w:pStyle w:val="TOCHeading"/>
            <w:rPr>
              <w:rFonts w:asciiTheme="minorHAnsi" w:hAnsiTheme="minorHAnsi" w:cstheme="minorHAnsi"/>
            </w:rPr>
          </w:pPr>
          <w:r w:rsidRPr="009E2D95">
            <w:rPr>
              <w:rFonts w:asciiTheme="minorHAnsi" w:hAnsiTheme="minorHAnsi" w:cstheme="minorHAnsi"/>
            </w:rPr>
            <w:t>Project Name</w:t>
          </w:r>
          <w:r w:rsidR="003E03AA" w:rsidRPr="009E2D95">
            <w:rPr>
              <w:rFonts w:asciiTheme="minorHAnsi" w:hAnsiTheme="minorHAnsi" w:cstheme="minorHAnsi"/>
            </w:rPr>
            <w:t>:</w:t>
          </w:r>
          <w:r w:rsidR="000B6212" w:rsidRPr="009E2D95">
            <w:rPr>
              <w:rFonts w:asciiTheme="minorHAnsi" w:hAnsiTheme="minorHAnsi" w:cstheme="minorHAnsi"/>
            </w:rPr>
            <w:t xml:space="preserve">               </w:t>
          </w:r>
          <w:r w:rsidR="003E03AA" w:rsidRPr="009E2D95">
            <w:rPr>
              <w:rFonts w:asciiTheme="minorHAnsi" w:hAnsiTheme="minorHAnsi" w:cstheme="minorHAnsi"/>
            </w:rPr>
            <w:t xml:space="preserve">           </w:t>
          </w:r>
          <w:r w:rsidR="00C20953">
            <w:rPr>
              <w:rFonts w:asciiTheme="minorHAnsi" w:hAnsiTheme="minorHAnsi" w:cstheme="minorHAnsi"/>
            </w:rPr>
            <w:t xml:space="preserve">           </w:t>
          </w:r>
          <w:r w:rsidR="003E03AA" w:rsidRPr="009E2D95">
            <w:rPr>
              <w:rFonts w:asciiTheme="minorHAnsi" w:hAnsiTheme="minorHAnsi" w:cstheme="minorHAnsi"/>
            </w:rPr>
            <w:t xml:space="preserve">      </w:t>
          </w:r>
          <w:r w:rsidR="00C20953">
            <w:rPr>
              <w:rFonts w:asciiTheme="minorHAnsi" w:hAnsiTheme="minorHAnsi" w:cstheme="minorHAnsi"/>
            </w:rPr>
            <w:t>LedgerLM</w:t>
          </w:r>
        </w:p>
      </w:tc>
      <w:tc>
        <w:tcPr>
          <w:tcW w:w="134" w:type="dxa"/>
          <w:vAlign w:val="center"/>
        </w:tcPr>
        <w:p w14:paraId="4B95AC6D" w14:textId="63C5926E" w:rsidR="000173A6" w:rsidRPr="009E2D95" w:rsidRDefault="000173A6" w:rsidP="003D4FBF">
          <w:pPr>
            <w:pStyle w:val="TOCHeading"/>
            <w:rPr>
              <w:rFonts w:asciiTheme="minorHAnsi" w:hAnsiTheme="minorHAnsi" w:cstheme="minorHAnsi"/>
              <w:sz w:val="24"/>
              <w:szCs w:val="24"/>
            </w:rPr>
          </w:pPr>
        </w:p>
      </w:tc>
    </w:tr>
  </w:tbl>
  <w:p w14:paraId="7B7682AA" w14:textId="77777777" w:rsidR="006C2A55" w:rsidRPr="009E2D95" w:rsidRDefault="006C2A55" w:rsidP="00536996">
    <w:pPr>
      <w:pStyle w:val="Header"/>
      <w:rPr>
        <w:rFonts w:asciiTheme="minorHAnsi" w:hAnsiTheme="minorHAnsi" w:cstheme="minorHAnsi"/>
      </w:rPr>
    </w:pPr>
  </w:p>
  <w:p w14:paraId="2174F44F" w14:textId="77777777" w:rsidR="003468D5" w:rsidRPr="009E2D95" w:rsidRDefault="003468D5">
    <w:pPr>
      <w:rPr>
        <w:rFonts w:asciiTheme="minorHAnsi" w:hAnsiTheme="minorHAnsi"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E5F7" w14:textId="77777777" w:rsidR="0051789F" w:rsidRDefault="00517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1CF"/>
    <w:multiLevelType w:val="hybridMultilevel"/>
    <w:tmpl w:val="29064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D54CC"/>
    <w:multiLevelType w:val="hybridMultilevel"/>
    <w:tmpl w:val="89643C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94554"/>
    <w:multiLevelType w:val="multilevel"/>
    <w:tmpl w:val="9884A7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5B03BFA"/>
    <w:multiLevelType w:val="hybridMultilevel"/>
    <w:tmpl w:val="370AC8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5654C"/>
    <w:multiLevelType w:val="hybridMultilevel"/>
    <w:tmpl w:val="F754F266"/>
    <w:lvl w:ilvl="0" w:tplc="D59E9C42">
      <w:start w:val="1"/>
      <w:numFmt w:val="bullet"/>
      <w:pStyle w:val="ListParagraph"/>
      <w:lvlText w:val=""/>
      <w:lvlJc w:val="left"/>
      <w:pPr>
        <w:ind w:left="720" w:hanging="360"/>
      </w:pPr>
      <w:rPr>
        <w:rFonts w:ascii="Wingdings" w:hAnsi="Wingdings" w:hint="default"/>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614070">
    <w:abstractNumId w:val="2"/>
  </w:num>
  <w:num w:numId="2" w16cid:durableId="1092504228">
    <w:abstractNumId w:val="1"/>
  </w:num>
  <w:num w:numId="3" w16cid:durableId="1687560582">
    <w:abstractNumId w:val="3"/>
  </w:num>
  <w:num w:numId="4" w16cid:durableId="2142722743">
    <w:abstractNumId w:val="4"/>
  </w:num>
  <w:num w:numId="5" w16cid:durableId="185533950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readOnly" w:formatting="1" w:enforcement="1" w:cryptProviderType="rsaAES" w:cryptAlgorithmClass="hash" w:cryptAlgorithmType="typeAny" w:cryptAlgorithmSid="14" w:cryptSpinCount="100000" w:hash="EF6IYgdXxdqMhfvivkK4xk/akX9Jb2kU6cOod4Ls+a7OTJ5MNvKHwU63bdPwMby2q19xlquF2aQ/D8ZliMBQzw==" w:salt="DXuXcza5oqJ++8yztTms3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CD"/>
    <w:rsid w:val="000000B3"/>
    <w:rsid w:val="0000084A"/>
    <w:rsid w:val="00000998"/>
    <w:rsid w:val="000018B7"/>
    <w:rsid w:val="0000249F"/>
    <w:rsid w:val="0000259C"/>
    <w:rsid w:val="00002AC3"/>
    <w:rsid w:val="00002EEF"/>
    <w:rsid w:val="000041A1"/>
    <w:rsid w:val="00004C78"/>
    <w:rsid w:val="0000523F"/>
    <w:rsid w:val="00007369"/>
    <w:rsid w:val="00010B1C"/>
    <w:rsid w:val="000127D1"/>
    <w:rsid w:val="00013977"/>
    <w:rsid w:val="00015D19"/>
    <w:rsid w:val="00016786"/>
    <w:rsid w:val="000173A6"/>
    <w:rsid w:val="00017670"/>
    <w:rsid w:val="00021911"/>
    <w:rsid w:val="00021CD8"/>
    <w:rsid w:val="00022059"/>
    <w:rsid w:val="00022B4D"/>
    <w:rsid w:val="00023BF6"/>
    <w:rsid w:val="00023E75"/>
    <w:rsid w:val="00024447"/>
    <w:rsid w:val="00024B2A"/>
    <w:rsid w:val="0002522F"/>
    <w:rsid w:val="00027210"/>
    <w:rsid w:val="00027A06"/>
    <w:rsid w:val="00031311"/>
    <w:rsid w:val="00031CFE"/>
    <w:rsid w:val="00033523"/>
    <w:rsid w:val="00033BA5"/>
    <w:rsid w:val="000457D5"/>
    <w:rsid w:val="00045D9B"/>
    <w:rsid w:val="00045F33"/>
    <w:rsid w:val="00047265"/>
    <w:rsid w:val="0005117D"/>
    <w:rsid w:val="00053287"/>
    <w:rsid w:val="000544C8"/>
    <w:rsid w:val="00055096"/>
    <w:rsid w:val="00057D35"/>
    <w:rsid w:val="0006200A"/>
    <w:rsid w:val="0006232D"/>
    <w:rsid w:val="00062C16"/>
    <w:rsid w:val="00063448"/>
    <w:rsid w:val="00065499"/>
    <w:rsid w:val="0006619B"/>
    <w:rsid w:val="00067CE5"/>
    <w:rsid w:val="00072837"/>
    <w:rsid w:val="000735B3"/>
    <w:rsid w:val="000746F8"/>
    <w:rsid w:val="00075D36"/>
    <w:rsid w:val="00076FCC"/>
    <w:rsid w:val="0007791E"/>
    <w:rsid w:val="000807CF"/>
    <w:rsid w:val="00081F3D"/>
    <w:rsid w:val="0008227E"/>
    <w:rsid w:val="000823E4"/>
    <w:rsid w:val="0008245E"/>
    <w:rsid w:val="00082625"/>
    <w:rsid w:val="00083080"/>
    <w:rsid w:val="00084066"/>
    <w:rsid w:val="000844C8"/>
    <w:rsid w:val="00084963"/>
    <w:rsid w:val="00085B36"/>
    <w:rsid w:val="00086295"/>
    <w:rsid w:val="00087AF5"/>
    <w:rsid w:val="00091FDC"/>
    <w:rsid w:val="00093061"/>
    <w:rsid w:val="000966B5"/>
    <w:rsid w:val="00096FC7"/>
    <w:rsid w:val="000A0A6B"/>
    <w:rsid w:val="000A11EB"/>
    <w:rsid w:val="000A15CF"/>
    <w:rsid w:val="000A1C1B"/>
    <w:rsid w:val="000A38F2"/>
    <w:rsid w:val="000A53BB"/>
    <w:rsid w:val="000A60D9"/>
    <w:rsid w:val="000A6188"/>
    <w:rsid w:val="000A6CE6"/>
    <w:rsid w:val="000A75C1"/>
    <w:rsid w:val="000A7E98"/>
    <w:rsid w:val="000B392C"/>
    <w:rsid w:val="000B3EB5"/>
    <w:rsid w:val="000B3EDA"/>
    <w:rsid w:val="000B4F40"/>
    <w:rsid w:val="000B5AB5"/>
    <w:rsid w:val="000B6212"/>
    <w:rsid w:val="000B69AD"/>
    <w:rsid w:val="000B7179"/>
    <w:rsid w:val="000B7D92"/>
    <w:rsid w:val="000C172C"/>
    <w:rsid w:val="000C19FA"/>
    <w:rsid w:val="000C1FA8"/>
    <w:rsid w:val="000C5259"/>
    <w:rsid w:val="000C6392"/>
    <w:rsid w:val="000D21D7"/>
    <w:rsid w:val="000D24B8"/>
    <w:rsid w:val="000D3A16"/>
    <w:rsid w:val="000D5F9C"/>
    <w:rsid w:val="000D6C2F"/>
    <w:rsid w:val="000E216A"/>
    <w:rsid w:val="000E2A9F"/>
    <w:rsid w:val="000E3C66"/>
    <w:rsid w:val="000E4324"/>
    <w:rsid w:val="000E667C"/>
    <w:rsid w:val="000E7286"/>
    <w:rsid w:val="000F04D0"/>
    <w:rsid w:val="000F0856"/>
    <w:rsid w:val="000F16A6"/>
    <w:rsid w:val="000F336C"/>
    <w:rsid w:val="000F4FF2"/>
    <w:rsid w:val="000F5724"/>
    <w:rsid w:val="000F58B3"/>
    <w:rsid w:val="000F59A2"/>
    <w:rsid w:val="000F6386"/>
    <w:rsid w:val="000F6768"/>
    <w:rsid w:val="000F7B66"/>
    <w:rsid w:val="00100E0C"/>
    <w:rsid w:val="00100F63"/>
    <w:rsid w:val="00102273"/>
    <w:rsid w:val="00103AEC"/>
    <w:rsid w:val="00103BC0"/>
    <w:rsid w:val="0010457E"/>
    <w:rsid w:val="00104918"/>
    <w:rsid w:val="00105B1C"/>
    <w:rsid w:val="001066F2"/>
    <w:rsid w:val="001066FF"/>
    <w:rsid w:val="0010720D"/>
    <w:rsid w:val="0011071A"/>
    <w:rsid w:val="0011242E"/>
    <w:rsid w:val="00112BA4"/>
    <w:rsid w:val="0011342E"/>
    <w:rsid w:val="00115952"/>
    <w:rsid w:val="0011796E"/>
    <w:rsid w:val="00121CB3"/>
    <w:rsid w:val="00124352"/>
    <w:rsid w:val="00124A30"/>
    <w:rsid w:val="0012531D"/>
    <w:rsid w:val="001274D0"/>
    <w:rsid w:val="00127C07"/>
    <w:rsid w:val="001321DD"/>
    <w:rsid w:val="00135417"/>
    <w:rsid w:val="00137968"/>
    <w:rsid w:val="001403EB"/>
    <w:rsid w:val="00142FA5"/>
    <w:rsid w:val="0014416E"/>
    <w:rsid w:val="0014503F"/>
    <w:rsid w:val="00151BF4"/>
    <w:rsid w:val="001521FD"/>
    <w:rsid w:val="00152E04"/>
    <w:rsid w:val="001542C5"/>
    <w:rsid w:val="00154F93"/>
    <w:rsid w:val="0015504D"/>
    <w:rsid w:val="00155F04"/>
    <w:rsid w:val="00157B60"/>
    <w:rsid w:val="001611DD"/>
    <w:rsid w:val="00161234"/>
    <w:rsid w:val="001617A0"/>
    <w:rsid w:val="00161C22"/>
    <w:rsid w:val="00163387"/>
    <w:rsid w:val="001645CA"/>
    <w:rsid w:val="00165F8C"/>
    <w:rsid w:val="00167217"/>
    <w:rsid w:val="00170BDD"/>
    <w:rsid w:val="00171EA7"/>
    <w:rsid w:val="001720C8"/>
    <w:rsid w:val="0017278D"/>
    <w:rsid w:val="00172944"/>
    <w:rsid w:val="00173934"/>
    <w:rsid w:val="00175C3B"/>
    <w:rsid w:val="0017639D"/>
    <w:rsid w:val="00180288"/>
    <w:rsid w:val="0018039F"/>
    <w:rsid w:val="0018172E"/>
    <w:rsid w:val="00181A82"/>
    <w:rsid w:val="00181C4A"/>
    <w:rsid w:val="00182559"/>
    <w:rsid w:val="0018493F"/>
    <w:rsid w:val="0018528B"/>
    <w:rsid w:val="0018548A"/>
    <w:rsid w:val="001862C1"/>
    <w:rsid w:val="00186CC5"/>
    <w:rsid w:val="0018766A"/>
    <w:rsid w:val="001878EC"/>
    <w:rsid w:val="00190761"/>
    <w:rsid w:val="00190E3B"/>
    <w:rsid w:val="00191A75"/>
    <w:rsid w:val="00192B41"/>
    <w:rsid w:val="001A1544"/>
    <w:rsid w:val="001A22EB"/>
    <w:rsid w:val="001A37D1"/>
    <w:rsid w:val="001A41D1"/>
    <w:rsid w:val="001A47D6"/>
    <w:rsid w:val="001A51C1"/>
    <w:rsid w:val="001A67DB"/>
    <w:rsid w:val="001A6C2A"/>
    <w:rsid w:val="001A6CB5"/>
    <w:rsid w:val="001A75FD"/>
    <w:rsid w:val="001A7994"/>
    <w:rsid w:val="001A7ECA"/>
    <w:rsid w:val="001B25F7"/>
    <w:rsid w:val="001C0C5B"/>
    <w:rsid w:val="001C1C6F"/>
    <w:rsid w:val="001C2C2B"/>
    <w:rsid w:val="001C33A3"/>
    <w:rsid w:val="001C436C"/>
    <w:rsid w:val="001C70D7"/>
    <w:rsid w:val="001C7CC4"/>
    <w:rsid w:val="001C7E41"/>
    <w:rsid w:val="001D07DC"/>
    <w:rsid w:val="001D2B41"/>
    <w:rsid w:val="001D3EB0"/>
    <w:rsid w:val="001E0F4D"/>
    <w:rsid w:val="001E2450"/>
    <w:rsid w:val="001E3FA3"/>
    <w:rsid w:val="001E4390"/>
    <w:rsid w:val="001E6036"/>
    <w:rsid w:val="001E6C28"/>
    <w:rsid w:val="001E6FFF"/>
    <w:rsid w:val="001E7ABF"/>
    <w:rsid w:val="001F0654"/>
    <w:rsid w:val="001F153D"/>
    <w:rsid w:val="001F1B10"/>
    <w:rsid w:val="001F2E47"/>
    <w:rsid w:val="001F37F8"/>
    <w:rsid w:val="001F6D0A"/>
    <w:rsid w:val="001F6E34"/>
    <w:rsid w:val="001F7487"/>
    <w:rsid w:val="0020003D"/>
    <w:rsid w:val="00201E63"/>
    <w:rsid w:val="00203170"/>
    <w:rsid w:val="00205727"/>
    <w:rsid w:val="00207943"/>
    <w:rsid w:val="00210133"/>
    <w:rsid w:val="00211E28"/>
    <w:rsid w:val="00213AFC"/>
    <w:rsid w:val="00216511"/>
    <w:rsid w:val="00216996"/>
    <w:rsid w:val="00221437"/>
    <w:rsid w:val="00222629"/>
    <w:rsid w:val="0022297A"/>
    <w:rsid w:val="0022307B"/>
    <w:rsid w:val="00225CD2"/>
    <w:rsid w:val="00231C0C"/>
    <w:rsid w:val="00233B5E"/>
    <w:rsid w:val="00234C09"/>
    <w:rsid w:val="00234F42"/>
    <w:rsid w:val="0023503D"/>
    <w:rsid w:val="0023532D"/>
    <w:rsid w:val="0023686B"/>
    <w:rsid w:val="00237479"/>
    <w:rsid w:val="00237A19"/>
    <w:rsid w:val="002455CA"/>
    <w:rsid w:val="002471A3"/>
    <w:rsid w:val="00247A96"/>
    <w:rsid w:val="00247F58"/>
    <w:rsid w:val="002500C7"/>
    <w:rsid w:val="0025050F"/>
    <w:rsid w:val="00250AFA"/>
    <w:rsid w:val="00251FD3"/>
    <w:rsid w:val="002521B9"/>
    <w:rsid w:val="0025280E"/>
    <w:rsid w:val="00252BF8"/>
    <w:rsid w:val="00252C32"/>
    <w:rsid w:val="00253644"/>
    <w:rsid w:val="002600D6"/>
    <w:rsid w:val="00261314"/>
    <w:rsid w:val="00262057"/>
    <w:rsid w:val="0026361F"/>
    <w:rsid w:val="00263D46"/>
    <w:rsid w:val="002641C2"/>
    <w:rsid w:val="002646C5"/>
    <w:rsid w:val="00265121"/>
    <w:rsid w:val="00266607"/>
    <w:rsid w:val="0027379E"/>
    <w:rsid w:val="0027555F"/>
    <w:rsid w:val="002756AB"/>
    <w:rsid w:val="00276851"/>
    <w:rsid w:val="00280A4F"/>
    <w:rsid w:val="00280DED"/>
    <w:rsid w:val="0028391B"/>
    <w:rsid w:val="00285FA2"/>
    <w:rsid w:val="00287D35"/>
    <w:rsid w:val="002941C8"/>
    <w:rsid w:val="0029523A"/>
    <w:rsid w:val="00297CB9"/>
    <w:rsid w:val="002A130D"/>
    <w:rsid w:val="002A28B9"/>
    <w:rsid w:val="002A2970"/>
    <w:rsid w:val="002A2DFA"/>
    <w:rsid w:val="002A406B"/>
    <w:rsid w:val="002A4F49"/>
    <w:rsid w:val="002A693D"/>
    <w:rsid w:val="002B170E"/>
    <w:rsid w:val="002B39C9"/>
    <w:rsid w:val="002B5835"/>
    <w:rsid w:val="002B6D08"/>
    <w:rsid w:val="002B7B78"/>
    <w:rsid w:val="002C068C"/>
    <w:rsid w:val="002C3478"/>
    <w:rsid w:val="002C3827"/>
    <w:rsid w:val="002C3ECB"/>
    <w:rsid w:val="002C5947"/>
    <w:rsid w:val="002C5D67"/>
    <w:rsid w:val="002C6229"/>
    <w:rsid w:val="002C68C4"/>
    <w:rsid w:val="002C7537"/>
    <w:rsid w:val="002D0C1F"/>
    <w:rsid w:val="002D13C6"/>
    <w:rsid w:val="002D180E"/>
    <w:rsid w:val="002D21C4"/>
    <w:rsid w:val="002D23ED"/>
    <w:rsid w:val="002D3217"/>
    <w:rsid w:val="002D33E3"/>
    <w:rsid w:val="002D5A32"/>
    <w:rsid w:val="002D6065"/>
    <w:rsid w:val="002D6B8B"/>
    <w:rsid w:val="002D7A92"/>
    <w:rsid w:val="002E00AE"/>
    <w:rsid w:val="002E0A63"/>
    <w:rsid w:val="002E0C3E"/>
    <w:rsid w:val="002E0D9A"/>
    <w:rsid w:val="002E2137"/>
    <w:rsid w:val="002E334F"/>
    <w:rsid w:val="002E55C3"/>
    <w:rsid w:val="002E6379"/>
    <w:rsid w:val="002E6EEA"/>
    <w:rsid w:val="002F1415"/>
    <w:rsid w:val="002F1EFF"/>
    <w:rsid w:val="002F27D5"/>
    <w:rsid w:val="002F2DD1"/>
    <w:rsid w:val="002F3651"/>
    <w:rsid w:val="002F3829"/>
    <w:rsid w:val="002F4B5E"/>
    <w:rsid w:val="002F6F70"/>
    <w:rsid w:val="002F7739"/>
    <w:rsid w:val="002F784E"/>
    <w:rsid w:val="00300A2B"/>
    <w:rsid w:val="003025EE"/>
    <w:rsid w:val="00303435"/>
    <w:rsid w:val="00303494"/>
    <w:rsid w:val="00303A1D"/>
    <w:rsid w:val="0030484C"/>
    <w:rsid w:val="00305ABA"/>
    <w:rsid w:val="00310E2D"/>
    <w:rsid w:val="003128A9"/>
    <w:rsid w:val="00315EC5"/>
    <w:rsid w:val="00317C22"/>
    <w:rsid w:val="00321324"/>
    <w:rsid w:val="003220BA"/>
    <w:rsid w:val="00322E4A"/>
    <w:rsid w:val="0032420C"/>
    <w:rsid w:val="0032732E"/>
    <w:rsid w:val="003276B4"/>
    <w:rsid w:val="003279F9"/>
    <w:rsid w:val="00331C1C"/>
    <w:rsid w:val="00334128"/>
    <w:rsid w:val="00334B85"/>
    <w:rsid w:val="00335A06"/>
    <w:rsid w:val="00335C07"/>
    <w:rsid w:val="003365BD"/>
    <w:rsid w:val="00337AA8"/>
    <w:rsid w:val="00337EBD"/>
    <w:rsid w:val="00340D2D"/>
    <w:rsid w:val="00342380"/>
    <w:rsid w:val="00343E90"/>
    <w:rsid w:val="003443FD"/>
    <w:rsid w:val="00345812"/>
    <w:rsid w:val="003468D5"/>
    <w:rsid w:val="00347AC4"/>
    <w:rsid w:val="00351A63"/>
    <w:rsid w:val="00352383"/>
    <w:rsid w:val="003525A7"/>
    <w:rsid w:val="00352902"/>
    <w:rsid w:val="00352F6F"/>
    <w:rsid w:val="003554A9"/>
    <w:rsid w:val="003614D9"/>
    <w:rsid w:val="003614DE"/>
    <w:rsid w:val="0036476B"/>
    <w:rsid w:val="00364CE9"/>
    <w:rsid w:val="00365825"/>
    <w:rsid w:val="00366714"/>
    <w:rsid w:val="00366C77"/>
    <w:rsid w:val="0036791A"/>
    <w:rsid w:val="00370D0C"/>
    <w:rsid w:val="0037150D"/>
    <w:rsid w:val="0037167D"/>
    <w:rsid w:val="00373BF2"/>
    <w:rsid w:val="003747CB"/>
    <w:rsid w:val="00375BFC"/>
    <w:rsid w:val="00376946"/>
    <w:rsid w:val="0037722B"/>
    <w:rsid w:val="0037789A"/>
    <w:rsid w:val="00380B21"/>
    <w:rsid w:val="00381B50"/>
    <w:rsid w:val="00381C73"/>
    <w:rsid w:val="00382060"/>
    <w:rsid w:val="00383F01"/>
    <w:rsid w:val="00384372"/>
    <w:rsid w:val="003852B1"/>
    <w:rsid w:val="003854CC"/>
    <w:rsid w:val="003857CD"/>
    <w:rsid w:val="00386E82"/>
    <w:rsid w:val="003873AC"/>
    <w:rsid w:val="00390DE6"/>
    <w:rsid w:val="0039168F"/>
    <w:rsid w:val="003920B3"/>
    <w:rsid w:val="003921FD"/>
    <w:rsid w:val="00392224"/>
    <w:rsid w:val="00392DCD"/>
    <w:rsid w:val="0039326B"/>
    <w:rsid w:val="00394B45"/>
    <w:rsid w:val="00396D51"/>
    <w:rsid w:val="00397182"/>
    <w:rsid w:val="00397254"/>
    <w:rsid w:val="003A65EA"/>
    <w:rsid w:val="003B166D"/>
    <w:rsid w:val="003B19F2"/>
    <w:rsid w:val="003B2325"/>
    <w:rsid w:val="003B28B8"/>
    <w:rsid w:val="003B3760"/>
    <w:rsid w:val="003B77C7"/>
    <w:rsid w:val="003C103C"/>
    <w:rsid w:val="003C7C4A"/>
    <w:rsid w:val="003D24A3"/>
    <w:rsid w:val="003D32AF"/>
    <w:rsid w:val="003D43CE"/>
    <w:rsid w:val="003D4406"/>
    <w:rsid w:val="003D4FBF"/>
    <w:rsid w:val="003E03AA"/>
    <w:rsid w:val="003E0F9D"/>
    <w:rsid w:val="003E286D"/>
    <w:rsid w:val="003E2C43"/>
    <w:rsid w:val="003E3521"/>
    <w:rsid w:val="003F00B4"/>
    <w:rsid w:val="003F074C"/>
    <w:rsid w:val="003F10A4"/>
    <w:rsid w:val="003F23DD"/>
    <w:rsid w:val="003F2EBD"/>
    <w:rsid w:val="003F4F83"/>
    <w:rsid w:val="003F5586"/>
    <w:rsid w:val="003F7D3E"/>
    <w:rsid w:val="00402046"/>
    <w:rsid w:val="00405F1D"/>
    <w:rsid w:val="004077BD"/>
    <w:rsid w:val="0041279A"/>
    <w:rsid w:val="0041355D"/>
    <w:rsid w:val="00414845"/>
    <w:rsid w:val="00417443"/>
    <w:rsid w:val="00420D12"/>
    <w:rsid w:val="00421A61"/>
    <w:rsid w:val="00421D1B"/>
    <w:rsid w:val="004232DA"/>
    <w:rsid w:val="0042339C"/>
    <w:rsid w:val="00430A35"/>
    <w:rsid w:val="00431E4A"/>
    <w:rsid w:val="0043209F"/>
    <w:rsid w:val="00432E62"/>
    <w:rsid w:val="00433EE5"/>
    <w:rsid w:val="00434878"/>
    <w:rsid w:val="0043574A"/>
    <w:rsid w:val="0043652D"/>
    <w:rsid w:val="0043759A"/>
    <w:rsid w:val="00437B7A"/>
    <w:rsid w:val="004408E8"/>
    <w:rsid w:val="0044443E"/>
    <w:rsid w:val="0044480E"/>
    <w:rsid w:val="00445DA4"/>
    <w:rsid w:val="00451E9B"/>
    <w:rsid w:val="004555CD"/>
    <w:rsid w:val="004572B9"/>
    <w:rsid w:val="004600E1"/>
    <w:rsid w:val="004619E7"/>
    <w:rsid w:val="00462DC9"/>
    <w:rsid w:val="004636FF"/>
    <w:rsid w:val="00466822"/>
    <w:rsid w:val="004672DE"/>
    <w:rsid w:val="00470F19"/>
    <w:rsid w:val="00473D69"/>
    <w:rsid w:val="004771CD"/>
    <w:rsid w:val="00480E4F"/>
    <w:rsid w:val="00480E87"/>
    <w:rsid w:val="0048119D"/>
    <w:rsid w:val="00482441"/>
    <w:rsid w:val="0048370C"/>
    <w:rsid w:val="0048397F"/>
    <w:rsid w:val="00483F9F"/>
    <w:rsid w:val="00485703"/>
    <w:rsid w:val="00485E3D"/>
    <w:rsid w:val="00495292"/>
    <w:rsid w:val="00495479"/>
    <w:rsid w:val="00497245"/>
    <w:rsid w:val="00497707"/>
    <w:rsid w:val="004A3C88"/>
    <w:rsid w:val="004A4AFD"/>
    <w:rsid w:val="004A5F2E"/>
    <w:rsid w:val="004B0C88"/>
    <w:rsid w:val="004B35F3"/>
    <w:rsid w:val="004B407B"/>
    <w:rsid w:val="004B53BD"/>
    <w:rsid w:val="004B7D7E"/>
    <w:rsid w:val="004C07BC"/>
    <w:rsid w:val="004C0FF9"/>
    <w:rsid w:val="004C1D17"/>
    <w:rsid w:val="004C43E1"/>
    <w:rsid w:val="004C5A2C"/>
    <w:rsid w:val="004C7259"/>
    <w:rsid w:val="004D05E2"/>
    <w:rsid w:val="004D0BB0"/>
    <w:rsid w:val="004D1B5B"/>
    <w:rsid w:val="004D1BB7"/>
    <w:rsid w:val="004D2564"/>
    <w:rsid w:val="004D470E"/>
    <w:rsid w:val="004D5E82"/>
    <w:rsid w:val="004E12C8"/>
    <w:rsid w:val="004E2A08"/>
    <w:rsid w:val="004E2EAA"/>
    <w:rsid w:val="004E3F8D"/>
    <w:rsid w:val="004E48C4"/>
    <w:rsid w:val="004E5FD1"/>
    <w:rsid w:val="004F0AD4"/>
    <w:rsid w:val="004F1734"/>
    <w:rsid w:val="004F2C74"/>
    <w:rsid w:val="004F3378"/>
    <w:rsid w:val="004F3BBE"/>
    <w:rsid w:val="004F42FB"/>
    <w:rsid w:val="004F48CE"/>
    <w:rsid w:val="004F59C4"/>
    <w:rsid w:val="004F5DA0"/>
    <w:rsid w:val="005006C3"/>
    <w:rsid w:val="005008A4"/>
    <w:rsid w:val="00501309"/>
    <w:rsid w:val="00501EDB"/>
    <w:rsid w:val="00502119"/>
    <w:rsid w:val="00503FB2"/>
    <w:rsid w:val="00507B8C"/>
    <w:rsid w:val="00510FA6"/>
    <w:rsid w:val="00511974"/>
    <w:rsid w:val="005124BA"/>
    <w:rsid w:val="00514564"/>
    <w:rsid w:val="005153C9"/>
    <w:rsid w:val="00515504"/>
    <w:rsid w:val="00516E40"/>
    <w:rsid w:val="0051710B"/>
    <w:rsid w:val="0051789F"/>
    <w:rsid w:val="00522E2E"/>
    <w:rsid w:val="00525A80"/>
    <w:rsid w:val="005274C6"/>
    <w:rsid w:val="00532A17"/>
    <w:rsid w:val="00532F50"/>
    <w:rsid w:val="00533B14"/>
    <w:rsid w:val="00536920"/>
    <w:rsid w:val="00536996"/>
    <w:rsid w:val="00537C02"/>
    <w:rsid w:val="00537E58"/>
    <w:rsid w:val="0054332A"/>
    <w:rsid w:val="00543460"/>
    <w:rsid w:val="00543977"/>
    <w:rsid w:val="005463BC"/>
    <w:rsid w:val="005474E3"/>
    <w:rsid w:val="00547763"/>
    <w:rsid w:val="00547F42"/>
    <w:rsid w:val="005510B7"/>
    <w:rsid w:val="00551390"/>
    <w:rsid w:val="00552140"/>
    <w:rsid w:val="00553B8F"/>
    <w:rsid w:val="00555629"/>
    <w:rsid w:val="00555F46"/>
    <w:rsid w:val="00562882"/>
    <w:rsid w:val="005666A3"/>
    <w:rsid w:val="005669B0"/>
    <w:rsid w:val="005702B9"/>
    <w:rsid w:val="00570383"/>
    <w:rsid w:val="00571056"/>
    <w:rsid w:val="005711F9"/>
    <w:rsid w:val="0057174B"/>
    <w:rsid w:val="00571F60"/>
    <w:rsid w:val="005737EF"/>
    <w:rsid w:val="00574768"/>
    <w:rsid w:val="005756BF"/>
    <w:rsid w:val="00575913"/>
    <w:rsid w:val="00577D3D"/>
    <w:rsid w:val="0058013E"/>
    <w:rsid w:val="00580D46"/>
    <w:rsid w:val="005824D6"/>
    <w:rsid w:val="00584438"/>
    <w:rsid w:val="00584573"/>
    <w:rsid w:val="00586068"/>
    <w:rsid w:val="00587DF1"/>
    <w:rsid w:val="005909EE"/>
    <w:rsid w:val="0059104F"/>
    <w:rsid w:val="00591160"/>
    <w:rsid w:val="00591EF1"/>
    <w:rsid w:val="00593B16"/>
    <w:rsid w:val="005954E3"/>
    <w:rsid w:val="00595685"/>
    <w:rsid w:val="00595C07"/>
    <w:rsid w:val="005960A9"/>
    <w:rsid w:val="005963CD"/>
    <w:rsid w:val="005A19DE"/>
    <w:rsid w:val="005A2761"/>
    <w:rsid w:val="005A36E1"/>
    <w:rsid w:val="005A3930"/>
    <w:rsid w:val="005A3F24"/>
    <w:rsid w:val="005A44A9"/>
    <w:rsid w:val="005A54C2"/>
    <w:rsid w:val="005B05E7"/>
    <w:rsid w:val="005B1750"/>
    <w:rsid w:val="005B3151"/>
    <w:rsid w:val="005B4876"/>
    <w:rsid w:val="005B6420"/>
    <w:rsid w:val="005B7678"/>
    <w:rsid w:val="005B7752"/>
    <w:rsid w:val="005B7B57"/>
    <w:rsid w:val="005C3312"/>
    <w:rsid w:val="005C412F"/>
    <w:rsid w:val="005C585A"/>
    <w:rsid w:val="005D3AA3"/>
    <w:rsid w:val="005D5343"/>
    <w:rsid w:val="005D68A9"/>
    <w:rsid w:val="005E15BC"/>
    <w:rsid w:val="005E173F"/>
    <w:rsid w:val="005E1AC1"/>
    <w:rsid w:val="005E20AD"/>
    <w:rsid w:val="005E3B60"/>
    <w:rsid w:val="005E483B"/>
    <w:rsid w:val="005E4BDF"/>
    <w:rsid w:val="005E6441"/>
    <w:rsid w:val="005E7FC5"/>
    <w:rsid w:val="005F12DE"/>
    <w:rsid w:val="005F4A2B"/>
    <w:rsid w:val="005F4B2F"/>
    <w:rsid w:val="005F5CA3"/>
    <w:rsid w:val="005F5D7E"/>
    <w:rsid w:val="005F6952"/>
    <w:rsid w:val="00601707"/>
    <w:rsid w:val="00603FD6"/>
    <w:rsid w:val="00605043"/>
    <w:rsid w:val="006072BA"/>
    <w:rsid w:val="00607811"/>
    <w:rsid w:val="00607879"/>
    <w:rsid w:val="00610E1F"/>
    <w:rsid w:val="00612B32"/>
    <w:rsid w:val="00613609"/>
    <w:rsid w:val="00615808"/>
    <w:rsid w:val="00616FB6"/>
    <w:rsid w:val="0062165A"/>
    <w:rsid w:val="00627FA5"/>
    <w:rsid w:val="00630118"/>
    <w:rsid w:val="00632FE6"/>
    <w:rsid w:val="006331C9"/>
    <w:rsid w:val="00633692"/>
    <w:rsid w:val="00634664"/>
    <w:rsid w:val="00635A97"/>
    <w:rsid w:val="00636AFA"/>
    <w:rsid w:val="00637D65"/>
    <w:rsid w:val="0064181F"/>
    <w:rsid w:val="006432ED"/>
    <w:rsid w:val="00644AC3"/>
    <w:rsid w:val="00645559"/>
    <w:rsid w:val="00647405"/>
    <w:rsid w:val="006476D7"/>
    <w:rsid w:val="00647B43"/>
    <w:rsid w:val="00650CBB"/>
    <w:rsid w:val="006516F5"/>
    <w:rsid w:val="006521A0"/>
    <w:rsid w:val="00655CE1"/>
    <w:rsid w:val="006609D2"/>
    <w:rsid w:val="0066279C"/>
    <w:rsid w:val="00662F50"/>
    <w:rsid w:val="00664E31"/>
    <w:rsid w:val="006656AE"/>
    <w:rsid w:val="00666B39"/>
    <w:rsid w:val="006711B0"/>
    <w:rsid w:val="00672215"/>
    <w:rsid w:val="00672818"/>
    <w:rsid w:val="00674A3E"/>
    <w:rsid w:val="00677BDC"/>
    <w:rsid w:val="00677E3B"/>
    <w:rsid w:val="00677F3C"/>
    <w:rsid w:val="006805A6"/>
    <w:rsid w:val="006827FB"/>
    <w:rsid w:val="00682801"/>
    <w:rsid w:val="0068367D"/>
    <w:rsid w:val="00684F89"/>
    <w:rsid w:val="00685027"/>
    <w:rsid w:val="006873D2"/>
    <w:rsid w:val="00690504"/>
    <w:rsid w:val="006912E9"/>
    <w:rsid w:val="00691962"/>
    <w:rsid w:val="00691B68"/>
    <w:rsid w:val="0069424A"/>
    <w:rsid w:val="006953B2"/>
    <w:rsid w:val="006A1A3D"/>
    <w:rsid w:val="006A2B34"/>
    <w:rsid w:val="006A585B"/>
    <w:rsid w:val="006A5972"/>
    <w:rsid w:val="006A5FCE"/>
    <w:rsid w:val="006A6A92"/>
    <w:rsid w:val="006A6ED0"/>
    <w:rsid w:val="006B1BBF"/>
    <w:rsid w:val="006B3429"/>
    <w:rsid w:val="006B40D7"/>
    <w:rsid w:val="006B6594"/>
    <w:rsid w:val="006B6C48"/>
    <w:rsid w:val="006B6DD8"/>
    <w:rsid w:val="006B7F8B"/>
    <w:rsid w:val="006C1C31"/>
    <w:rsid w:val="006C1CA6"/>
    <w:rsid w:val="006C277A"/>
    <w:rsid w:val="006C2A55"/>
    <w:rsid w:val="006C2CF7"/>
    <w:rsid w:val="006C5766"/>
    <w:rsid w:val="006C59E3"/>
    <w:rsid w:val="006E0B51"/>
    <w:rsid w:val="006E0B65"/>
    <w:rsid w:val="006E39A2"/>
    <w:rsid w:val="006E39D6"/>
    <w:rsid w:val="006E5A38"/>
    <w:rsid w:val="006E608F"/>
    <w:rsid w:val="006F0BA1"/>
    <w:rsid w:val="006F1788"/>
    <w:rsid w:val="006F187D"/>
    <w:rsid w:val="006F1D2E"/>
    <w:rsid w:val="006F31D0"/>
    <w:rsid w:val="006F32C2"/>
    <w:rsid w:val="006F348A"/>
    <w:rsid w:val="006F3907"/>
    <w:rsid w:val="006F461F"/>
    <w:rsid w:val="006F695E"/>
    <w:rsid w:val="006F6A42"/>
    <w:rsid w:val="00700E31"/>
    <w:rsid w:val="00700FAA"/>
    <w:rsid w:val="007027A2"/>
    <w:rsid w:val="00704588"/>
    <w:rsid w:val="007061CD"/>
    <w:rsid w:val="007074F9"/>
    <w:rsid w:val="00707511"/>
    <w:rsid w:val="00710D15"/>
    <w:rsid w:val="00715559"/>
    <w:rsid w:val="00717892"/>
    <w:rsid w:val="00717969"/>
    <w:rsid w:val="0072011E"/>
    <w:rsid w:val="00720CDE"/>
    <w:rsid w:val="007214DB"/>
    <w:rsid w:val="0072256A"/>
    <w:rsid w:val="00723A32"/>
    <w:rsid w:val="007268D0"/>
    <w:rsid w:val="00727BC0"/>
    <w:rsid w:val="007337C8"/>
    <w:rsid w:val="0073417E"/>
    <w:rsid w:val="00736801"/>
    <w:rsid w:val="00736D8C"/>
    <w:rsid w:val="00737A4F"/>
    <w:rsid w:val="00737B3D"/>
    <w:rsid w:val="00740179"/>
    <w:rsid w:val="00740814"/>
    <w:rsid w:val="00740F18"/>
    <w:rsid w:val="00741339"/>
    <w:rsid w:val="00742430"/>
    <w:rsid w:val="0074422B"/>
    <w:rsid w:val="007466F6"/>
    <w:rsid w:val="00747243"/>
    <w:rsid w:val="00750707"/>
    <w:rsid w:val="00751136"/>
    <w:rsid w:val="007516FD"/>
    <w:rsid w:val="00751FE2"/>
    <w:rsid w:val="007544C4"/>
    <w:rsid w:val="0075571B"/>
    <w:rsid w:val="00755A5D"/>
    <w:rsid w:val="00755AC0"/>
    <w:rsid w:val="00757F70"/>
    <w:rsid w:val="00761839"/>
    <w:rsid w:val="00762736"/>
    <w:rsid w:val="0076443B"/>
    <w:rsid w:val="00765A22"/>
    <w:rsid w:val="00766455"/>
    <w:rsid w:val="007670CC"/>
    <w:rsid w:val="00770D05"/>
    <w:rsid w:val="00770F26"/>
    <w:rsid w:val="00771332"/>
    <w:rsid w:val="00772066"/>
    <w:rsid w:val="00772E6F"/>
    <w:rsid w:val="00774983"/>
    <w:rsid w:val="00774E21"/>
    <w:rsid w:val="0077503C"/>
    <w:rsid w:val="007755B5"/>
    <w:rsid w:val="00776CA7"/>
    <w:rsid w:val="0077715E"/>
    <w:rsid w:val="00777A67"/>
    <w:rsid w:val="00780015"/>
    <w:rsid w:val="00781E64"/>
    <w:rsid w:val="0078291D"/>
    <w:rsid w:val="00787231"/>
    <w:rsid w:val="0079295F"/>
    <w:rsid w:val="00792AFF"/>
    <w:rsid w:val="00794D52"/>
    <w:rsid w:val="007954F5"/>
    <w:rsid w:val="007961AE"/>
    <w:rsid w:val="007964D5"/>
    <w:rsid w:val="007A0460"/>
    <w:rsid w:val="007A1B4A"/>
    <w:rsid w:val="007A2650"/>
    <w:rsid w:val="007A2FFB"/>
    <w:rsid w:val="007A31BB"/>
    <w:rsid w:val="007A3A95"/>
    <w:rsid w:val="007B0FBE"/>
    <w:rsid w:val="007B2315"/>
    <w:rsid w:val="007B572D"/>
    <w:rsid w:val="007B7C15"/>
    <w:rsid w:val="007C2635"/>
    <w:rsid w:val="007C69F3"/>
    <w:rsid w:val="007D0C67"/>
    <w:rsid w:val="007D2416"/>
    <w:rsid w:val="007D396C"/>
    <w:rsid w:val="007D45C0"/>
    <w:rsid w:val="007D4735"/>
    <w:rsid w:val="007D5A8F"/>
    <w:rsid w:val="007D6638"/>
    <w:rsid w:val="007E0269"/>
    <w:rsid w:val="007E0889"/>
    <w:rsid w:val="007E1036"/>
    <w:rsid w:val="007E1B16"/>
    <w:rsid w:val="007E1F33"/>
    <w:rsid w:val="007E67D0"/>
    <w:rsid w:val="007E695F"/>
    <w:rsid w:val="007F1953"/>
    <w:rsid w:val="007F1B57"/>
    <w:rsid w:val="007F2D83"/>
    <w:rsid w:val="007F6796"/>
    <w:rsid w:val="007F7D92"/>
    <w:rsid w:val="0080146C"/>
    <w:rsid w:val="0080289D"/>
    <w:rsid w:val="0080369B"/>
    <w:rsid w:val="00804AD4"/>
    <w:rsid w:val="00805667"/>
    <w:rsid w:val="008056F7"/>
    <w:rsid w:val="00807C8F"/>
    <w:rsid w:val="00811C6F"/>
    <w:rsid w:val="0081576C"/>
    <w:rsid w:val="008162EF"/>
    <w:rsid w:val="0082068C"/>
    <w:rsid w:val="00821E2C"/>
    <w:rsid w:val="0082358E"/>
    <w:rsid w:val="008235FA"/>
    <w:rsid w:val="008238DC"/>
    <w:rsid w:val="0082486F"/>
    <w:rsid w:val="00825B04"/>
    <w:rsid w:val="00827460"/>
    <w:rsid w:val="00827EE3"/>
    <w:rsid w:val="008347C5"/>
    <w:rsid w:val="00837936"/>
    <w:rsid w:val="00837C0E"/>
    <w:rsid w:val="00841785"/>
    <w:rsid w:val="008427FD"/>
    <w:rsid w:val="00842E7E"/>
    <w:rsid w:val="00844440"/>
    <w:rsid w:val="00845E38"/>
    <w:rsid w:val="008472D3"/>
    <w:rsid w:val="008502CB"/>
    <w:rsid w:val="008516B0"/>
    <w:rsid w:val="00852D7F"/>
    <w:rsid w:val="00853C8B"/>
    <w:rsid w:val="00853D48"/>
    <w:rsid w:val="00854B0B"/>
    <w:rsid w:val="00855F62"/>
    <w:rsid w:val="00856B22"/>
    <w:rsid w:val="008613BB"/>
    <w:rsid w:val="00861FDA"/>
    <w:rsid w:val="00862BF1"/>
    <w:rsid w:val="0086411E"/>
    <w:rsid w:val="0086595C"/>
    <w:rsid w:val="008720AD"/>
    <w:rsid w:val="00873258"/>
    <w:rsid w:val="00873A56"/>
    <w:rsid w:val="00874A2C"/>
    <w:rsid w:val="00874CFD"/>
    <w:rsid w:val="008777B0"/>
    <w:rsid w:val="0088018C"/>
    <w:rsid w:val="008804E8"/>
    <w:rsid w:val="00880D30"/>
    <w:rsid w:val="0088197C"/>
    <w:rsid w:val="00881EA4"/>
    <w:rsid w:val="00882C3D"/>
    <w:rsid w:val="00883F91"/>
    <w:rsid w:val="008869D3"/>
    <w:rsid w:val="00887770"/>
    <w:rsid w:val="00887E41"/>
    <w:rsid w:val="00890D4F"/>
    <w:rsid w:val="0089131A"/>
    <w:rsid w:val="008941C0"/>
    <w:rsid w:val="008950F9"/>
    <w:rsid w:val="008A11AD"/>
    <w:rsid w:val="008A1FE1"/>
    <w:rsid w:val="008A3398"/>
    <w:rsid w:val="008A541E"/>
    <w:rsid w:val="008A6313"/>
    <w:rsid w:val="008A6371"/>
    <w:rsid w:val="008A64C7"/>
    <w:rsid w:val="008A6D60"/>
    <w:rsid w:val="008B0763"/>
    <w:rsid w:val="008B2859"/>
    <w:rsid w:val="008B2906"/>
    <w:rsid w:val="008B4630"/>
    <w:rsid w:val="008B551E"/>
    <w:rsid w:val="008B5751"/>
    <w:rsid w:val="008B579E"/>
    <w:rsid w:val="008B6231"/>
    <w:rsid w:val="008C1BCB"/>
    <w:rsid w:val="008C2281"/>
    <w:rsid w:val="008C2740"/>
    <w:rsid w:val="008C2E75"/>
    <w:rsid w:val="008C35E2"/>
    <w:rsid w:val="008C49EA"/>
    <w:rsid w:val="008C57BE"/>
    <w:rsid w:val="008C781B"/>
    <w:rsid w:val="008D09F1"/>
    <w:rsid w:val="008D1419"/>
    <w:rsid w:val="008D19BE"/>
    <w:rsid w:val="008D3FD9"/>
    <w:rsid w:val="008D5115"/>
    <w:rsid w:val="008D51F4"/>
    <w:rsid w:val="008D56DF"/>
    <w:rsid w:val="008D6048"/>
    <w:rsid w:val="008D7212"/>
    <w:rsid w:val="008D7662"/>
    <w:rsid w:val="008D7DB3"/>
    <w:rsid w:val="008E03C0"/>
    <w:rsid w:val="008E07B4"/>
    <w:rsid w:val="008E190C"/>
    <w:rsid w:val="008E1F60"/>
    <w:rsid w:val="008E58CF"/>
    <w:rsid w:val="008E6836"/>
    <w:rsid w:val="008F0140"/>
    <w:rsid w:val="008F23BD"/>
    <w:rsid w:val="008F2957"/>
    <w:rsid w:val="008F2CCE"/>
    <w:rsid w:val="008F33B5"/>
    <w:rsid w:val="008F416C"/>
    <w:rsid w:val="008F527B"/>
    <w:rsid w:val="008F550F"/>
    <w:rsid w:val="008F576A"/>
    <w:rsid w:val="008F5F30"/>
    <w:rsid w:val="009004EA"/>
    <w:rsid w:val="00901D8D"/>
    <w:rsid w:val="00906520"/>
    <w:rsid w:val="00906CC9"/>
    <w:rsid w:val="00907A28"/>
    <w:rsid w:val="009115B6"/>
    <w:rsid w:val="009115F8"/>
    <w:rsid w:val="00911607"/>
    <w:rsid w:val="009117F6"/>
    <w:rsid w:val="00911EF6"/>
    <w:rsid w:val="00911F23"/>
    <w:rsid w:val="00914384"/>
    <w:rsid w:val="0091458E"/>
    <w:rsid w:val="00914921"/>
    <w:rsid w:val="0091512F"/>
    <w:rsid w:val="009169F0"/>
    <w:rsid w:val="00916D25"/>
    <w:rsid w:val="0092042A"/>
    <w:rsid w:val="0092061B"/>
    <w:rsid w:val="00921AE0"/>
    <w:rsid w:val="00923174"/>
    <w:rsid w:val="00923665"/>
    <w:rsid w:val="00923BDC"/>
    <w:rsid w:val="00925F9B"/>
    <w:rsid w:val="0092675B"/>
    <w:rsid w:val="00926B08"/>
    <w:rsid w:val="00930370"/>
    <w:rsid w:val="009308D9"/>
    <w:rsid w:val="00931CC0"/>
    <w:rsid w:val="00931DB9"/>
    <w:rsid w:val="00933B16"/>
    <w:rsid w:val="00935355"/>
    <w:rsid w:val="00935649"/>
    <w:rsid w:val="0093757F"/>
    <w:rsid w:val="00937717"/>
    <w:rsid w:val="009400C0"/>
    <w:rsid w:val="00940A7D"/>
    <w:rsid w:val="00941141"/>
    <w:rsid w:val="00942542"/>
    <w:rsid w:val="0094418F"/>
    <w:rsid w:val="009443C7"/>
    <w:rsid w:val="00945790"/>
    <w:rsid w:val="00945AE1"/>
    <w:rsid w:val="00945DA7"/>
    <w:rsid w:val="00945E93"/>
    <w:rsid w:val="00953CB5"/>
    <w:rsid w:val="00960488"/>
    <w:rsid w:val="00962F3D"/>
    <w:rsid w:val="00963B10"/>
    <w:rsid w:val="00965021"/>
    <w:rsid w:val="0096508D"/>
    <w:rsid w:val="00965290"/>
    <w:rsid w:val="00965687"/>
    <w:rsid w:val="009660C4"/>
    <w:rsid w:val="0096751A"/>
    <w:rsid w:val="00971113"/>
    <w:rsid w:val="009731B4"/>
    <w:rsid w:val="009740D3"/>
    <w:rsid w:val="00974949"/>
    <w:rsid w:val="00974A75"/>
    <w:rsid w:val="009810C6"/>
    <w:rsid w:val="009816E8"/>
    <w:rsid w:val="00982AE8"/>
    <w:rsid w:val="00982BBC"/>
    <w:rsid w:val="009831E8"/>
    <w:rsid w:val="0098339C"/>
    <w:rsid w:val="00984431"/>
    <w:rsid w:val="00985406"/>
    <w:rsid w:val="009857EF"/>
    <w:rsid w:val="00986067"/>
    <w:rsid w:val="00987727"/>
    <w:rsid w:val="0098796E"/>
    <w:rsid w:val="00987A3A"/>
    <w:rsid w:val="009901D9"/>
    <w:rsid w:val="0099216B"/>
    <w:rsid w:val="0099331C"/>
    <w:rsid w:val="0099381F"/>
    <w:rsid w:val="009950CA"/>
    <w:rsid w:val="00996751"/>
    <w:rsid w:val="00996C19"/>
    <w:rsid w:val="00997187"/>
    <w:rsid w:val="009976A3"/>
    <w:rsid w:val="00997B64"/>
    <w:rsid w:val="009A034E"/>
    <w:rsid w:val="009A0FDA"/>
    <w:rsid w:val="009A1295"/>
    <w:rsid w:val="009A2CE2"/>
    <w:rsid w:val="009A4F17"/>
    <w:rsid w:val="009A5393"/>
    <w:rsid w:val="009A5D16"/>
    <w:rsid w:val="009A7FBD"/>
    <w:rsid w:val="009B11DF"/>
    <w:rsid w:val="009B1E0B"/>
    <w:rsid w:val="009B21E4"/>
    <w:rsid w:val="009B3079"/>
    <w:rsid w:val="009B4627"/>
    <w:rsid w:val="009B61F2"/>
    <w:rsid w:val="009C08BA"/>
    <w:rsid w:val="009C0F0A"/>
    <w:rsid w:val="009C11A6"/>
    <w:rsid w:val="009C2281"/>
    <w:rsid w:val="009C32C9"/>
    <w:rsid w:val="009C5538"/>
    <w:rsid w:val="009C5D3B"/>
    <w:rsid w:val="009C6D09"/>
    <w:rsid w:val="009C712F"/>
    <w:rsid w:val="009C77B5"/>
    <w:rsid w:val="009C7871"/>
    <w:rsid w:val="009D1E43"/>
    <w:rsid w:val="009D246B"/>
    <w:rsid w:val="009D274F"/>
    <w:rsid w:val="009D34E2"/>
    <w:rsid w:val="009D38AB"/>
    <w:rsid w:val="009D4B6E"/>
    <w:rsid w:val="009D6684"/>
    <w:rsid w:val="009D750E"/>
    <w:rsid w:val="009E2D95"/>
    <w:rsid w:val="009E6E25"/>
    <w:rsid w:val="009F1862"/>
    <w:rsid w:val="009F279A"/>
    <w:rsid w:val="009F2BEB"/>
    <w:rsid w:val="009F2DF3"/>
    <w:rsid w:val="009F3023"/>
    <w:rsid w:val="009F3276"/>
    <w:rsid w:val="009F3EDE"/>
    <w:rsid w:val="009F4351"/>
    <w:rsid w:val="009F61DA"/>
    <w:rsid w:val="009F65DC"/>
    <w:rsid w:val="00A015D2"/>
    <w:rsid w:val="00A028FF"/>
    <w:rsid w:val="00A02FF3"/>
    <w:rsid w:val="00A03615"/>
    <w:rsid w:val="00A0612E"/>
    <w:rsid w:val="00A1248B"/>
    <w:rsid w:val="00A12844"/>
    <w:rsid w:val="00A13644"/>
    <w:rsid w:val="00A15395"/>
    <w:rsid w:val="00A15CC8"/>
    <w:rsid w:val="00A15CE8"/>
    <w:rsid w:val="00A162BF"/>
    <w:rsid w:val="00A22C21"/>
    <w:rsid w:val="00A22D83"/>
    <w:rsid w:val="00A23D7B"/>
    <w:rsid w:val="00A23EB0"/>
    <w:rsid w:val="00A24F3D"/>
    <w:rsid w:val="00A25267"/>
    <w:rsid w:val="00A26B7A"/>
    <w:rsid w:val="00A27BB1"/>
    <w:rsid w:val="00A3152B"/>
    <w:rsid w:val="00A31F3C"/>
    <w:rsid w:val="00A33907"/>
    <w:rsid w:val="00A33BC0"/>
    <w:rsid w:val="00A34BFD"/>
    <w:rsid w:val="00A34CCE"/>
    <w:rsid w:val="00A412D2"/>
    <w:rsid w:val="00A41567"/>
    <w:rsid w:val="00A41C34"/>
    <w:rsid w:val="00A42E0C"/>
    <w:rsid w:val="00A43FD2"/>
    <w:rsid w:val="00A4494C"/>
    <w:rsid w:val="00A44E8A"/>
    <w:rsid w:val="00A45116"/>
    <w:rsid w:val="00A4666D"/>
    <w:rsid w:val="00A50973"/>
    <w:rsid w:val="00A510AE"/>
    <w:rsid w:val="00A513EE"/>
    <w:rsid w:val="00A5427C"/>
    <w:rsid w:val="00A577F7"/>
    <w:rsid w:val="00A60ABD"/>
    <w:rsid w:val="00A60D5C"/>
    <w:rsid w:val="00A61896"/>
    <w:rsid w:val="00A62283"/>
    <w:rsid w:val="00A62706"/>
    <w:rsid w:val="00A62FB4"/>
    <w:rsid w:val="00A6338F"/>
    <w:rsid w:val="00A644C7"/>
    <w:rsid w:val="00A649C7"/>
    <w:rsid w:val="00A65341"/>
    <w:rsid w:val="00A653BC"/>
    <w:rsid w:val="00A70FE8"/>
    <w:rsid w:val="00A71B2E"/>
    <w:rsid w:val="00A72969"/>
    <w:rsid w:val="00A73374"/>
    <w:rsid w:val="00A738E2"/>
    <w:rsid w:val="00A75D54"/>
    <w:rsid w:val="00A7651A"/>
    <w:rsid w:val="00A76BCF"/>
    <w:rsid w:val="00A76D89"/>
    <w:rsid w:val="00A823EC"/>
    <w:rsid w:val="00A82B99"/>
    <w:rsid w:val="00A83074"/>
    <w:rsid w:val="00A85D24"/>
    <w:rsid w:val="00A87DE2"/>
    <w:rsid w:val="00A91695"/>
    <w:rsid w:val="00A93698"/>
    <w:rsid w:val="00A936B5"/>
    <w:rsid w:val="00A936ED"/>
    <w:rsid w:val="00A94F7C"/>
    <w:rsid w:val="00A9520C"/>
    <w:rsid w:val="00A95216"/>
    <w:rsid w:val="00A95F0D"/>
    <w:rsid w:val="00A96D67"/>
    <w:rsid w:val="00A97913"/>
    <w:rsid w:val="00AA0651"/>
    <w:rsid w:val="00AA0E1A"/>
    <w:rsid w:val="00AA108D"/>
    <w:rsid w:val="00AA2AE6"/>
    <w:rsid w:val="00AA2F2B"/>
    <w:rsid w:val="00AA3BBF"/>
    <w:rsid w:val="00AA49BA"/>
    <w:rsid w:val="00AA675D"/>
    <w:rsid w:val="00AA70C8"/>
    <w:rsid w:val="00AB152A"/>
    <w:rsid w:val="00AB15EA"/>
    <w:rsid w:val="00AB2C2A"/>
    <w:rsid w:val="00AB3512"/>
    <w:rsid w:val="00AB39BA"/>
    <w:rsid w:val="00AB44E8"/>
    <w:rsid w:val="00AB4F4C"/>
    <w:rsid w:val="00AB627E"/>
    <w:rsid w:val="00AB737F"/>
    <w:rsid w:val="00AC06B5"/>
    <w:rsid w:val="00AC0A65"/>
    <w:rsid w:val="00AC22BD"/>
    <w:rsid w:val="00AC2E04"/>
    <w:rsid w:val="00AC58F5"/>
    <w:rsid w:val="00AC7D73"/>
    <w:rsid w:val="00AD00A4"/>
    <w:rsid w:val="00AD16C9"/>
    <w:rsid w:val="00AD1D91"/>
    <w:rsid w:val="00AD3B61"/>
    <w:rsid w:val="00AD44D0"/>
    <w:rsid w:val="00AD6074"/>
    <w:rsid w:val="00AD6977"/>
    <w:rsid w:val="00AD6F1A"/>
    <w:rsid w:val="00AE0970"/>
    <w:rsid w:val="00AE1D75"/>
    <w:rsid w:val="00AE35C4"/>
    <w:rsid w:val="00AE66BE"/>
    <w:rsid w:val="00AF011A"/>
    <w:rsid w:val="00AF0158"/>
    <w:rsid w:val="00AF0655"/>
    <w:rsid w:val="00AF1152"/>
    <w:rsid w:val="00AF1B56"/>
    <w:rsid w:val="00AF1DCB"/>
    <w:rsid w:val="00AF472F"/>
    <w:rsid w:val="00AF4C99"/>
    <w:rsid w:val="00AF50FB"/>
    <w:rsid w:val="00AF541B"/>
    <w:rsid w:val="00B005D2"/>
    <w:rsid w:val="00B00E24"/>
    <w:rsid w:val="00B010B3"/>
    <w:rsid w:val="00B017B1"/>
    <w:rsid w:val="00B02C23"/>
    <w:rsid w:val="00B04488"/>
    <w:rsid w:val="00B06751"/>
    <w:rsid w:val="00B06C83"/>
    <w:rsid w:val="00B110F1"/>
    <w:rsid w:val="00B12CE3"/>
    <w:rsid w:val="00B14215"/>
    <w:rsid w:val="00B169A1"/>
    <w:rsid w:val="00B16D5A"/>
    <w:rsid w:val="00B17297"/>
    <w:rsid w:val="00B17A05"/>
    <w:rsid w:val="00B20A3C"/>
    <w:rsid w:val="00B21935"/>
    <w:rsid w:val="00B22623"/>
    <w:rsid w:val="00B23250"/>
    <w:rsid w:val="00B26292"/>
    <w:rsid w:val="00B3209F"/>
    <w:rsid w:val="00B32D63"/>
    <w:rsid w:val="00B34AA9"/>
    <w:rsid w:val="00B34BB4"/>
    <w:rsid w:val="00B3668B"/>
    <w:rsid w:val="00B36DCE"/>
    <w:rsid w:val="00B37C10"/>
    <w:rsid w:val="00B40EFB"/>
    <w:rsid w:val="00B42024"/>
    <w:rsid w:val="00B42410"/>
    <w:rsid w:val="00B42AE6"/>
    <w:rsid w:val="00B44219"/>
    <w:rsid w:val="00B46864"/>
    <w:rsid w:val="00B46AF7"/>
    <w:rsid w:val="00B46D37"/>
    <w:rsid w:val="00B500C1"/>
    <w:rsid w:val="00B514CA"/>
    <w:rsid w:val="00B527A4"/>
    <w:rsid w:val="00B53A22"/>
    <w:rsid w:val="00B550F2"/>
    <w:rsid w:val="00B55C0D"/>
    <w:rsid w:val="00B57622"/>
    <w:rsid w:val="00B6145E"/>
    <w:rsid w:val="00B625FE"/>
    <w:rsid w:val="00B63F95"/>
    <w:rsid w:val="00B64F54"/>
    <w:rsid w:val="00B65737"/>
    <w:rsid w:val="00B66545"/>
    <w:rsid w:val="00B66BBA"/>
    <w:rsid w:val="00B670DF"/>
    <w:rsid w:val="00B71DED"/>
    <w:rsid w:val="00B72164"/>
    <w:rsid w:val="00B774AA"/>
    <w:rsid w:val="00B81093"/>
    <w:rsid w:val="00B856CD"/>
    <w:rsid w:val="00B85A07"/>
    <w:rsid w:val="00B8677C"/>
    <w:rsid w:val="00B877D1"/>
    <w:rsid w:val="00B901B6"/>
    <w:rsid w:val="00B903F4"/>
    <w:rsid w:val="00B90749"/>
    <w:rsid w:val="00B90F1C"/>
    <w:rsid w:val="00B92E4D"/>
    <w:rsid w:val="00B93C7C"/>
    <w:rsid w:val="00B9432B"/>
    <w:rsid w:val="00B94348"/>
    <w:rsid w:val="00B978DC"/>
    <w:rsid w:val="00BA0293"/>
    <w:rsid w:val="00BA1200"/>
    <w:rsid w:val="00BA1805"/>
    <w:rsid w:val="00BA2DA7"/>
    <w:rsid w:val="00BA3139"/>
    <w:rsid w:val="00BA3167"/>
    <w:rsid w:val="00BA49E8"/>
    <w:rsid w:val="00BA6CE0"/>
    <w:rsid w:val="00BA6D5A"/>
    <w:rsid w:val="00BA77C5"/>
    <w:rsid w:val="00BB05CD"/>
    <w:rsid w:val="00BB0D72"/>
    <w:rsid w:val="00BB41F9"/>
    <w:rsid w:val="00BB667E"/>
    <w:rsid w:val="00BC1C5C"/>
    <w:rsid w:val="00BC3B55"/>
    <w:rsid w:val="00BC55E4"/>
    <w:rsid w:val="00BC66EA"/>
    <w:rsid w:val="00BD09A1"/>
    <w:rsid w:val="00BD1968"/>
    <w:rsid w:val="00BD1A6B"/>
    <w:rsid w:val="00BD2691"/>
    <w:rsid w:val="00BD39D8"/>
    <w:rsid w:val="00BD4C30"/>
    <w:rsid w:val="00BD5D77"/>
    <w:rsid w:val="00BD5FD0"/>
    <w:rsid w:val="00BD6196"/>
    <w:rsid w:val="00BD6925"/>
    <w:rsid w:val="00BE00E4"/>
    <w:rsid w:val="00BE0C21"/>
    <w:rsid w:val="00BE1207"/>
    <w:rsid w:val="00BE2496"/>
    <w:rsid w:val="00BE2E03"/>
    <w:rsid w:val="00BE3509"/>
    <w:rsid w:val="00BE4176"/>
    <w:rsid w:val="00BF03DD"/>
    <w:rsid w:val="00BF2C48"/>
    <w:rsid w:val="00BF7182"/>
    <w:rsid w:val="00BF73F0"/>
    <w:rsid w:val="00BF7F72"/>
    <w:rsid w:val="00C034A0"/>
    <w:rsid w:val="00C03EA7"/>
    <w:rsid w:val="00C043D7"/>
    <w:rsid w:val="00C05822"/>
    <w:rsid w:val="00C1040B"/>
    <w:rsid w:val="00C1049E"/>
    <w:rsid w:val="00C10E17"/>
    <w:rsid w:val="00C11071"/>
    <w:rsid w:val="00C12A6C"/>
    <w:rsid w:val="00C13141"/>
    <w:rsid w:val="00C13B85"/>
    <w:rsid w:val="00C16005"/>
    <w:rsid w:val="00C20953"/>
    <w:rsid w:val="00C222AB"/>
    <w:rsid w:val="00C22337"/>
    <w:rsid w:val="00C228D3"/>
    <w:rsid w:val="00C23695"/>
    <w:rsid w:val="00C24DD4"/>
    <w:rsid w:val="00C3439D"/>
    <w:rsid w:val="00C34C97"/>
    <w:rsid w:val="00C3577D"/>
    <w:rsid w:val="00C37C97"/>
    <w:rsid w:val="00C40A21"/>
    <w:rsid w:val="00C42124"/>
    <w:rsid w:val="00C45764"/>
    <w:rsid w:val="00C466BE"/>
    <w:rsid w:val="00C4779E"/>
    <w:rsid w:val="00C50D9C"/>
    <w:rsid w:val="00C51F31"/>
    <w:rsid w:val="00C530EE"/>
    <w:rsid w:val="00C53161"/>
    <w:rsid w:val="00C53231"/>
    <w:rsid w:val="00C53D83"/>
    <w:rsid w:val="00C53FE1"/>
    <w:rsid w:val="00C54998"/>
    <w:rsid w:val="00C54C02"/>
    <w:rsid w:val="00C55F98"/>
    <w:rsid w:val="00C5BAC0"/>
    <w:rsid w:val="00C6032A"/>
    <w:rsid w:val="00C6117B"/>
    <w:rsid w:val="00C62057"/>
    <w:rsid w:val="00C654FE"/>
    <w:rsid w:val="00C65654"/>
    <w:rsid w:val="00C67ABB"/>
    <w:rsid w:val="00C67E61"/>
    <w:rsid w:val="00C71290"/>
    <w:rsid w:val="00C71A62"/>
    <w:rsid w:val="00C7492C"/>
    <w:rsid w:val="00C74E49"/>
    <w:rsid w:val="00C7761C"/>
    <w:rsid w:val="00C77945"/>
    <w:rsid w:val="00C832A2"/>
    <w:rsid w:val="00C85B45"/>
    <w:rsid w:val="00C85D13"/>
    <w:rsid w:val="00C8687B"/>
    <w:rsid w:val="00C877F0"/>
    <w:rsid w:val="00C90B40"/>
    <w:rsid w:val="00C91E0F"/>
    <w:rsid w:val="00C924C4"/>
    <w:rsid w:val="00C94471"/>
    <w:rsid w:val="00C94B22"/>
    <w:rsid w:val="00C9522E"/>
    <w:rsid w:val="00C9537A"/>
    <w:rsid w:val="00C95B6F"/>
    <w:rsid w:val="00CA0875"/>
    <w:rsid w:val="00CA367B"/>
    <w:rsid w:val="00CA3BD4"/>
    <w:rsid w:val="00CA4F3E"/>
    <w:rsid w:val="00CA5CE6"/>
    <w:rsid w:val="00CA69C5"/>
    <w:rsid w:val="00CA73B2"/>
    <w:rsid w:val="00CB2131"/>
    <w:rsid w:val="00CB2175"/>
    <w:rsid w:val="00CB493E"/>
    <w:rsid w:val="00CB5DDF"/>
    <w:rsid w:val="00CB7D97"/>
    <w:rsid w:val="00CC194A"/>
    <w:rsid w:val="00CC2ADC"/>
    <w:rsid w:val="00CC2F9A"/>
    <w:rsid w:val="00CC34CF"/>
    <w:rsid w:val="00CC3BCA"/>
    <w:rsid w:val="00CC5D36"/>
    <w:rsid w:val="00CD0087"/>
    <w:rsid w:val="00CD1579"/>
    <w:rsid w:val="00CD2C84"/>
    <w:rsid w:val="00CD2F89"/>
    <w:rsid w:val="00CD538D"/>
    <w:rsid w:val="00CE05BB"/>
    <w:rsid w:val="00CE10AA"/>
    <w:rsid w:val="00CE24E4"/>
    <w:rsid w:val="00CE5A42"/>
    <w:rsid w:val="00CE6C0D"/>
    <w:rsid w:val="00CE739F"/>
    <w:rsid w:val="00CE772F"/>
    <w:rsid w:val="00CE7C6F"/>
    <w:rsid w:val="00CF11D6"/>
    <w:rsid w:val="00CF2142"/>
    <w:rsid w:val="00CF4F18"/>
    <w:rsid w:val="00CF5F2B"/>
    <w:rsid w:val="00CF6E38"/>
    <w:rsid w:val="00CF7236"/>
    <w:rsid w:val="00D00367"/>
    <w:rsid w:val="00D00467"/>
    <w:rsid w:val="00D0095B"/>
    <w:rsid w:val="00D0187D"/>
    <w:rsid w:val="00D02268"/>
    <w:rsid w:val="00D03040"/>
    <w:rsid w:val="00D05AD8"/>
    <w:rsid w:val="00D11A6F"/>
    <w:rsid w:val="00D12EEC"/>
    <w:rsid w:val="00D12F60"/>
    <w:rsid w:val="00D131D7"/>
    <w:rsid w:val="00D138CD"/>
    <w:rsid w:val="00D1411E"/>
    <w:rsid w:val="00D14D19"/>
    <w:rsid w:val="00D1705E"/>
    <w:rsid w:val="00D179C5"/>
    <w:rsid w:val="00D17CC0"/>
    <w:rsid w:val="00D20411"/>
    <w:rsid w:val="00D23E9F"/>
    <w:rsid w:val="00D255DA"/>
    <w:rsid w:val="00D25C88"/>
    <w:rsid w:val="00D26AF0"/>
    <w:rsid w:val="00D30B4A"/>
    <w:rsid w:val="00D30CBA"/>
    <w:rsid w:val="00D31D93"/>
    <w:rsid w:val="00D33265"/>
    <w:rsid w:val="00D35127"/>
    <w:rsid w:val="00D35196"/>
    <w:rsid w:val="00D35FBA"/>
    <w:rsid w:val="00D36D31"/>
    <w:rsid w:val="00D3737A"/>
    <w:rsid w:val="00D41BA8"/>
    <w:rsid w:val="00D43537"/>
    <w:rsid w:val="00D441A9"/>
    <w:rsid w:val="00D464B1"/>
    <w:rsid w:val="00D477C7"/>
    <w:rsid w:val="00D47AF9"/>
    <w:rsid w:val="00D50EFA"/>
    <w:rsid w:val="00D53124"/>
    <w:rsid w:val="00D57E44"/>
    <w:rsid w:val="00D640AF"/>
    <w:rsid w:val="00D644FC"/>
    <w:rsid w:val="00D64815"/>
    <w:rsid w:val="00D64951"/>
    <w:rsid w:val="00D660EC"/>
    <w:rsid w:val="00D6691D"/>
    <w:rsid w:val="00D711E3"/>
    <w:rsid w:val="00D72E7E"/>
    <w:rsid w:val="00D7480A"/>
    <w:rsid w:val="00D74FE2"/>
    <w:rsid w:val="00D75A87"/>
    <w:rsid w:val="00D75F08"/>
    <w:rsid w:val="00D81222"/>
    <w:rsid w:val="00D81BF0"/>
    <w:rsid w:val="00D83AA0"/>
    <w:rsid w:val="00D83F0F"/>
    <w:rsid w:val="00D87D22"/>
    <w:rsid w:val="00D87EBC"/>
    <w:rsid w:val="00D90229"/>
    <w:rsid w:val="00D918EF"/>
    <w:rsid w:val="00D94F7D"/>
    <w:rsid w:val="00D96FC0"/>
    <w:rsid w:val="00D9791D"/>
    <w:rsid w:val="00DA2A1E"/>
    <w:rsid w:val="00DA4585"/>
    <w:rsid w:val="00DA54C6"/>
    <w:rsid w:val="00DA59B3"/>
    <w:rsid w:val="00DA6D40"/>
    <w:rsid w:val="00DB2045"/>
    <w:rsid w:val="00DB3EAA"/>
    <w:rsid w:val="00DB5BB0"/>
    <w:rsid w:val="00DB6CAC"/>
    <w:rsid w:val="00DB721C"/>
    <w:rsid w:val="00DB7C42"/>
    <w:rsid w:val="00DC0465"/>
    <w:rsid w:val="00DC2AF1"/>
    <w:rsid w:val="00DC3BFB"/>
    <w:rsid w:val="00DC3FAA"/>
    <w:rsid w:val="00DC4A6A"/>
    <w:rsid w:val="00DC55D6"/>
    <w:rsid w:val="00DC6442"/>
    <w:rsid w:val="00DD2D78"/>
    <w:rsid w:val="00DD3BAF"/>
    <w:rsid w:val="00DD5757"/>
    <w:rsid w:val="00DD6873"/>
    <w:rsid w:val="00DD70C8"/>
    <w:rsid w:val="00DE0167"/>
    <w:rsid w:val="00DE3C93"/>
    <w:rsid w:val="00DE47F1"/>
    <w:rsid w:val="00DE4B1E"/>
    <w:rsid w:val="00DE500C"/>
    <w:rsid w:val="00DE54A8"/>
    <w:rsid w:val="00DE6497"/>
    <w:rsid w:val="00DE6E97"/>
    <w:rsid w:val="00DF2E57"/>
    <w:rsid w:val="00DF3479"/>
    <w:rsid w:val="00DF519F"/>
    <w:rsid w:val="00DF5335"/>
    <w:rsid w:val="00DF762E"/>
    <w:rsid w:val="00DF7C26"/>
    <w:rsid w:val="00E0138F"/>
    <w:rsid w:val="00E016E8"/>
    <w:rsid w:val="00E025E2"/>
    <w:rsid w:val="00E0401C"/>
    <w:rsid w:val="00E04322"/>
    <w:rsid w:val="00E07C97"/>
    <w:rsid w:val="00E07DC7"/>
    <w:rsid w:val="00E125A4"/>
    <w:rsid w:val="00E13093"/>
    <w:rsid w:val="00E175FF"/>
    <w:rsid w:val="00E20B9D"/>
    <w:rsid w:val="00E21090"/>
    <w:rsid w:val="00E23CFD"/>
    <w:rsid w:val="00E26512"/>
    <w:rsid w:val="00E33F60"/>
    <w:rsid w:val="00E3544A"/>
    <w:rsid w:val="00E370FA"/>
    <w:rsid w:val="00E40C52"/>
    <w:rsid w:val="00E42337"/>
    <w:rsid w:val="00E4265A"/>
    <w:rsid w:val="00E43EEF"/>
    <w:rsid w:val="00E45480"/>
    <w:rsid w:val="00E455FE"/>
    <w:rsid w:val="00E459B5"/>
    <w:rsid w:val="00E4660D"/>
    <w:rsid w:val="00E4724C"/>
    <w:rsid w:val="00E500F2"/>
    <w:rsid w:val="00E51C6F"/>
    <w:rsid w:val="00E53B12"/>
    <w:rsid w:val="00E53BF3"/>
    <w:rsid w:val="00E5405F"/>
    <w:rsid w:val="00E55D70"/>
    <w:rsid w:val="00E561C4"/>
    <w:rsid w:val="00E56983"/>
    <w:rsid w:val="00E56FF0"/>
    <w:rsid w:val="00E57ADA"/>
    <w:rsid w:val="00E64BE9"/>
    <w:rsid w:val="00E65BE7"/>
    <w:rsid w:val="00E66AC3"/>
    <w:rsid w:val="00E6747B"/>
    <w:rsid w:val="00E70C2F"/>
    <w:rsid w:val="00E715E9"/>
    <w:rsid w:val="00E72D55"/>
    <w:rsid w:val="00E7438C"/>
    <w:rsid w:val="00E75B38"/>
    <w:rsid w:val="00E8094A"/>
    <w:rsid w:val="00E80BA4"/>
    <w:rsid w:val="00E80BE9"/>
    <w:rsid w:val="00E80BEA"/>
    <w:rsid w:val="00E81736"/>
    <w:rsid w:val="00E830CF"/>
    <w:rsid w:val="00E832EA"/>
    <w:rsid w:val="00E83A1F"/>
    <w:rsid w:val="00E83F3A"/>
    <w:rsid w:val="00E86607"/>
    <w:rsid w:val="00E906E7"/>
    <w:rsid w:val="00E90D49"/>
    <w:rsid w:val="00E90E2B"/>
    <w:rsid w:val="00E90F43"/>
    <w:rsid w:val="00E918F7"/>
    <w:rsid w:val="00E93416"/>
    <w:rsid w:val="00E938D4"/>
    <w:rsid w:val="00E944B1"/>
    <w:rsid w:val="00E94AD5"/>
    <w:rsid w:val="00E957B7"/>
    <w:rsid w:val="00E95BA0"/>
    <w:rsid w:val="00E976FD"/>
    <w:rsid w:val="00EA0174"/>
    <w:rsid w:val="00EA1957"/>
    <w:rsid w:val="00EA20B1"/>
    <w:rsid w:val="00EA2F87"/>
    <w:rsid w:val="00EA4F38"/>
    <w:rsid w:val="00EA50FC"/>
    <w:rsid w:val="00EA54B7"/>
    <w:rsid w:val="00EA557C"/>
    <w:rsid w:val="00EA63B5"/>
    <w:rsid w:val="00EA63EC"/>
    <w:rsid w:val="00EA7407"/>
    <w:rsid w:val="00EA7789"/>
    <w:rsid w:val="00EA7D0F"/>
    <w:rsid w:val="00EB01E9"/>
    <w:rsid w:val="00EB19BB"/>
    <w:rsid w:val="00EB3258"/>
    <w:rsid w:val="00EB3CFF"/>
    <w:rsid w:val="00EB533D"/>
    <w:rsid w:val="00EB5F28"/>
    <w:rsid w:val="00EB755C"/>
    <w:rsid w:val="00EC0381"/>
    <w:rsid w:val="00EC22DB"/>
    <w:rsid w:val="00EC2919"/>
    <w:rsid w:val="00EC309A"/>
    <w:rsid w:val="00EC74BB"/>
    <w:rsid w:val="00EC776F"/>
    <w:rsid w:val="00ED009F"/>
    <w:rsid w:val="00ED081C"/>
    <w:rsid w:val="00ED35F9"/>
    <w:rsid w:val="00ED4CBB"/>
    <w:rsid w:val="00ED786E"/>
    <w:rsid w:val="00EE00AF"/>
    <w:rsid w:val="00EE0554"/>
    <w:rsid w:val="00EE0FDA"/>
    <w:rsid w:val="00EE5757"/>
    <w:rsid w:val="00EF087C"/>
    <w:rsid w:val="00EF18A1"/>
    <w:rsid w:val="00EF25E6"/>
    <w:rsid w:val="00EF2AD5"/>
    <w:rsid w:val="00EF2BCD"/>
    <w:rsid w:val="00EF4A3C"/>
    <w:rsid w:val="00EF5200"/>
    <w:rsid w:val="00EF67FE"/>
    <w:rsid w:val="00EF7DFC"/>
    <w:rsid w:val="00F010B4"/>
    <w:rsid w:val="00F01E2F"/>
    <w:rsid w:val="00F0457B"/>
    <w:rsid w:val="00F05586"/>
    <w:rsid w:val="00F06664"/>
    <w:rsid w:val="00F06AC8"/>
    <w:rsid w:val="00F06D3E"/>
    <w:rsid w:val="00F10063"/>
    <w:rsid w:val="00F10097"/>
    <w:rsid w:val="00F112C7"/>
    <w:rsid w:val="00F11ACD"/>
    <w:rsid w:val="00F150A6"/>
    <w:rsid w:val="00F1520B"/>
    <w:rsid w:val="00F15CF4"/>
    <w:rsid w:val="00F21874"/>
    <w:rsid w:val="00F228B6"/>
    <w:rsid w:val="00F22EFF"/>
    <w:rsid w:val="00F24490"/>
    <w:rsid w:val="00F24C37"/>
    <w:rsid w:val="00F24CAA"/>
    <w:rsid w:val="00F24FEA"/>
    <w:rsid w:val="00F27D80"/>
    <w:rsid w:val="00F3085C"/>
    <w:rsid w:val="00F318FF"/>
    <w:rsid w:val="00F31A71"/>
    <w:rsid w:val="00F34005"/>
    <w:rsid w:val="00F37257"/>
    <w:rsid w:val="00F40976"/>
    <w:rsid w:val="00F45099"/>
    <w:rsid w:val="00F46170"/>
    <w:rsid w:val="00F46EBA"/>
    <w:rsid w:val="00F50412"/>
    <w:rsid w:val="00F511CF"/>
    <w:rsid w:val="00F52189"/>
    <w:rsid w:val="00F53467"/>
    <w:rsid w:val="00F548F0"/>
    <w:rsid w:val="00F55BAB"/>
    <w:rsid w:val="00F579ED"/>
    <w:rsid w:val="00F57A2D"/>
    <w:rsid w:val="00F57C4F"/>
    <w:rsid w:val="00F6091F"/>
    <w:rsid w:val="00F61EF7"/>
    <w:rsid w:val="00F62CCD"/>
    <w:rsid w:val="00F65943"/>
    <w:rsid w:val="00F659DF"/>
    <w:rsid w:val="00F666B6"/>
    <w:rsid w:val="00F673D5"/>
    <w:rsid w:val="00F7411A"/>
    <w:rsid w:val="00F751B9"/>
    <w:rsid w:val="00F80DC1"/>
    <w:rsid w:val="00F848B1"/>
    <w:rsid w:val="00F84C65"/>
    <w:rsid w:val="00F84F29"/>
    <w:rsid w:val="00F84F66"/>
    <w:rsid w:val="00F858AF"/>
    <w:rsid w:val="00F874EA"/>
    <w:rsid w:val="00F87FC1"/>
    <w:rsid w:val="00F90510"/>
    <w:rsid w:val="00F91095"/>
    <w:rsid w:val="00F912FA"/>
    <w:rsid w:val="00F916C2"/>
    <w:rsid w:val="00F94FDD"/>
    <w:rsid w:val="00F973CA"/>
    <w:rsid w:val="00F97E6C"/>
    <w:rsid w:val="00FA046D"/>
    <w:rsid w:val="00FA16DF"/>
    <w:rsid w:val="00FA3553"/>
    <w:rsid w:val="00FA477D"/>
    <w:rsid w:val="00FA4F46"/>
    <w:rsid w:val="00FA5170"/>
    <w:rsid w:val="00FA5AD1"/>
    <w:rsid w:val="00FA5BC7"/>
    <w:rsid w:val="00FA6DC9"/>
    <w:rsid w:val="00FA712E"/>
    <w:rsid w:val="00FA7899"/>
    <w:rsid w:val="00FB04C9"/>
    <w:rsid w:val="00FB1F06"/>
    <w:rsid w:val="00FB30B4"/>
    <w:rsid w:val="00FB328C"/>
    <w:rsid w:val="00FB5BD0"/>
    <w:rsid w:val="00FC016E"/>
    <w:rsid w:val="00FC05D3"/>
    <w:rsid w:val="00FC3BA4"/>
    <w:rsid w:val="00FC3F95"/>
    <w:rsid w:val="00FC5335"/>
    <w:rsid w:val="00FD0EAA"/>
    <w:rsid w:val="00FD19E0"/>
    <w:rsid w:val="00FD2EC2"/>
    <w:rsid w:val="00FD2FA3"/>
    <w:rsid w:val="00FD3207"/>
    <w:rsid w:val="00FD46EC"/>
    <w:rsid w:val="00FD5349"/>
    <w:rsid w:val="00FD60FB"/>
    <w:rsid w:val="00FD6447"/>
    <w:rsid w:val="00FD6DF0"/>
    <w:rsid w:val="00FE2195"/>
    <w:rsid w:val="00FE2D3D"/>
    <w:rsid w:val="00FE35AD"/>
    <w:rsid w:val="00FE4BDF"/>
    <w:rsid w:val="00FE4C49"/>
    <w:rsid w:val="00FE4D7C"/>
    <w:rsid w:val="00FE5F6B"/>
    <w:rsid w:val="00FE7D0E"/>
    <w:rsid w:val="00FF0B29"/>
    <w:rsid w:val="00FF1047"/>
    <w:rsid w:val="00FF19FB"/>
    <w:rsid w:val="00FF3136"/>
    <w:rsid w:val="00FF3B79"/>
    <w:rsid w:val="00FF4961"/>
    <w:rsid w:val="00FF58D5"/>
    <w:rsid w:val="00FF7479"/>
    <w:rsid w:val="019EB026"/>
    <w:rsid w:val="03902983"/>
    <w:rsid w:val="03B8DBE7"/>
    <w:rsid w:val="03D8D6E2"/>
    <w:rsid w:val="042E1ACD"/>
    <w:rsid w:val="05015074"/>
    <w:rsid w:val="05267D34"/>
    <w:rsid w:val="10788A19"/>
    <w:rsid w:val="10E3CC10"/>
    <w:rsid w:val="1745BE94"/>
    <w:rsid w:val="18E6BD6C"/>
    <w:rsid w:val="1BF45434"/>
    <w:rsid w:val="1D145035"/>
    <w:rsid w:val="1DB1A922"/>
    <w:rsid w:val="1EE0E496"/>
    <w:rsid w:val="1F0188A3"/>
    <w:rsid w:val="22618F33"/>
    <w:rsid w:val="2624B836"/>
    <w:rsid w:val="29003940"/>
    <w:rsid w:val="29E17CFD"/>
    <w:rsid w:val="2E7C83B8"/>
    <w:rsid w:val="2F88D115"/>
    <w:rsid w:val="2FA4D732"/>
    <w:rsid w:val="3400DBFF"/>
    <w:rsid w:val="3C7BD256"/>
    <w:rsid w:val="3CA2CF3C"/>
    <w:rsid w:val="3D2CF01E"/>
    <w:rsid w:val="3E460FBE"/>
    <w:rsid w:val="3E7DDE62"/>
    <w:rsid w:val="4001AD32"/>
    <w:rsid w:val="4110D0CB"/>
    <w:rsid w:val="41B57F24"/>
    <w:rsid w:val="41E00532"/>
    <w:rsid w:val="4308590F"/>
    <w:rsid w:val="478D5295"/>
    <w:rsid w:val="4926297E"/>
    <w:rsid w:val="49B080C2"/>
    <w:rsid w:val="4BE9E8B2"/>
    <w:rsid w:val="4F9091E9"/>
    <w:rsid w:val="51D39074"/>
    <w:rsid w:val="566BFFE1"/>
    <w:rsid w:val="5842D1F8"/>
    <w:rsid w:val="588D06C1"/>
    <w:rsid w:val="5968BF6E"/>
    <w:rsid w:val="5AEB2807"/>
    <w:rsid w:val="5BB642BC"/>
    <w:rsid w:val="5F806B92"/>
    <w:rsid w:val="6078837F"/>
    <w:rsid w:val="63CD6D7C"/>
    <w:rsid w:val="64F65890"/>
    <w:rsid w:val="662E1A19"/>
    <w:rsid w:val="69339058"/>
    <w:rsid w:val="6E01843B"/>
    <w:rsid w:val="6FE23A9E"/>
    <w:rsid w:val="70C1EA72"/>
    <w:rsid w:val="74AC5676"/>
    <w:rsid w:val="75E0E972"/>
    <w:rsid w:val="76208392"/>
    <w:rsid w:val="7B874148"/>
    <w:rsid w:val="7F3D4F93"/>
    <w:rsid w:val="7FBFC8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31FB7"/>
  <w15:chartTrackingRefBased/>
  <w15:docId w15:val="{F452E6F2-5B56-4F3F-A69E-64CE0EB8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099"/>
    <w:pPr>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644FC"/>
    <w:pPr>
      <w:keepNext/>
      <w:keepLines/>
      <w:numPr>
        <w:numId w:val="1"/>
      </w:numPr>
      <w:spacing w:before="240" w:after="240"/>
      <w:ind w:left="454" w:hanging="454"/>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3D4FBF"/>
    <w:pPr>
      <w:keepNext/>
      <w:keepLines/>
      <w:numPr>
        <w:ilvl w:val="1"/>
        <w:numId w:val="1"/>
      </w:numPr>
      <w:spacing w:before="180" w:after="180"/>
      <w:ind w:left="567" w:hanging="567"/>
      <w:outlineLvl w:val="1"/>
    </w:pPr>
    <w:rPr>
      <w:rFonts w:eastAsiaTheme="majorEastAsia"/>
      <w:b/>
      <w:bCs/>
      <w:sz w:val="26"/>
      <w:szCs w:val="26"/>
    </w:rPr>
  </w:style>
  <w:style w:type="paragraph" w:styleId="Heading3">
    <w:name w:val="heading 3"/>
    <w:basedOn w:val="Normal"/>
    <w:next w:val="Normal"/>
    <w:link w:val="Heading3Char"/>
    <w:uiPriority w:val="9"/>
    <w:unhideWhenUsed/>
    <w:qFormat/>
    <w:rsid w:val="003D4FBF"/>
    <w:pPr>
      <w:keepNext/>
      <w:keepLines/>
      <w:numPr>
        <w:ilvl w:val="2"/>
        <w:numId w:val="1"/>
      </w:numPr>
      <w:spacing w:before="120" w:after="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3D4FBF"/>
    <w:pPr>
      <w:keepNext/>
      <w:keepLines/>
      <w:numPr>
        <w:ilvl w:val="3"/>
        <w:numId w:val="1"/>
      </w:numPr>
      <w:spacing w:before="60"/>
      <w:ind w:left="794" w:hanging="794"/>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C95B6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5B6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95B6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95B6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95B6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62CCD"/>
    <w:pPr>
      <w:tabs>
        <w:tab w:val="center" w:pos="4680"/>
        <w:tab w:val="right" w:pos="9360"/>
      </w:tabs>
    </w:pPr>
  </w:style>
  <w:style w:type="character" w:customStyle="1" w:styleId="HeaderChar">
    <w:name w:val="Header Char"/>
    <w:basedOn w:val="DefaultParagraphFont"/>
    <w:link w:val="Header"/>
    <w:rsid w:val="00F62CCD"/>
  </w:style>
  <w:style w:type="paragraph" w:styleId="Footer">
    <w:name w:val="footer"/>
    <w:basedOn w:val="Normal"/>
    <w:link w:val="FooterChar"/>
    <w:uiPriority w:val="99"/>
    <w:unhideWhenUsed/>
    <w:rsid w:val="00F62CCD"/>
    <w:pPr>
      <w:tabs>
        <w:tab w:val="center" w:pos="4680"/>
        <w:tab w:val="right" w:pos="9360"/>
      </w:tabs>
    </w:pPr>
  </w:style>
  <w:style w:type="character" w:customStyle="1" w:styleId="FooterChar">
    <w:name w:val="Footer Char"/>
    <w:basedOn w:val="DefaultParagraphFont"/>
    <w:link w:val="Footer"/>
    <w:uiPriority w:val="99"/>
    <w:rsid w:val="00F62CCD"/>
  </w:style>
  <w:style w:type="paragraph" w:customStyle="1" w:styleId="KopfzeileProjekt">
    <w:name w:val="Kopfzeile Projekt"/>
    <w:basedOn w:val="Header"/>
    <w:rsid w:val="00F62CCD"/>
    <w:pPr>
      <w:tabs>
        <w:tab w:val="clear" w:pos="4680"/>
        <w:tab w:val="clear" w:pos="9360"/>
      </w:tabs>
      <w:suppressAutoHyphens/>
      <w:spacing w:before="160"/>
      <w:jc w:val="center"/>
    </w:pPr>
    <w:rPr>
      <w:b/>
      <w:sz w:val="28"/>
      <w:szCs w:val="20"/>
      <w:lang w:val="de-DE" w:eastAsia="ja-JP"/>
    </w:rPr>
  </w:style>
  <w:style w:type="paragraph" w:customStyle="1" w:styleId="KopfzeileText">
    <w:name w:val="Kopfzeile Text"/>
    <w:basedOn w:val="Header"/>
    <w:rsid w:val="00F62CCD"/>
    <w:pPr>
      <w:tabs>
        <w:tab w:val="clear" w:pos="4680"/>
        <w:tab w:val="clear" w:pos="9360"/>
      </w:tabs>
      <w:suppressAutoHyphens/>
      <w:spacing w:before="20"/>
    </w:pPr>
    <w:rPr>
      <w:sz w:val="20"/>
      <w:szCs w:val="20"/>
      <w:lang w:val="de-DE" w:eastAsia="ja-JP"/>
    </w:rPr>
  </w:style>
  <w:style w:type="paragraph" w:customStyle="1" w:styleId="KopfzeileAbteilung">
    <w:name w:val="Kopfzeile Abteilung"/>
    <w:basedOn w:val="KopfzeileText"/>
    <w:rsid w:val="00F62CCD"/>
    <w:pPr>
      <w:jc w:val="center"/>
    </w:pPr>
    <w:rPr>
      <w:sz w:val="16"/>
    </w:rPr>
  </w:style>
  <w:style w:type="paragraph" w:customStyle="1" w:styleId="KopfzeileKapitel">
    <w:name w:val="Kopfzeile Kapitel"/>
    <w:basedOn w:val="KopfzeileAbteilung"/>
    <w:rsid w:val="00F62CCD"/>
    <w:pPr>
      <w:spacing w:before="120"/>
    </w:pPr>
    <w:rPr>
      <w:b/>
      <w:sz w:val="28"/>
    </w:rPr>
  </w:style>
  <w:style w:type="paragraph" w:styleId="Title">
    <w:name w:val="Title"/>
    <w:basedOn w:val="Normal"/>
    <w:link w:val="TitleChar"/>
    <w:qFormat/>
    <w:rsid w:val="00192B41"/>
    <w:pPr>
      <w:spacing w:before="2040"/>
      <w:jc w:val="center"/>
    </w:pPr>
    <w:rPr>
      <w:b/>
      <w:kern w:val="28"/>
      <w:sz w:val="40"/>
      <w:szCs w:val="40"/>
    </w:rPr>
  </w:style>
  <w:style w:type="character" w:customStyle="1" w:styleId="TitleChar">
    <w:name w:val="Title Char"/>
    <w:basedOn w:val="DefaultParagraphFont"/>
    <w:link w:val="Title"/>
    <w:rsid w:val="00192B41"/>
    <w:rPr>
      <w:rFonts w:eastAsia="Times New Roman" w:cs="Times New Roman"/>
      <w:b/>
      <w:kern w:val="28"/>
      <w:sz w:val="40"/>
      <w:szCs w:val="40"/>
      <w:lang w:eastAsia="ja-JP"/>
    </w:rPr>
  </w:style>
  <w:style w:type="paragraph" w:customStyle="1" w:styleId="HistoryTitel">
    <w:name w:val="History Titel"/>
    <w:basedOn w:val="Normal"/>
    <w:next w:val="HistoryListe"/>
    <w:rsid w:val="006C2A55"/>
    <w:pPr>
      <w:jc w:val="center"/>
    </w:pPr>
    <w:rPr>
      <w:b/>
      <w:sz w:val="16"/>
      <w:lang w:val="de-DE"/>
    </w:rPr>
  </w:style>
  <w:style w:type="paragraph" w:customStyle="1" w:styleId="HistoryListe">
    <w:name w:val="History Liste"/>
    <w:basedOn w:val="Normal"/>
    <w:rsid w:val="006C2A55"/>
    <w:pPr>
      <w:spacing w:before="20"/>
    </w:pPr>
    <w:rPr>
      <w:sz w:val="16"/>
      <w:lang w:val="de-DE"/>
    </w:rPr>
  </w:style>
  <w:style w:type="character" w:styleId="CommentReference">
    <w:name w:val="annotation reference"/>
    <w:basedOn w:val="DefaultParagraphFont"/>
    <w:rsid w:val="006C2A55"/>
    <w:rPr>
      <w:sz w:val="16"/>
      <w:szCs w:val="16"/>
    </w:rPr>
  </w:style>
  <w:style w:type="character" w:customStyle="1" w:styleId="Heading1Char">
    <w:name w:val="Heading 1 Char"/>
    <w:basedOn w:val="DefaultParagraphFont"/>
    <w:link w:val="Heading1"/>
    <w:uiPriority w:val="9"/>
    <w:rsid w:val="00D644FC"/>
    <w:rPr>
      <w:rFonts w:ascii="Times New Roman" w:eastAsiaTheme="majorEastAsia" w:hAnsi="Times New Roman" w:cstheme="majorBidi"/>
      <w:b/>
      <w:bCs/>
      <w:sz w:val="28"/>
      <w:szCs w:val="28"/>
    </w:rPr>
  </w:style>
  <w:style w:type="paragraph" w:styleId="TOCHeading">
    <w:name w:val="TOC Heading"/>
    <w:basedOn w:val="Heading1"/>
    <w:next w:val="Normal"/>
    <w:uiPriority w:val="39"/>
    <w:unhideWhenUsed/>
    <w:qFormat/>
    <w:rsid w:val="003D4FBF"/>
    <w:pPr>
      <w:numPr>
        <w:numId w:val="0"/>
      </w:numPr>
      <w:spacing w:before="0" w:after="0"/>
    </w:pPr>
  </w:style>
  <w:style w:type="character" w:customStyle="1" w:styleId="Heading2Char">
    <w:name w:val="Heading 2 Char"/>
    <w:basedOn w:val="DefaultParagraphFont"/>
    <w:link w:val="Heading2"/>
    <w:uiPriority w:val="9"/>
    <w:rsid w:val="003D4FBF"/>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D4FBF"/>
    <w:rPr>
      <w:rFonts w:ascii="Times New Roman" w:eastAsiaTheme="majorEastAsia" w:hAnsi="Times New Roman" w:cstheme="majorBidi"/>
      <w:b/>
      <w:bCs/>
      <w:sz w:val="24"/>
      <w:szCs w:val="24"/>
    </w:rPr>
  </w:style>
  <w:style w:type="character" w:customStyle="1" w:styleId="Heading4Char">
    <w:name w:val="Heading 4 Char"/>
    <w:basedOn w:val="DefaultParagraphFont"/>
    <w:link w:val="Heading4"/>
    <w:uiPriority w:val="9"/>
    <w:rsid w:val="003D4FBF"/>
    <w:rPr>
      <w:rFonts w:ascii="Times New Roman" w:eastAsiaTheme="majorEastAsia" w:hAnsi="Times New Roman" w:cstheme="majorBidi"/>
      <w:b/>
      <w:bCs/>
      <w:sz w:val="24"/>
      <w:szCs w:val="24"/>
    </w:rPr>
  </w:style>
  <w:style w:type="paragraph" w:customStyle="1" w:styleId="TabelleKopf">
    <w:name w:val="Tabelle Kopf"/>
    <w:basedOn w:val="Normal"/>
    <w:link w:val="TabelleKopfChar"/>
    <w:rsid w:val="00C95B6F"/>
    <w:rPr>
      <w:b/>
    </w:rPr>
  </w:style>
  <w:style w:type="paragraph" w:customStyle="1" w:styleId="TabelleZeile">
    <w:name w:val="Tabelle Zeile"/>
    <w:basedOn w:val="Normal"/>
    <w:rsid w:val="00C95B6F"/>
  </w:style>
  <w:style w:type="table" w:styleId="TableGrid">
    <w:name w:val="Table Grid"/>
    <w:basedOn w:val="TableNormal"/>
    <w:uiPriority w:val="39"/>
    <w:qFormat/>
    <w:rsid w:val="00C95B6F"/>
    <w:pPr>
      <w:jc w:val="left"/>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esc_Beschriftung"/>
    <w:basedOn w:val="Normal"/>
    <w:next w:val="Normal"/>
    <w:unhideWhenUsed/>
    <w:rsid w:val="00C95B6F"/>
    <w:pPr>
      <w:spacing w:before="120" w:after="200"/>
      <w:jc w:val="center"/>
    </w:pPr>
    <w:rPr>
      <w:rFonts w:ascii="Segoe UI Light" w:hAnsi="Segoe UI Light"/>
      <w:bCs/>
      <w:color w:val="5B9BD5" w:themeColor="accent5"/>
      <w:sz w:val="18"/>
      <w:szCs w:val="18"/>
      <w:lang w:eastAsia="de-DE"/>
    </w:rPr>
  </w:style>
  <w:style w:type="character" w:customStyle="1" w:styleId="Heading5Char">
    <w:name w:val="Heading 5 Char"/>
    <w:basedOn w:val="DefaultParagraphFont"/>
    <w:link w:val="Heading5"/>
    <w:uiPriority w:val="9"/>
    <w:semiHidden/>
    <w:rsid w:val="00C95B6F"/>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95B6F"/>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C95B6F"/>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C95B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95B6F"/>
    <w:rPr>
      <w:rFonts w:asciiTheme="majorHAnsi" w:eastAsiaTheme="majorEastAsia" w:hAnsiTheme="majorHAnsi" w:cstheme="majorBidi"/>
      <w:i/>
      <w:iCs/>
      <w:color w:val="272727" w:themeColor="text1" w:themeTint="D8"/>
      <w:sz w:val="21"/>
      <w:szCs w:val="21"/>
    </w:rPr>
  </w:style>
  <w:style w:type="paragraph" w:customStyle="1" w:styleId="PageHeaderSmall">
    <w:name w:val="Page Header Small"/>
    <w:basedOn w:val="Header"/>
    <w:link w:val="PageHeaderSmallChar"/>
    <w:autoRedefine/>
    <w:qFormat/>
    <w:rsid w:val="00536996"/>
    <w:rPr>
      <w:sz w:val="16"/>
    </w:rPr>
  </w:style>
  <w:style w:type="paragraph" w:customStyle="1" w:styleId="PageHeaderTiny">
    <w:name w:val="Page Header Tiny"/>
    <w:basedOn w:val="PageHeaderSmall"/>
    <w:link w:val="PageHeaderTinyChar"/>
    <w:qFormat/>
    <w:rsid w:val="00536996"/>
    <w:rPr>
      <w:noProof/>
      <w:sz w:val="12"/>
    </w:rPr>
  </w:style>
  <w:style w:type="character" w:customStyle="1" w:styleId="PageHeaderSmallChar">
    <w:name w:val="Page Header Small Char"/>
    <w:basedOn w:val="HeaderChar"/>
    <w:link w:val="PageHeaderSmall"/>
    <w:rsid w:val="00536996"/>
    <w:rPr>
      <w:rFonts w:ascii="Bosch Office Sans" w:eastAsia="Bosch Office Sans" w:hAnsi="Bosch Office Sans"/>
      <w:sz w:val="16"/>
    </w:rPr>
  </w:style>
  <w:style w:type="paragraph" w:customStyle="1" w:styleId="PageHeaderSmallBold">
    <w:name w:val="Page Header Small Bold"/>
    <w:basedOn w:val="PageHeaderSmall"/>
    <w:link w:val="PageHeaderSmallBoldChar"/>
    <w:qFormat/>
    <w:rsid w:val="00536996"/>
    <w:rPr>
      <w:b/>
      <w:sz w:val="18"/>
    </w:rPr>
  </w:style>
  <w:style w:type="character" w:customStyle="1" w:styleId="PageHeaderTinyChar">
    <w:name w:val="Page Header Tiny Char"/>
    <w:basedOn w:val="PageHeaderSmallChar"/>
    <w:link w:val="PageHeaderTiny"/>
    <w:rsid w:val="00536996"/>
    <w:rPr>
      <w:rFonts w:ascii="Bosch Office Sans" w:eastAsia="Bosch Office Sans" w:hAnsi="Bosch Office Sans"/>
      <w:noProof/>
      <w:sz w:val="12"/>
    </w:rPr>
  </w:style>
  <w:style w:type="paragraph" w:styleId="TOC1">
    <w:name w:val="toc 1"/>
    <w:basedOn w:val="Normal"/>
    <w:next w:val="Normal"/>
    <w:autoRedefine/>
    <w:uiPriority w:val="39"/>
    <w:unhideWhenUsed/>
    <w:rsid w:val="003D4FBF"/>
    <w:pPr>
      <w:spacing w:after="100"/>
    </w:pPr>
  </w:style>
  <w:style w:type="character" w:customStyle="1" w:styleId="PageHeaderSmallBoldChar">
    <w:name w:val="Page Header Small Bold Char"/>
    <w:basedOn w:val="PageHeaderSmallChar"/>
    <w:link w:val="PageHeaderSmallBold"/>
    <w:rsid w:val="00536996"/>
    <w:rPr>
      <w:rFonts w:ascii="Bosch Office Sans" w:eastAsia="Bosch Office Sans" w:hAnsi="Bosch Office Sans"/>
      <w:b/>
      <w:sz w:val="18"/>
    </w:rPr>
  </w:style>
  <w:style w:type="paragraph" w:styleId="TOC2">
    <w:name w:val="toc 2"/>
    <w:basedOn w:val="Normal"/>
    <w:next w:val="Normal"/>
    <w:autoRedefine/>
    <w:uiPriority w:val="39"/>
    <w:unhideWhenUsed/>
    <w:rsid w:val="003D4FBF"/>
    <w:pPr>
      <w:spacing w:after="100"/>
      <w:ind w:left="220"/>
    </w:pPr>
  </w:style>
  <w:style w:type="paragraph" w:styleId="TOC3">
    <w:name w:val="toc 3"/>
    <w:basedOn w:val="Normal"/>
    <w:next w:val="Normal"/>
    <w:autoRedefine/>
    <w:uiPriority w:val="39"/>
    <w:unhideWhenUsed/>
    <w:rsid w:val="003D4FBF"/>
    <w:pPr>
      <w:spacing w:after="100"/>
      <w:ind w:left="440"/>
    </w:pPr>
  </w:style>
  <w:style w:type="character" w:styleId="Hyperlink">
    <w:name w:val="Hyperlink"/>
    <w:basedOn w:val="DefaultParagraphFont"/>
    <w:uiPriority w:val="99"/>
    <w:unhideWhenUsed/>
    <w:rsid w:val="003D4FBF"/>
    <w:rPr>
      <w:color w:val="0563C1" w:themeColor="hyperlink"/>
      <w:u w:val="single"/>
    </w:rPr>
  </w:style>
  <w:style w:type="paragraph" w:customStyle="1" w:styleId="TableHeader">
    <w:name w:val="Table Header"/>
    <w:basedOn w:val="TabelleKopf"/>
    <w:link w:val="TableHeaderChar"/>
    <w:qFormat/>
    <w:rsid w:val="004E48C4"/>
  </w:style>
  <w:style w:type="character" w:customStyle="1" w:styleId="TabelleKopfChar">
    <w:name w:val="Tabelle Kopf Char"/>
    <w:basedOn w:val="DefaultParagraphFont"/>
    <w:link w:val="TabelleKopf"/>
    <w:rsid w:val="004E48C4"/>
    <w:rPr>
      <w:rFonts w:ascii="Bosch Office Sans" w:eastAsia="Bosch Office Sans" w:hAnsi="Bosch Office Sans"/>
      <w:b/>
    </w:rPr>
  </w:style>
  <w:style w:type="character" w:customStyle="1" w:styleId="TableHeaderChar">
    <w:name w:val="Table Header Char"/>
    <w:basedOn w:val="TabelleKopfChar"/>
    <w:link w:val="TableHeader"/>
    <w:rsid w:val="004E48C4"/>
    <w:rPr>
      <w:rFonts w:ascii="Bosch Office Sans" w:eastAsia="Bosch Office Sans" w:hAnsi="Bosch Office Sans"/>
      <w:b/>
    </w:rPr>
  </w:style>
  <w:style w:type="table" w:styleId="GridTable4-Accent3">
    <w:name w:val="Grid Table 4 Accent 3"/>
    <w:basedOn w:val="TableNormal"/>
    <w:uiPriority w:val="49"/>
    <w:rsid w:val="000D21D7"/>
    <w:pPr>
      <w:jc w:val="left"/>
    </w:pPr>
    <w:rPr>
      <w:rFonts w:asciiTheme="minorHAnsi" w:hAnsiTheme="minorHAnsi" w:cstheme="minorBid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473D69"/>
    <w:pPr>
      <w:jc w:val="left"/>
    </w:pPr>
    <w:rPr>
      <w:rFonts w:ascii="Bosch Office Sans" w:eastAsia="Bosch Office Sans" w:hAnsi="Bosch Office Sans"/>
    </w:rPr>
  </w:style>
  <w:style w:type="paragraph" w:styleId="CommentText">
    <w:name w:val="annotation text"/>
    <w:basedOn w:val="Normal"/>
    <w:link w:val="CommentTextChar"/>
    <w:uiPriority w:val="99"/>
    <w:unhideWhenUsed/>
    <w:rsid w:val="005F12DE"/>
    <w:rPr>
      <w:sz w:val="20"/>
      <w:szCs w:val="20"/>
    </w:rPr>
  </w:style>
  <w:style w:type="character" w:customStyle="1" w:styleId="CommentTextChar">
    <w:name w:val="Comment Text Char"/>
    <w:basedOn w:val="DefaultParagraphFont"/>
    <w:link w:val="CommentText"/>
    <w:uiPriority w:val="99"/>
    <w:rsid w:val="005F12DE"/>
    <w:rPr>
      <w:rFonts w:ascii="Bosch Office Sans" w:eastAsia="Bosch Office Sans" w:hAnsi="Bosch Office Sans"/>
      <w:sz w:val="20"/>
      <w:szCs w:val="20"/>
    </w:rPr>
  </w:style>
  <w:style w:type="paragraph" w:styleId="CommentSubject">
    <w:name w:val="annotation subject"/>
    <w:basedOn w:val="CommentText"/>
    <w:next w:val="CommentText"/>
    <w:link w:val="CommentSubjectChar"/>
    <w:uiPriority w:val="99"/>
    <w:semiHidden/>
    <w:unhideWhenUsed/>
    <w:rsid w:val="005F12DE"/>
    <w:rPr>
      <w:b/>
      <w:bCs/>
    </w:rPr>
  </w:style>
  <w:style w:type="character" w:customStyle="1" w:styleId="CommentSubjectChar">
    <w:name w:val="Comment Subject Char"/>
    <w:basedOn w:val="CommentTextChar"/>
    <w:link w:val="CommentSubject"/>
    <w:uiPriority w:val="99"/>
    <w:semiHidden/>
    <w:rsid w:val="005F12DE"/>
    <w:rPr>
      <w:rFonts w:ascii="Bosch Office Sans" w:eastAsia="Bosch Office Sans" w:hAnsi="Bosch Office Sans"/>
      <w:b/>
      <w:bCs/>
      <w:sz w:val="20"/>
      <w:szCs w:val="20"/>
    </w:rPr>
  </w:style>
  <w:style w:type="paragraph" w:styleId="BodyText">
    <w:name w:val="Body Text"/>
    <w:basedOn w:val="Normal"/>
    <w:link w:val="BodyTextChar"/>
    <w:qFormat/>
    <w:rsid w:val="007516FD"/>
    <w:pPr>
      <w:spacing w:before="120" w:line="260" w:lineRule="atLeast"/>
    </w:pPr>
    <w:rPr>
      <w:rFonts w:ascii="Arial" w:hAnsi="Arial"/>
      <w:sz w:val="20"/>
      <w:szCs w:val="19"/>
    </w:rPr>
  </w:style>
  <w:style w:type="character" w:customStyle="1" w:styleId="BodyTextChar">
    <w:name w:val="Body Text Char"/>
    <w:basedOn w:val="DefaultParagraphFont"/>
    <w:link w:val="BodyText"/>
    <w:rsid w:val="007516FD"/>
    <w:rPr>
      <w:rFonts w:eastAsia="Times New Roman" w:cs="Times New Roman"/>
      <w:sz w:val="20"/>
      <w:szCs w:val="19"/>
    </w:rPr>
  </w:style>
  <w:style w:type="paragraph" w:styleId="ListParagraph">
    <w:name w:val="List Paragraph"/>
    <w:basedOn w:val="Normal"/>
    <w:autoRedefine/>
    <w:uiPriority w:val="34"/>
    <w:qFormat/>
    <w:rsid w:val="0059104F"/>
    <w:pPr>
      <w:numPr>
        <w:numId w:val="4"/>
      </w:numPr>
      <w:spacing w:before="100" w:beforeAutospacing="1" w:after="100" w:afterAutospacing="1"/>
    </w:pPr>
    <w:rPr>
      <w:rFonts w:asciiTheme="minorHAnsi" w:hAnsiTheme="minorHAnsi" w:cstheme="minorHAnsi"/>
    </w:rPr>
  </w:style>
  <w:style w:type="character" w:customStyle="1" w:styleId="hgkelc">
    <w:name w:val="hgkelc"/>
    <w:basedOn w:val="DefaultParagraphFont"/>
    <w:rsid w:val="00C62057"/>
  </w:style>
  <w:style w:type="paragraph" w:styleId="NormalWeb">
    <w:name w:val="Normal (Web)"/>
    <w:basedOn w:val="Normal"/>
    <w:uiPriority w:val="99"/>
    <w:unhideWhenUsed/>
    <w:rsid w:val="003B2325"/>
    <w:pPr>
      <w:spacing w:before="100" w:beforeAutospacing="1" w:after="100" w:afterAutospacing="1"/>
    </w:pPr>
  </w:style>
  <w:style w:type="character" w:styleId="Strong">
    <w:name w:val="Strong"/>
    <w:basedOn w:val="DefaultParagraphFont"/>
    <w:uiPriority w:val="22"/>
    <w:qFormat/>
    <w:rsid w:val="003B2325"/>
    <w:rPr>
      <w:b/>
      <w:bCs/>
    </w:rPr>
  </w:style>
  <w:style w:type="character" w:styleId="HTMLCode">
    <w:name w:val="HTML Code"/>
    <w:basedOn w:val="DefaultParagraphFont"/>
    <w:uiPriority w:val="99"/>
    <w:semiHidden/>
    <w:unhideWhenUsed/>
    <w:rsid w:val="00F15CF4"/>
    <w:rPr>
      <w:rFonts w:ascii="Courier New" w:eastAsia="Times New Roman" w:hAnsi="Courier New" w:cs="Courier New"/>
      <w:sz w:val="20"/>
      <w:szCs w:val="20"/>
    </w:rPr>
  </w:style>
  <w:style w:type="character" w:customStyle="1" w:styleId="whitespace-normal">
    <w:name w:val="whitespace-normal"/>
    <w:basedOn w:val="DefaultParagraphFont"/>
    <w:rsid w:val="006C1C31"/>
  </w:style>
  <w:style w:type="character" w:styleId="UnresolvedMention">
    <w:name w:val="Unresolved Mention"/>
    <w:basedOn w:val="DefaultParagraphFont"/>
    <w:uiPriority w:val="99"/>
    <w:semiHidden/>
    <w:unhideWhenUsed/>
    <w:rsid w:val="00935649"/>
    <w:rPr>
      <w:color w:val="605E5C"/>
      <w:shd w:val="clear" w:color="auto" w:fill="E1DFDD"/>
    </w:rPr>
  </w:style>
  <w:style w:type="character" w:styleId="Emphasis">
    <w:name w:val="Emphasis"/>
    <w:basedOn w:val="DefaultParagraphFont"/>
    <w:uiPriority w:val="20"/>
    <w:qFormat/>
    <w:rsid w:val="004636FF"/>
    <w:rPr>
      <w:i/>
      <w:iCs/>
    </w:rPr>
  </w:style>
  <w:style w:type="paragraph" w:customStyle="1" w:styleId="Default">
    <w:name w:val="Default"/>
    <w:rsid w:val="00BE0C21"/>
    <w:pPr>
      <w:autoSpaceDE w:val="0"/>
      <w:autoSpaceDN w:val="0"/>
      <w:adjustRightInd w:val="0"/>
      <w:jc w:val="left"/>
    </w:pPr>
    <w:rPr>
      <w:rFonts w:ascii="Bosch Office Sans" w:hAnsi="Bosch Office Sans" w:cs="Bosch Office Sans"/>
      <w:color w:val="000000"/>
      <w:sz w:val="24"/>
      <w:szCs w:val="24"/>
    </w:rPr>
  </w:style>
  <w:style w:type="character" w:customStyle="1" w:styleId="math-inline">
    <w:name w:val="math-inline"/>
    <w:basedOn w:val="DefaultParagraphFont"/>
    <w:rsid w:val="005B0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227">
      <w:bodyDiv w:val="1"/>
      <w:marLeft w:val="0"/>
      <w:marRight w:val="0"/>
      <w:marTop w:val="0"/>
      <w:marBottom w:val="0"/>
      <w:divBdr>
        <w:top w:val="none" w:sz="0" w:space="0" w:color="auto"/>
        <w:left w:val="none" w:sz="0" w:space="0" w:color="auto"/>
        <w:bottom w:val="none" w:sz="0" w:space="0" w:color="auto"/>
        <w:right w:val="none" w:sz="0" w:space="0" w:color="auto"/>
      </w:divBdr>
    </w:div>
    <w:div w:id="20013795">
      <w:bodyDiv w:val="1"/>
      <w:marLeft w:val="0"/>
      <w:marRight w:val="0"/>
      <w:marTop w:val="0"/>
      <w:marBottom w:val="0"/>
      <w:divBdr>
        <w:top w:val="none" w:sz="0" w:space="0" w:color="auto"/>
        <w:left w:val="none" w:sz="0" w:space="0" w:color="auto"/>
        <w:bottom w:val="none" w:sz="0" w:space="0" w:color="auto"/>
        <w:right w:val="none" w:sz="0" w:space="0" w:color="auto"/>
      </w:divBdr>
    </w:div>
    <w:div w:id="49114720">
      <w:bodyDiv w:val="1"/>
      <w:marLeft w:val="0"/>
      <w:marRight w:val="0"/>
      <w:marTop w:val="0"/>
      <w:marBottom w:val="0"/>
      <w:divBdr>
        <w:top w:val="none" w:sz="0" w:space="0" w:color="auto"/>
        <w:left w:val="none" w:sz="0" w:space="0" w:color="auto"/>
        <w:bottom w:val="none" w:sz="0" w:space="0" w:color="auto"/>
        <w:right w:val="none" w:sz="0" w:space="0" w:color="auto"/>
      </w:divBdr>
    </w:div>
    <w:div w:id="58870760">
      <w:bodyDiv w:val="1"/>
      <w:marLeft w:val="0"/>
      <w:marRight w:val="0"/>
      <w:marTop w:val="0"/>
      <w:marBottom w:val="0"/>
      <w:divBdr>
        <w:top w:val="none" w:sz="0" w:space="0" w:color="auto"/>
        <w:left w:val="none" w:sz="0" w:space="0" w:color="auto"/>
        <w:bottom w:val="none" w:sz="0" w:space="0" w:color="auto"/>
        <w:right w:val="none" w:sz="0" w:space="0" w:color="auto"/>
      </w:divBdr>
    </w:div>
    <w:div w:id="61484334">
      <w:bodyDiv w:val="1"/>
      <w:marLeft w:val="0"/>
      <w:marRight w:val="0"/>
      <w:marTop w:val="0"/>
      <w:marBottom w:val="0"/>
      <w:divBdr>
        <w:top w:val="none" w:sz="0" w:space="0" w:color="auto"/>
        <w:left w:val="none" w:sz="0" w:space="0" w:color="auto"/>
        <w:bottom w:val="none" w:sz="0" w:space="0" w:color="auto"/>
        <w:right w:val="none" w:sz="0" w:space="0" w:color="auto"/>
      </w:divBdr>
    </w:div>
    <w:div w:id="67460956">
      <w:bodyDiv w:val="1"/>
      <w:marLeft w:val="0"/>
      <w:marRight w:val="0"/>
      <w:marTop w:val="0"/>
      <w:marBottom w:val="0"/>
      <w:divBdr>
        <w:top w:val="none" w:sz="0" w:space="0" w:color="auto"/>
        <w:left w:val="none" w:sz="0" w:space="0" w:color="auto"/>
        <w:bottom w:val="none" w:sz="0" w:space="0" w:color="auto"/>
        <w:right w:val="none" w:sz="0" w:space="0" w:color="auto"/>
      </w:divBdr>
    </w:div>
    <w:div w:id="68813030">
      <w:bodyDiv w:val="1"/>
      <w:marLeft w:val="0"/>
      <w:marRight w:val="0"/>
      <w:marTop w:val="0"/>
      <w:marBottom w:val="0"/>
      <w:divBdr>
        <w:top w:val="none" w:sz="0" w:space="0" w:color="auto"/>
        <w:left w:val="none" w:sz="0" w:space="0" w:color="auto"/>
        <w:bottom w:val="none" w:sz="0" w:space="0" w:color="auto"/>
        <w:right w:val="none" w:sz="0" w:space="0" w:color="auto"/>
      </w:divBdr>
    </w:div>
    <w:div w:id="70082537">
      <w:bodyDiv w:val="1"/>
      <w:marLeft w:val="0"/>
      <w:marRight w:val="0"/>
      <w:marTop w:val="0"/>
      <w:marBottom w:val="0"/>
      <w:divBdr>
        <w:top w:val="none" w:sz="0" w:space="0" w:color="auto"/>
        <w:left w:val="none" w:sz="0" w:space="0" w:color="auto"/>
        <w:bottom w:val="none" w:sz="0" w:space="0" w:color="auto"/>
        <w:right w:val="none" w:sz="0" w:space="0" w:color="auto"/>
      </w:divBdr>
    </w:div>
    <w:div w:id="71663518">
      <w:bodyDiv w:val="1"/>
      <w:marLeft w:val="0"/>
      <w:marRight w:val="0"/>
      <w:marTop w:val="0"/>
      <w:marBottom w:val="0"/>
      <w:divBdr>
        <w:top w:val="none" w:sz="0" w:space="0" w:color="auto"/>
        <w:left w:val="none" w:sz="0" w:space="0" w:color="auto"/>
        <w:bottom w:val="none" w:sz="0" w:space="0" w:color="auto"/>
        <w:right w:val="none" w:sz="0" w:space="0" w:color="auto"/>
      </w:divBdr>
    </w:div>
    <w:div w:id="77406019">
      <w:bodyDiv w:val="1"/>
      <w:marLeft w:val="0"/>
      <w:marRight w:val="0"/>
      <w:marTop w:val="0"/>
      <w:marBottom w:val="0"/>
      <w:divBdr>
        <w:top w:val="none" w:sz="0" w:space="0" w:color="auto"/>
        <w:left w:val="none" w:sz="0" w:space="0" w:color="auto"/>
        <w:bottom w:val="none" w:sz="0" w:space="0" w:color="auto"/>
        <w:right w:val="none" w:sz="0" w:space="0" w:color="auto"/>
      </w:divBdr>
    </w:div>
    <w:div w:id="79259119">
      <w:bodyDiv w:val="1"/>
      <w:marLeft w:val="0"/>
      <w:marRight w:val="0"/>
      <w:marTop w:val="0"/>
      <w:marBottom w:val="0"/>
      <w:divBdr>
        <w:top w:val="none" w:sz="0" w:space="0" w:color="auto"/>
        <w:left w:val="none" w:sz="0" w:space="0" w:color="auto"/>
        <w:bottom w:val="none" w:sz="0" w:space="0" w:color="auto"/>
        <w:right w:val="none" w:sz="0" w:space="0" w:color="auto"/>
      </w:divBdr>
    </w:div>
    <w:div w:id="100533156">
      <w:bodyDiv w:val="1"/>
      <w:marLeft w:val="0"/>
      <w:marRight w:val="0"/>
      <w:marTop w:val="0"/>
      <w:marBottom w:val="0"/>
      <w:divBdr>
        <w:top w:val="none" w:sz="0" w:space="0" w:color="auto"/>
        <w:left w:val="none" w:sz="0" w:space="0" w:color="auto"/>
        <w:bottom w:val="none" w:sz="0" w:space="0" w:color="auto"/>
        <w:right w:val="none" w:sz="0" w:space="0" w:color="auto"/>
      </w:divBdr>
    </w:div>
    <w:div w:id="129713823">
      <w:bodyDiv w:val="1"/>
      <w:marLeft w:val="0"/>
      <w:marRight w:val="0"/>
      <w:marTop w:val="0"/>
      <w:marBottom w:val="0"/>
      <w:divBdr>
        <w:top w:val="none" w:sz="0" w:space="0" w:color="auto"/>
        <w:left w:val="none" w:sz="0" w:space="0" w:color="auto"/>
        <w:bottom w:val="none" w:sz="0" w:space="0" w:color="auto"/>
        <w:right w:val="none" w:sz="0" w:space="0" w:color="auto"/>
      </w:divBdr>
    </w:div>
    <w:div w:id="134684769">
      <w:bodyDiv w:val="1"/>
      <w:marLeft w:val="0"/>
      <w:marRight w:val="0"/>
      <w:marTop w:val="0"/>
      <w:marBottom w:val="0"/>
      <w:divBdr>
        <w:top w:val="none" w:sz="0" w:space="0" w:color="auto"/>
        <w:left w:val="none" w:sz="0" w:space="0" w:color="auto"/>
        <w:bottom w:val="none" w:sz="0" w:space="0" w:color="auto"/>
        <w:right w:val="none" w:sz="0" w:space="0" w:color="auto"/>
      </w:divBdr>
    </w:div>
    <w:div w:id="167906580">
      <w:bodyDiv w:val="1"/>
      <w:marLeft w:val="0"/>
      <w:marRight w:val="0"/>
      <w:marTop w:val="0"/>
      <w:marBottom w:val="0"/>
      <w:divBdr>
        <w:top w:val="none" w:sz="0" w:space="0" w:color="auto"/>
        <w:left w:val="none" w:sz="0" w:space="0" w:color="auto"/>
        <w:bottom w:val="none" w:sz="0" w:space="0" w:color="auto"/>
        <w:right w:val="none" w:sz="0" w:space="0" w:color="auto"/>
      </w:divBdr>
    </w:div>
    <w:div w:id="172956745">
      <w:bodyDiv w:val="1"/>
      <w:marLeft w:val="0"/>
      <w:marRight w:val="0"/>
      <w:marTop w:val="0"/>
      <w:marBottom w:val="0"/>
      <w:divBdr>
        <w:top w:val="none" w:sz="0" w:space="0" w:color="auto"/>
        <w:left w:val="none" w:sz="0" w:space="0" w:color="auto"/>
        <w:bottom w:val="none" w:sz="0" w:space="0" w:color="auto"/>
        <w:right w:val="none" w:sz="0" w:space="0" w:color="auto"/>
      </w:divBdr>
    </w:div>
    <w:div w:id="174615593">
      <w:bodyDiv w:val="1"/>
      <w:marLeft w:val="0"/>
      <w:marRight w:val="0"/>
      <w:marTop w:val="0"/>
      <w:marBottom w:val="0"/>
      <w:divBdr>
        <w:top w:val="none" w:sz="0" w:space="0" w:color="auto"/>
        <w:left w:val="none" w:sz="0" w:space="0" w:color="auto"/>
        <w:bottom w:val="none" w:sz="0" w:space="0" w:color="auto"/>
        <w:right w:val="none" w:sz="0" w:space="0" w:color="auto"/>
      </w:divBdr>
    </w:div>
    <w:div w:id="179514220">
      <w:bodyDiv w:val="1"/>
      <w:marLeft w:val="0"/>
      <w:marRight w:val="0"/>
      <w:marTop w:val="0"/>
      <w:marBottom w:val="0"/>
      <w:divBdr>
        <w:top w:val="none" w:sz="0" w:space="0" w:color="auto"/>
        <w:left w:val="none" w:sz="0" w:space="0" w:color="auto"/>
        <w:bottom w:val="none" w:sz="0" w:space="0" w:color="auto"/>
        <w:right w:val="none" w:sz="0" w:space="0" w:color="auto"/>
      </w:divBdr>
    </w:div>
    <w:div w:id="196967097">
      <w:bodyDiv w:val="1"/>
      <w:marLeft w:val="0"/>
      <w:marRight w:val="0"/>
      <w:marTop w:val="0"/>
      <w:marBottom w:val="0"/>
      <w:divBdr>
        <w:top w:val="none" w:sz="0" w:space="0" w:color="auto"/>
        <w:left w:val="none" w:sz="0" w:space="0" w:color="auto"/>
        <w:bottom w:val="none" w:sz="0" w:space="0" w:color="auto"/>
        <w:right w:val="none" w:sz="0" w:space="0" w:color="auto"/>
      </w:divBdr>
    </w:div>
    <w:div w:id="202057713">
      <w:bodyDiv w:val="1"/>
      <w:marLeft w:val="0"/>
      <w:marRight w:val="0"/>
      <w:marTop w:val="0"/>
      <w:marBottom w:val="0"/>
      <w:divBdr>
        <w:top w:val="none" w:sz="0" w:space="0" w:color="auto"/>
        <w:left w:val="none" w:sz="0" w:space="0" w:color="auto"/>
        <w:bottom w:val="none" w:sz="0" w:space="0" w:color="auto"/>
        <w:right w:val="none" w:sz="0" w:space="0" w:color="auto"/>
      </w:divBdr>
    </w:div>
    <w:div w:id="211311958">
      <w:bodyDiv w:val="1"/>
      <w:marLeft w:val="0"/>
      <w:marRight w:val="0"/>
      <w:marTop w:val="0"/>
      <w:marBottom w:val="0"/>
      <w:divBdr>
        <w:top w:val="none" w:sz="0" w:space="0" w:color="auto"/>
        <w:left w:val="none" w:sz="0" w:space="0" w:color="auto"/>
        <w:bottom w:val="none" w:sz="0" w:space="0" w:color="auto"/>
        <w:right w:val="none" w:sz="0" w:space="0" w:color="auto"/>
      </w:divBdr>
    </w:div>
    <w:div w:id="230893466">
      <w:bodyDiv w:val="1"/>
      <w:marLeft w:val="0"/>
      <w:marRight w:val="0"/>
      <w:marTop w:val="0"/>
      <w:marBottom w:val="0"/>
      <w:divBdr>
        <w:top w:val="none" w:sz="0" w:space="0" w:color="auto"/>
        <w:left w:val="none" w:sz="0" w:space="0" w:color="auto"/>
        <w:bottom w:val="none" w:sz="0" w:space="0" w:color="auto"/>
        <w:right w:val="none" w:sz="0" w:space="0" w:color="auto"/>
      </w:divBdr>
    </w:div>
    <w:div w:id="239142103">
      <w:bodyDiv w:val="1"/>
      <w:marLeft w:val="0"/>
      <w:marRight w:val="0"/>
      <w:marTop w:val="0"/>
      <w:marBottom w:val="0"/>
      <w:divBdr>
        <w:top w:val="none" w:sz="0" w:space="0" w:color="auto"/>
        <w:left w:val="none" w:sz="0" w:space="0" w:color="auto"/>
        <w:bottom w:val="none" w:sz="0" w:space="0" w:color="auto"/>
        <w:right w:val="none" w:sz="0" w:space="0" w:color="auto"/>
      </w:divBdr>
    </w:div>
    <w:div w:id="254679338">
      <w:bodyDiv w:val="1"/>
      <w:marLeft w:val="0"/>
      <w:marRight w:val="0"/>
      <w:marTop w:val="0"/>
      <w:marBottom w:val="0"/>
      <w:divBdr>
        <w:top w:val="none" w:sz="0" w:space="0" w:color="auto"/>
        <w:left w:val="none" w:sz="0" w:space="0" w:color="auto"/>
        <w:bottom w:val="none" w:sz="0" w:space="0" w:color="auto"/>
        <w:right w:val="none" w:sz="0" w:space="0" w:color="auto"/>
      </w:divBdr>
    </w:div>
    <w:div w:id="261644963">
      <w:bodyDiv w:val="1"/>
      <w:marLeft w:val="0"/>
      <w:marRight w:val="0"/>
      <w:marTop w:val="0"/>
      <w:marBottom w:val="0"/>
      <w:divBdr>
        <w:top w:val="none" w:sz="0" w:space="0" w:color="auto"/>
        <w:left w:val="none" w:sz="0" w:space="0" w:color="auto"/>
        <w:bottom w:val="none" w:sz="0" w:space="0" w:color="auto"/>
        <w:right w:val="none" w:sz="0" w:space="0" w:color="auto"/>
      </w:divBdr>
    </w:div>
    <w:div w:id="278148863">
      <w:bodyDiv w:val="1"/>
      <w:marLeft w:val="0"/>
      <w:marRight w:val="0"/>
      <w:marTop w:val="0"/>
      <w:marBottom w:val="0"/>
      <w:divBdr>
        <w:top w:val="none" w:sz="0" w:space="0" w:color="auto"/>
        <w:left w:val="none" w:sz="0" w:space="0" w:color="auto"/>
        <w:bottom w:val="none" w:sz="0" w:space="0" w:color="auto"/>
        <w:right w:val="none" w:sz="0" w:space="0" w:color="auto"/>
      </w:divBdr>
    </w:div>
    <w:div w:id="282269666">
      <w:bodyDiv w:val="1"/>
      <w:marLeft w:val="0"/>
      <w:marRight w:val="0"/>
      <w:marTop w:val="0"/>
      <w:marBottom w:val="0"/>
      <w:divBdr>
        <w:top w:val="none" w:sz="0" w:space="0" w:color="auto"/>
        <w:left w:val="none" w:sz="0" w:space="0" w:color="auto"/>
        <w:bottom w:val="none" w:sz="0" w:space="0" w:color="auto"/>
        <w:right w:val="none" w:sz="0" w:space="0" w:color="auto"/>
      </w:divBdr>
    </w:div>
    <w:div w:id="287781888">
      <w:bodyDiv w:val="1"/>
      <w:marLeft w:val="0"/>
      <w:marRight w:val="0"/>
      <w:marTop w:val="0"/>
      <w:marBottom w:val="0"/>
      <w:divBdr>
        <w:top w:val="none" w:sz="0" w:space="0" w:color="auto"/>
        <w:left w:val="none" w:sz="0" w:space="0" w:color="auto"/>
        <w:bottom w:val="none" w:sz="0" w:space="0" w:color="auto"/>
        <w:right w:val="none" w:sz="0" w:space="0" w:color="auto"/>
      </w:divBdr>
    </w:div>
    <w:div w:id="292365340">
      <w:bodyDiv w:val="1"/>
      <w:marLeft w:val="0"/>
      <w:marRight w:val="0"/>
      <w:marTop w:val="0"/>
      <w:marBottom w:val="0"/>
      <w:divBdr>
        <w:top w:val="none" w:sz="0" w:space="0" w:color="auto"/>
        <w:left w:val="none" w:sz="0" w:space="0" w:color="auto"/>
        <w:bottom w:val="none" w:sz="0" w:space="0" w:color="auto"/>
        <w:right w:val="none" w:sz="0" w:space="0" w:color="auto"/>
      </w:divBdr>
    </w:div>
    <w:div w:id="353848873">
      <w:bodyDiv w:val="1"/>
      <w:marLeft w:val="0"/>
      <w:marRight w:val="0"/>
      <w:marTop w:val="0"/>
      <w:marBottom w:val="0"/>
      <w:divBdr>
        <w:top w:val="none" w:sz="0" w:space="0" w:color="auto"/>
        <w:left w:val="none" w:sz="0" w:space="0" w:color="auto"/>
        <w:bottom w:val="none" w:sz="0" w:space="0" w:color="auto"/>
        <w:right w:val="none" w:sz="0" w:space="0" w:color="auto"/>
      </w:divBdr>
    </w:div>
    <w:div w:id="376903506">
      <w:bodyDiv w:val="1"/>
      <w:marLeft w:val="0"/>
      <w:marRight w:val="0"/>
      <w:marTop w:val="0"/>
      <w:marBottom w:val="0"/>
      <w:divBdr>
        <w:top w:val="none" w:sz="0" w:space="0" w:color="auto"/>
        <w:left w:val="none" w:sz="0" w:space="0" w:color="auto"/>
        <w:bottom w:val="none" w:sz="0" w:space="0" w:color="auto"/>
        <w:right w:val="none" w:sz="0" w:space="0" w:color="auto"/>
      </w:divBdr>
    </w:div>
    <w:div w:id="387187062">
      <w:bodyDiv w:val="1"/>
      <w:marLeft w:val="0"/>
      <w:marRight w:val="0"/>
      <w:marTop w:val="0"/>
      <w:marBottom w:val="0"/>
      <w:divBdr>
        <w:top w:val="none" w:sz="0" w:space="0" w:color="auto"/>
        <w:left w:val="none" w:sz="0" w:space="0" w:color="auto"/>
        <w:bottom w:val="none" w:sz="0" w:space="0" w:color="auto"/>
        <w:right w:val="none" w:sz="0" w:space="0" w:color="auto"/>
      </w:divBdr>
    </w:div>
    <w:div w:id="481047827">
      <w:bodyDiv w:val="1"/>
      <w:marLeft w:val="0"/>
      <w:marRight w:val="0"/>
      <w:marTop w:val="0"/>
      <w:marBottom w:val="0"/>
      <w:divBdr>
        <w:top w:val="none" w:sz="0" w:space="0" w:color="auto"/>
        <w:left w:val="none" w:sz="0" w:space="0" w:color="auto"/>
        <w:bottom w:val="none" w:sz="0" w:space="0" w:color="auto"/>
        <w:right w:val="none" w:sz="0" w:space="0" w:color="auto"/>
      </w:divBdr>
    </w:div>
    <w:div w:id="482161826">
      <w:bodyDiv w:val="1"/>
      <w:marLeft w:val="0"/>
      <w:marRight w:val="0"/>
      <w:marTop w:val="0"/>
      <w:marBottom w:val="0"/>
      <w:divBdr>
        <w:top w:val="none" w:sz="0" w:space="0" w:color="auto"/>
        <w:left w:val="none" w:sz="0" w:space="0" w:color="auto"/>
        <w:bottom w:val="none" w:sz="0" w:space="0" w:color="auto"/>
        <w:right w:val="none" w:sz="0" w:space="0" w:color="auto"/>
      </w:divBdr>
    </w:div>
    <w:div w:id="483742676">
      <w:bodyDiv w:val="1"/>
      <w:marLeft w:val="0"/>
      <w:marRight w:val="0"/>
      <w:marTop w:val="0"/>
      <w:marBottom w:val="0"/>
      <w:divBdr>
        <w:top w:val="none" w:sz="0" w:space="0" w:color="auto"/>
        <w:left w:val="none" w:sz="0" w:space="0" w:color="auto"/>
        <w:bottom w:val="none" w:sz="0" w:space="0" w:color="auto"/>
        <w:right w:val="none" w:sz="0" w:space="0" w:color="auto"/>
      </w:divBdr>
    </w:div>
    <w:div w:id="490028003">
      <w:bodyDiv w:val="1"/>
      <w:marLeft w:val="0"/>
      <w:marRight w:val="0"/>
      <w:marTop w:val="0"/>
      <w:marBottom w:val="0"/>
      <w:divBdr>
        <w:top w:val="none" w:sz="0" w:space="0" w:color="auto"/>
        <w:left w:val="none" w:sz="0" w:space="0" w:color="auto"/>
        <w:bottom w:val="none" w:sz="0" w:space="0" w:color="auto"/>
        <w:right w:val="none" w:sz="0" w:space="0" w:color="auto"/>
      </w:divBdr>
    </w:div>
    <w:div w:id="512456567">
      <w:bodyDiv w:val="1"/>
      <w:marLeft w:val="0"/>
      <w:marRight w:val="0"/>
      <w:marTop w:val="0"/>
      <w:marBottom w:val="0"/>
      <w:divBdr>
        <w:top w:val="none" w:sz="0" w:space="0" w:color="auto"/>
        <w:left w:val="none" w:sz="0" w:space="0" w:color="auto"/>
        <w:bottom w:val="none" w:sz="0" w:space="0" w:color="auto"/>
        <w:right w:val="none" w:sz="0" w:space="0" w:color="auto"/>
      </w:divBdr>
    </w:div>
    <w:div w:id="526332170">
      <w:bodyDiv w:val="1"/>
      <w:marLeft w:val="0"/>
      <w:marRight w:val="0"/>
      <w:marTop w:val="0"/>
      <w:marBottom w:val="0"/>
      <w:divBdr>
        <w:top w:val="none" w:sz="0" w:space="0" w:color="auto"/>
        <w:left w:val="none" w:sz="0" w:space="0" w:color="auto"/>
        <w:bottom w:val="none" w:sz="0" w:space="0" w:color="auto"/>
        <w:right w:val="none" w:sz="0" w:space="0" w:color="auto"/>
      </w:divBdr>
    </w:div>
    <w:div w:id="558126449">
      <w:bodyDiv w:val="1"/>
      <w:marLeft w:val="0"/>
      <w:marRight w:val="0"/>
      <w:marTop w:val="0"/>
      <w:marBottom w:val="0"/>
      <w:divBdr>
        <w:top w:val="none" w:sz="0" w:space="0" w:color="auto"/>
        <w:left w:val="none" w:sz="0" w:space="0" w:color="auto"/>
        <w:bottom w:val="none" w:sz="0" w:space="0" w:color="auto"/>
        <w:right w:val="none" w:sz="0" w:space="0" w:color="auto"/>
      </w:divBdr>
    </w:div>
    <w:div w:id="559095835">
      <w:bodyDiv w:val="1"/>
      <w:marLeft w:val="0"/>
      <w:marRight w:val="0"/>
      <w:marTop w:val="0"/>
      <w:marBottom w:val="0"/>
      <w:divBdr>
        <w:top w:val="none" w:sz="0" w:space="0" w:color="auto"/>
        <w:left w:val="none" w:sz="0" w:space="0" w:color="auto"/>
        <w:bottom w:val="none" w:sz="0" w:space="0" w:color="auto"/>
        <w:right w:val="none" w:sz="0" w:space="0" w:color="auto"/>
      </w:divBdr>
    </w:div>
    <w:div w:id="568198445">
      <w:bodyDiv w:val="1"/>
      <w:marLeft w:val="0"/>
      <w:marRight w:val="0"/>
      <w:marTop w:val="0"/>
      <w:marBottom w:val="0"/>
      <w:divBdr>
        <w:top w:val="none" w:sz="0" w:space="0" w:color="auto"/>
        <w:left w:val="none" w:sz="0" w:space="0" w:color="auto"/>
        <w:bottom w:val="none" w:sz="0" w:space="0" w:color="auto"/>
        <w:right w:val="none" w:sz="0" w:space="0" w:color="auto"/>
      </w:divBdr>
    </w:div>
    <w:div w:id="581450577">
      <w:bodyDiv w:val="1"/>
      <w:marLeft w:val="0"/>
      <w:marRight w:val="0"/>
      <w:marTop w:val="0"/>
      <w:marBottom w:val="0"/>
      <w:divBdr>
        <w:top w:val="none" w:sz="0" w:space="0" w:color="auto"/>
        <w:left w:val="none" w:sz="0" w:space="0" w:color="auto"/>
        <w:bottom w:val="none" w:sz="0" w:space="0" w:color="auto"/>
        <w:right w:val="none" w:sz="0" w:space="0" w:color="auto"/>
      </w:divBdr>
    </w:div>
    <w:div w:id="596864166">
      <w:bodyDiv w:val="1"/>
      <w:marLeft w:val="0"/>
      <w:marRight w:val="0"/>
      <w:marTop w:val="0"/>
      <w:marBottom w:val="0"/>
      <w:divBdr>
        <w:top w:val="none" w:sz="0" w:space="0" w:color="auto"/>
        <w:left w:val="none" w:sz="0" w:space="0" w:color="auto"/>
        <w:bottom w:val="none" w:sz="0" w:space="0" w:color="auto"/>
        <w:right w:val="none" w:sz="0" w:space="0" w:color="auto"/>
      </w:divBdr>
    </w:div>
    <w:div w:id="602422506">
      <w:bodyDiv w:val="1"/>
      <w:marLeft w:val="0"/>
      <w:marRight w:val="0"/>
      <w:marTop w:val="0"/>
      <w:marBottom w:val="0"/>
      <w:divBdr>
        <w:top w:val="none" w:sz="0" w:space="0" w:color="auto"/>
        <w:left w:val="none" w:sz="0" w:space="0" w:color="auto"/>
        <w:bottom w:val="none" w:sz="0" w:space="0" w:color="auto"/>
        <w:right w:val="none" w:sz="0" w:space="0" w:color="auto"/>
      </w:divBdr>
    </w:div>
    <w:div w:id="617224031">
      <w:bodyDiv w:val="1"/>
      <w:marLeft w:val="0"/>
      <w:marRight w:val="0"/>
      <w:marTop w:val="0"/>
      <w:marBottom w:val="0"/>
      <w:divBdr>
        <w:top w:val="none" w:sz="0" w:space="0" w:color="auto"/>
        <w:left w:val="none" w:sz="0" w:space="0" w:color="auto"/>
        <w:bottom w:val="none" w:sz="0" w:space="0" w:color="auto"/>
        <w:right w:val="none" w:sz="0" w:space="0" w:color="auto"/>
      </w:divBdr>
    </w:div>
    <w:div w:id="657464578">
      <w:bodyDiv w:val="1"/>
      <w:marLeft w:val="0"/>
      <w:marRight w:val="0"/>
      <w:marTop w:val="0"/>
      <w:marBottom w:val="0"/>
      <w:divBdr>
        <w:top w:val="none" w:sz="0" w:space="0" w:color="auto"/>
        <w:left w:val="none" w:sz="0" w:space="0" w:color="auto"/>
        <w:bottom w:val="none" w:sz="0" w:space="0" w:color="auto"/>
        <w:right w:val="none" w:sz="0" w:space="0" w:color="auto"/>
      </w:divBdr>
    </w:div>
    <w:div w:id="688023331">
      <w:bodyDiv w:val="1"/>
      <w:marLeft w:val="0"/>
      <w:marRight w:val="0"/>
      <w:marTop w:val="0"/>
      <w:marBottom w:val="0"/>
      <w:divBdr>
        <w:top w:val="none" w:sz="0" w:space="0" w:color="auto"/>
        <w:left w:val="none" w:sz="0" w:space="0" w:color="auto"/>
        <w:bottom w:val="none" w:sz="0" w:space="0" w:color="auto"/>
        <w:right w:val="none" w:sz="0" w:space="0" w:color="auto"/>
      </w:divBdr>
    </w:div>
    <w:div w:id="701629737">
      <w:bodyDiv w:val="1"/>
      <w:marLeft w:val="0"/>
      <w:marRight w:val="0"/>
      <w:marTop w:val="0"/>
      <w:marBottom w:val="0"/>
      <w:divBdr>
        <w:top w:val="none" w:sz="0" w:space="0" w:color="auto"/>
        <w:left w:val="none" w:sz="0" w:space="0" w:color="auto"/>
        <w:bottom w:val="none" w:sz="0" w:space="0" w:color="auto"/>
        <w:right w:val="none" w:sz="0" w:space="0" w:color="auto"/>
      </w:divBdr>
    </w:div>
    <w:div w:id="705640469">
      <w:bodyDiv w:val="1"/>
      <w:marLeft w:val="0"/>
      <w:marRight w:val="0"/>
      <w:marTop w:val="0"/>
      <w:marBottom w:val="0"/>
      <w:divBdr>
        <w:top w:val="none" w:sz="0" w:space="0" w:color="auto"/>
        <w:left w:val="none" w:sz="0" w:space="0" w:color="auto"/>
        <w:bottom w:val="none" w:sz="0" w:space="0" w:color="auto"/>
        <w:right w:val="none" w:sz="0" w:space="0" w:color="auto"/>
      </w:divBdr>
    </w:div>
    <w:div w:id="707024589">
      <w:bodyDiv w:val="1"/>
      <w:marLeft w:val="0"/>
      <w:marRight w:val="0"/>
      <w:marTop w:val="0"/>
      <w:marBottom w:val="0"/>
      <w:divBdr>
        <w:top w:val="none" w:sz="0" w:space="0" w:color="auto"/>
        <w:left w:val="none" w:sz="0" w:space="0" w:color="auto"/>
        <w:bottom w:val="none" w:sz="0" w:space="0" w:color="auto"/>
        <w:right w:val="none" w:sz="0" w:space="0" w:color="auto"/>
      </w:divBdr>
    </w:div>
    <w:div w:id="709762259">
      <w:bodyDiv w:val="1"/>
      <w:marLeft w:val="0"/>
      <w:marRight w:val="0"/>
      <w:marTop w:val="0"/>
      <w:marBottom w:val="0"/>
      <w:divBdr>
        <w:top w:val="none" w:sz="0" w:space="0" w:color="auto"/>
        <w:left w:val="none" w:sz="0" w:space="0" w:color="auto"/>
        <w:bottom w:val="none" w:sz="0" w:space="0" w:color="auto"/>
        <w:right w:val="none" w:sz="0" w:space="0" w:color="auto"/>
      </w:divBdr>
    </w:div>
    <w:div w:id="717556680">
      <w:bodyDiv w:val="1"/>
      <w:marLeft w:val="0"/>
      <w:marRight w:val="0"/>
      <w:marTop w:val="0"/>
      <w:marBottom w:val="0"/>
      <w:divBdr>
        <w:top w:val="none" w:sz="0" w:space="0" w:color="auto"/>
        <w:left w:val="none" w:sz="0" w:space="0" w:color="auto"/>
        <w:bottom w:val="none" w:sz="0" w:space="0" w:color="auto"/>
        <w:right w:val="none" w:sz="0" w:space="0" w:color="auto"/>
      </w:divBdr>
    </w:div>
    <w:div w:id="718406370">
      <w:bodyDiv w:val="1"/>
      <w:marLeft w:val="0"/>
      <w:marRight w:val="0"/>
      <w:marTop w:val="0"/>
      <w:marBottom w:val="0"/>
      <w:divBdr>
        <w:top w:val="none" w:sz="0" w:space="0" w:color="auto"/>
        <w:left w:val="none" w:sz="0" w:space="0" w:color="auto"/>
        <w:bottom w:val="none" w:sz="0" w:space="0" w:color="auto"/>
        <w:right w:val="none" w:sz="0" w:space="0" w:color="auto"/>
      </w:divBdr>
    </w:div>
    <w:div w:id="732508781">
      <w:bodyDiv w:val="1"/>
      <w:marLeft w:val="0"/>
      <w:marRight w:val="0"/>
      <w:marTop w:val="0"/>
      <w:marBottom w:val="0"/>
      <w:divBdr>
        <w:top w:val="none" w:sz="0" w:space="0" w:color="auto"/>
        <w:left w:val="none" w:sz="0" w:space="0" w:color="auto"/>
        <w:bottom w:val="none" w:sz="0" w:space="0" w:color="auto"/>
        <w:right w:val="none" w:sz="0" w:space="0" w:color="auto"/>
      </w:divBdr>
    </w:div>
    <w:div w:id="734622765">
      <w:bodyDiv w:val="1"/>
      <w:marLeft w:val="0"/>
      <w:marRight w:val="0"/>
      <w:marTop w:val="0"/>
      <w:marBottom w:val="0"/>
      <w:divBdr>
        <w:top w:val="none" w:sz="0" w:space="0" w:color="auto"/>
        <w:left w:val="none" w:sz="0" w:space="0" w:color="auto"/>
        <w:bottom w:val="none" w:sz="0" w:space="0" w:color="auto"/>
        <w:right w:val="none" w:sz="0" w:space="0" w:color="auto"/>
      </w:divBdr>
    </w:div>
    <w:div w:id="746347607">
      <w:bodyDiv w:val="1"/>
      <w:marLeft w:val="0"/>
      <w:marRight w:val="0"/>
      <w:marTop w:val="0"/>
      <w:marBottom w:val="0"/>
      <w:divBdr>
        <w:top w:val="none" w:sz="0" w:space="0" w:color="auto"/>
        <w:left w:val="none" w:sz="0" w:space="0" w:color="auto"/>
        <w:bottom w:val="none" w:sz="0" w:space="0" w:color="auto"/>
        <w:right w:val="none" w:sz="0" w:space="0" w:color="auto"/>
      </w:divBdr>
    </w:div>
    <w:div w:id="747577068">
      <w:bodyDiv w:val="1"/>
      <w:marLeft w:val="0"/>
      <w:marRight w:val="0"/>
      <w:marTop w:val="0"/>
      <w:marBottom w:val="0"/>
      <w:divBdr>
        <w:top w:val="none" w:sz="0" w:space="0" w:color="auto"/>
        <w:left w:val="none" w:sz="0" w:space="0" w:color="auto"/>
        <w:bottom w:val="none" w:sz="0" w:space="0" w:color="auto"/>
        <w:right w:val="none" w:sz="0" w:space="0" w:color="auto"/>
      </w:divBdr>
    </w:div>
    <w:div w:id="754280697">
      <w:bodyDiv w:val="1"/>
      <w:marLeft w:val="0"/>
      <w:marRight w:val="0"/>
      <w:marTop w:val="0"/>
      <w:marBottom w:val="0"/>
      <w:divBdr>
        <w:top w:val="none" w:sz="0" w:space="0" w:color="auto"/>
        <w:left w:val="none" w:sz="0" w:space="0" w:color="auto"/>
        <w:bottom w:val="none" w:sz="0" w:space="0" w:color="auto"/>
        <w:right w:val="none" w:sz="0" w:space="0" w:color="auto"/>
      </w:divBdr>
    </w:div>
    <w:div w:id="762578390">
      <w:bodyDiv w:val="1"/>
      <w:marLeft w:val="0"/>
      <w:marRight w:val="0"/>
      <w:marTop w:val="0"/>
      <w:marBottom w:val="0"/>
      <w:divBdr>
        <w:top w:val="none" w:sz="0" w:space="0" w:color="auto"/>
        <w:left w:val="none" w:sz="0" w:space="0" w:color="auto"/>
        <w:bottom w:val="none" w:sz="0" w:space="0" w:color="auto"/>
        <w:right w:val="none" w:sz="0" w:space="0" w:color="auto"/>
      </w:divBdr>
    </w:div>
    <w:div w:id="768818276">
      <w:bodyDiv w:val="1"/>
      <w:marLeft w:val="0"/>
      <w:marRight w:val="0"/>
      <w:marTop w:val="0"/>
      <w:marBottom w:val="0"/>
      <w:divBdr>
        <w:top w:val="none" w:sz="0" w:space="0" w:color="auto"/>
        <w:left w:val="none" w:sz="0" w:space="0" w:color="auto"/>
        <w:bottom w:val="none" w:sz="0" w:space="0" w:color="auto"/>
        <w:right w:val="none" w:sz="0" w:space="0" w:color="auto"/>
      </w:divBdr>
    </w:div>
    <w:div w:id="778569556">
      <w:bodyDiv w:val="1"/>
      <w:marLeft w:val="0"/>
      <w:marRight w:val="0"/>
      <w:marTop w:val="0"/>
      <w:marBottom w:val="0"/>
      <w:divBdr>
        <w:top w:val="none" w:sz="0" w:space="0" w:color="auto"/>
        <w:left w:val="none" w:sz="0" w:space="0" w:color="auto"/>
        <w:bottom w:val="none" w:sz="0" w:space="0" w:color="auto"/>
        <w:right w:val="none" w:sz="0" w:space="0" w:color="auto"/>
      </w:divBdr>
    </w:div>
    <w:div w:id="784232361">
      <w:bodyDiv w:val="1"/>
      <w:marLeft w:val="0"/>
      <w:marRight w:val="0"/>
      <w:marTop w:val="0"/>
      <w:marBottom w:val="0"/>
      <w:divBdr>
        <w:top w:val="none" w:sz="0" w:space="0" w:color="auto"/>
        <w:left w:val="none" w:sz="0" w:space="0" w:color="auto"/>
        <w:bottom w:val="none" w:sz="0" w:space="0" w:color="auto"/>
        <w:right w:val="none" w:sz="0" w:space="0" w:color="auto"/>
      </w:divBdr>
    </w:div>
    <w:div w:id="790705190">
      <w:bodyDiv w:val="1"/>
      <w:marLeft w:val="0"/>
      <w:marRight w:val="0"/>
      <w:marTop w:val="0"/>
      <w:marBottom w:val="0"/>
      <w:divBdr>
        <w:top w:val="none" w:sz="0" w:space="0" w:color="auto"/>
        <w:left w:val="none" w:sz="0" w:space="0" w:color="auto"/>
        <w:bottom w:val="none" w:sz="0" w:space="0" w:color="auto"/>
        <w:right w:val="none" w:sz="0" w:space="0" w:color="auto"/>
      </w:divBdr>
    </w:div>
    <w:div w:id="806975897">
      <w:bodyDiv w:val="1"/>
      <w:marLeft w:val="0"/>
      <w:marRight w:val="0"/>
      <w:marTop w:val="0"/>
      <w:marBottom w:val="0"/>
      <w:divBdr>
        <w:top w:val="none" w:sz="0" w:space="0" w:color="auto"/>
        <w:left w:val="none" w:sz="0" w:space="0" w:color="auto"/>
        <w:bottom w:val="none" w:sz="0" w:space="0" w:color="auto"/>
        <w:right w:val="none" w:sz="0" w:space="0" w:color="auto"/>
      </w:divBdr>
    </w:div>
    <w:div w:id="810682612">
      <w:bodyDiv w:val="1"/>
      <w:marLeft w:val="0"/>
      <w:marRight w:val="0"/>
      <w:marTop w:val="0"/>
      <w:marBottom w:val="0"/>
      <w:divBdr>
        <w:top w:val="none" w:sz="0" w:space="0" w:color="auto"/>
        <w:left w:val="none" w:sz="0" w:space="0" w:color="auto"/>
        <w:bottom w:val="none" w:sz="0" w:space="0" w:color="auto"/>
        <w:right w:val="none" w:sz="0" w:space="0" w:color="auto"/>
      </w:divBdr>
    </w:div>
    <w:div w:id="815687995">
      <w:bodyDiv w:val="1"/>
      <w:marLeft w:val="0"/>
      <w:marRight w:val="0"/>
      <w:marTop w:val="0"/>
      <w:marBottom w:val="0"/>
      <w:divBdr>
        <w:top w:val="none" w:sz="0" w:space="0" w:color="auto"/>
        <w:left w:val="none" w:sz="0" w:space="0" w:color="auto"/>
        <w:bottom w:val="none" w:sz="0" w:space="0" w:color="auto"/>
        <w:right w:val="none" w:sz="0" w:space="0" w:color="auto"/>
      </w:divBdr>
    </w:div>
    <w:div w:id="841552266">
      <w:bodyDiv w:val="1"/>
      <w:marLeft w:val="0"/>
      <w:marRight w:val="0"/>
      <w:marTop w:val="0"/>
      <w:marBottom w:val="0"/>
      <w:divBdr>
        <w:top w:val="none" w:sz="0" w:space="0" w:color="auto"/>
        <w:left w:val="none" w:sz="0" w:space="0" w:color="auto"/>
        <w:bottom w:val="none" w:sz="0" w:space="0" w:color="auto"/>
        <w:right w:val="none" w:sz="0" w:space="0" w:color="auto"/>
      </w:divBdr>
    </w:div>
    <w:div w:id="848839025">
      <w:bodyDiv w:val="1"/>
      <w:marLeft w:val="0"/>
      <w:marRight w:val="0"/>
      <w:marTop w:val="0"/>
      <w:marBottom w:val="0"/>
      <w:divBdr>
        <w:top w:val="none" w:sz="0" w:space="0" w:color="auto"/>
        <w:left w:val="none" w:sz="0" w:space="0" w:color="auto"/>
        <w:bottom w:val="none" w:sz="0" w:space="0" w:color="auto"/>
        <w:right w:val="none" w:sz="0" w:space="0" w:color="auto"/>
      </w:divBdr>
    </w:div>
    <w:div w:id="849761794">
      <w:bodyDiv w:val="1"/>
      <w:marLeft w:val="0"/>
      <w:marRight w:val="0"/>
      <w:marTop w:val="0"/>
      <w:marBottom w:val="0"/>
      <w:divBdr>
        <w:top w:val="none" w:sz="0" w:space="0" w:color="auto"/>
        <w:left w:val="none" w:sz="0" w:space="0" w:color="auto"/>
        <w:bottom w:val="none" w:sz="0" w:space="0" w:color="auto"/>
        <w:right w:val="none" w:sz="0" w:space="0" w:color="auto"/>
      </w:divBdr>
    </w:div>
    <w:div w:id="860165186">
      <w:bodyDiv w:val="1"/>
      <w:marLeft w:val="0"/>
      <w:marRight w:val="0"/>
      <w:marTop w:val="0"/>
      <w:marBottom w:val="0"/>
      <w:divBdr>
        <w:top w:val="none" w:sz="0" w:space="0" w:color="auto"/>
        <w:left w:val="none" w:sz="0" w:space="0" w:color="auto"/>
        <w:bottom w:val="none" w:sz="0" w:space="0" w:color="auto"/>
        <w:right w:val="none" w:sz="0" w:space="0" w:color="auto"/>
      </w:divBdr>
    </w:div>
    <w:div w:id="863982910">
      <w:bodyDiv w:val="1"/>
      <w:marLeft w:val="0"/>
      <w:marRight w:val="0"/>
      <w:marTop w:val="0"/>
      <w:marBottom w:val="0"/>
      <w:divBdr>
        <w:top w:val="none" w:sz="0" w:space="0" w:color="auto"/>
        <w:left w:val="none" w:sz="0" w:space="0" w:color="auto"/>
        <w:bottom w:val="none" w:sz="0" w:space="0" w:color="auto"/>
        <w:right w:val="none" w:sz="0" w:space="0" w:color="auto"/>
      </w:divBdr>
    </w:div>
    <w:div w:id="879392129">
      <w:bodyDiv w:val="1"/>
      <w:marLeft w:val="0"/>
      <w:marRight w:val="0"/>
      <w:marTop w:val="0"/>
      <w:marBottom w:val="0"/>
      <w:divBdr>
        <w:top w:val="none" w:sz="0" w:space="0" w:color="auto"/>
        <w:left w:val="none" w:sz="0" w:space="0" w:color="auto"/>
        <w:bottom w:val="none" w:sz="0" w:space="0" w:color="auto"/>
        <w:right w:val="none" w:sz="0" w:space="0" w:color="auto"/>
      </w:divBdr>
    </w:div>
    <w:div w:id="920677976">
      <w:bodyDiv w:val="1"/>
      <w:marLeft w:val="0"/>
      <w:marRight w:val="0"/>
      <w:marTop w:val="0"/>
      <w:marBottom w:val="0"/>
      <w:divBdr>
        <w:top w:val="none" w:sz="0" w:space="0" w:color="auto"/>
        <w:left w:val="none" w:sz="0" w:space="0" w:color="auto"/>
        <w:bottom w:val="none" w:sz="0" w:space="0" w:color="auto"/>
        <w:right w:val="none" w:sz="0" w:space="0" w:color="auto"/>
      </w:divBdr>
    </w:div>
    <w:div w:id="937055263">
      <w:bodyDiv w:val="1"/>
      <w:marLeft w:val="0"/>
      <w:marRight w:val="0"/>
      <w:marTop w:val="0"/>
      <w:marBottom w:val="0"/>
      <w:divBdr>
        <w:top w:val="none" w:sz="0" w:space="0" w:color="auto"/>
        <w:left w:val="none" w:sz="0" w:space="0" w:color="auto"/>
        <w:bottom w:val="none" w:sz="0" w:space="0" w:color="auto"/>
        <w:right w:val="none" w:sz="0" w:space="0" w:color="auto"/>
      </w:divBdr>
    </w:div>
    <w:div w:id="985937984">
      <w:bodyDiv w:val="1"/>
      <w:marLeft w:val="0"/>
      <w:marRight w:val="0"/>
      <w:marTop w:val="0"/>
      <w:marBottom w:val="0"/>
      <w:divBdr>
        <w:top w:val="none" w:sz="0" w:space="0" w:color="auto"/>
        <w:left w:val="none" w:sz="0" w:space="0" w:color="auto"/>
        <w:bottom w:val="none" w:sz="0" w:space="0" w:color="auto"/>
        <w:right w:val="none" w:sz="0" w:space="0" w:color="auto"/>
      </w:divBdr>
    </w:div>
    <w:div w:id="1031950928">
      <w:bodyDiv w:val="1"/>
      <w:marLeft w:val="0"/>
      <w:marRight w:val="0"/>
      <w:marTop w:val="0"/>
      <w:marBottom w:val="0"/>
      <w:divBdr>
        <w:top w:val="none" w:sz="0" w:space="0" w:color="auto"/>
        <w:left w:val="none" w:sz="0" w:space="0" w:color="auto"/>
        <w:bottom w:val="none" w:sz="0" w:space="0" w:color="auto"/>
        <w:right w:val="none" w:sz="0" w:space="0" w:color="auto"/>
      </w:divBdr>
    </w:div>
    <w:div w:id="1069882559">
      <w:bodyDiv w:val="1"/>
      <w:marLeft w:val="0"/>
      <w:marRight w:val="0"/>
      <w:marTop w:val="0"/>
      <w:marBottom w:val="0"/>
      <w:divBdr>
        <w:top w:val="none" w:sz="0" w:space="0" w:color="auto"/>
        <w:left w:val="none" w:sz="0" w:space="0" w:color="auto"/>
        <w:bottom w:val="none" w:sz="0" w:space="0" w:color="auto"/>
        <w:right w:val="none" w:sz="0" w:space="0" w:color="auto"/>
      </w:divBdr>
    </w:div>
    <w:div w:id="1092168021">
      <w:bodyDiv w:val="1"/>
      <w:marLeft w:val="0"/>
      <w:marRight w:val="0"/>
      <w:marTop w:val="0"/>
      <w:marBottom w:val="0"/>
      <w:divBdr>
        <w:top w:val="none" w:sz="0" w:space="0" w:color="auto"/>
        <w:left w:val="none" w:sz="0" w:space="0" w:color="auto"/>
        <w:bottom w:val="none" w:sz="0" w:space="0" w:color="auto"/>
        <w:right w:val="none" w:sz="0" w:space="0" w:color="auto"/>
      </w:divBdr>
    </w:div>
    <w:div w:id="1094207096">
      <w:bodyDiv w:val="1"/>
      <w:marLeft w:val="0"/>
      <w:marRight w:val="0"/>
      <w:marTop w:val="0"/>
      <w:marBottom w:val="0"/>
      <w:divBdr>
        <w:top w:val="none" w:sz="0" w:space="0" w:color="auto"/>
        <w:left w:val="none" w:sz="0" w:space="0" w:color="auto"/>
        <w:bottom w:val="none" w:sz="0" w:space="0" w:color="auto"/>
        <w:right w:val="none" w:sz="0" w:space="0" w:color="auto"/>
      </w:divBdr>
    </w:div>
    <w:div w:id="1098211659">
      <w:bodyDiv w:val="1"/>
      <w:marLeft w:val="0"/>
      <w:marRight w:val="0"/>
      <w:marTop w:val="0"/>
      <w:marBottom w:val="0"/>
      <w:divBdr>
        <w:top w:val="none" w:sz="0" w:space="0" w:color="auto"/>
        <w:left w:val="none" w:sz="0" w:space="0" w:color="auto"/>
        <w:bottom w:val="none" w:sz="0" w:space="0" w:color="auto"/>
        <w:right w:val="none" w:sz="0" w:space="0" w:color="auto"/>
      </w:divBdr>
    </w:div>
    <w:div w:id="1100679456">
      <w:bodyDiv w:val="1"/>
      <w:marLeft w:val="0"/>
      <w:marRight w:val="0"/>
      <w:marTop w:val="0"/>
      <w:marBottom w:val="0"/>
      <w:divBdr>
        <w:top w:val="none" w:sz="0" w:space="0" w:color="auto"/>
        <w:left w:val="none" w:sz="0" w:space="0" w:color="auto"/>
        <w:bottom w:val="none" w:sz="0" w:space="0" w:color="auto"/>
        <w:right w:val="none" w:sz="0" w:space="0" w:color="auto"/>
      </w:divBdr>
    </w:div>
    <w:div w:id="1103302138">
      <w:bodyDiv w:val="1"/>
      <w:marLeft w:val="0"/>
      <w:marRight w:val="0"/>
      <w:marTop w:val="0"/>
      <w:marBottom w:val="0"/>
      <w:divBdr>
        <w:top w:val="none" w:sz="0" w:space="0" w:color="auto"/>
        <w:left w:val="none" w:sz="0" w:space="0" w:color="auto"/>
        <w:bottom w:val="none" w:sz="0" w:space="0" w:color="auto"/>
        <w:right w:val="none" w:sz="0" w:space="0" w:color="auto"/>
      </w:divBdr>
    </w:div>
    <w:div w:id="1116414485">
      <w:bodyDiv w:val="1"/>
      <w:marLeft w:val="0"/>
      <w:marRight w:val="0"/>
      <w:marTop w:val="0"/>
      <w:marBottom w:val="0"/>
      <w:divBdr>
        <w:top w:val="none" w:sz="0" w:space="0" w:color="auto"/>
        <w:left w:val="none" w:sz="0" w:space="0" w:color="auto"/>
        <w:bottom w:val="none" w:sz="0" w:space="0" w:color="auto"/>
        <w:right w:val="none" w:sz="0" w:space="0" w:color="auto"/>
      </w:divBdr>
    </w:div>
    <w:div w:id="1128621643">
      <w:bodyDiv w:val="1"/>
      <w:marLeft w:val="0"/>
      <w:marRight w:val="0"/>
      <w:marTop w:val="0"/>
      <w:marBottom w:val="0"/>
      <w:divBdr>
        <w:top w:val="none" w:sz="0" w:space="0" w:color="auto"/>
        <w:left w:val="none" w:sz="0" w:space="0" w:color="auto"/>
        <w:bottom w:val="none" w:sz="0" w:space="0" w:color="auto"/>
        <w:right w:val="none" w:sz="0" w:space="0" w:color="auto"/>
      </w:divBdr>
    </w:div>
    <w:div w:id="1148396370">
      <w:bodyDiv w:val="1"/>
      <w:marLeft w:val="0"/>
      <w:marRight w:val="0"/>
      <w:marTop w:val="0"/>
      <w:marBottom w:val="0"/>
      <w:divBdr>
        <w:top w:val="none" w:sz="0" w:space="0" w:color="auto"/>
        <w:left w:val="none" w:sz="0" w:space="0" w:color="auto"/>
        <w:bottom w:val="none" w:sz="0" w:space="0" w:color="auto"/>
        <w:right w:val="none" w:sz="0" w:space="0" w:color="auto"/>
      </w:divBdr>
    </w:div>
    <w:div w:id="1160270172">
      <w:bodyDiv w:val="1"/>
      <w:marLeft w:val="0"/>
      <w:marRight w:val="0"/>
      <w:marTop w:val="0"/>
      <w:marBottom w:val="0"/>
      <w:divBdr>
        <w:top w:val="none" w:sz="0" w:space="0" w:color="auto"/>
        <w:left w:val="none" w:sz="0" w:space="0" w:color="auto"/>
        <w:bottom w:val="none" w:sz="0" w:space="0" w:color="auto"/>
        <w:right w:val="none" w:sz="0" w:space="0" w:color="auto"/>
      </w:divBdr>
    </w:div>
    <w:div w:id="1234242412">
      <w:bodyDiv w:val="1"/>
      <w:marLeft w:val="0"/>
      <w:marRight w:val="0"/>
      <w:marTop w:val="0"/>
      <w:marBottom w:val="0"/>
      <w:divBdr>
        <w:top w:val="none" w:sz="0" w:space="0" w:color="auto"/>
        <w:left w:val="none" w:sz="0" w:space="0" w:color="auto"/>
        <w:bottom w:val="none" w:sz="0" w:space="0" w:color="auto"/>
        <w:right w:val="none" w:sz="0" w:space="0" w:color="auto"/>
      </w:divBdr>
    </w:div>
    <w:div w:id="1243836819">
      <w:bodyDiv w:val="1"/>
      <w:marLeft w:val="0"/>
      <w:marRight w:val="0"/>
      <w:marTop w:val="0"/>
      <w:marBottom w:val="0"/>
      <w:divBdr>
        <w:top w:val="none" w:sz="0" w:space="0" w:color="auto"/>
        <w:left w:val="none" w:sz="0" w:space="0" w:color="auto"/>
        <w:bottom w:val="none" w:sz="0" w:space="0" w:color="auto"/>
        <w:right w:val="none" w:sz="0" w:space="0" w:color="auto"/>
      </w:divBdr>
    </w:div>
    <w:div w:id="1250891926">
      <w:bodyDiv w:val="1"/>
      <w:marLeft w:val="0"/>
      <w:marRight w:val="0"/>
      <w:marTop w:val="0"/>
      <w:marBottom w:val="0"/>
      <w:divBdr>
        <w:top w:val="none" w:sz="0" w:space="0" w:color="auto"/>
        <w:left w:val="none" w:sz="0" w:space="0" w:color="auto"/>
        <w:bottom w:val="none" w:sz="0" w:space="0" w:color="auto"/>
        <w:right w:val="none" w:sz="0" w:space="0" w:color="auto"/>
      </w:divBdr>
    </w:div>
    <w:div w:id="1259409046">
      <w:bodyDiv w:val="1"/>
      <w:marLeft w:val="0"/>
      <w:marRight w:val="0"/>
      <w:marTop w:val="0"/>
      <w:marBottom w:val="0"/>
      <w:divBdr>
        <w:top w:val="none" w:sz="0" w:space="0" w:color="auto"/>
        <w:left w:val="none" w:sz="0" w:space="0" w:color="auto"/>
        <w:bottom w:val="none" w:sz="0" w:space="0" w:color="auto"/>
        <w:right w:val="none" w:sz="0" w:space="0" w:color="auto"/>
      </w:divBdr>
    </w:div>
    <w:div w:id="1286736644">
      <w:bodyDiv w:val="1"/>
      <w:marLeft w:val="0"/>
      <w:marRight w:val="0"/>
      <w:marTop w:val="0"/>
      <w:marBottom w:val="0"/>
      <w:divBdr>
        <w:top w:val="none" w:sz="0" w:space="0" w:color="auto"/>
        <w:left w:val="none" w:sz="0" w:space="0" w:color="auto"/>
        <w:bottom w:val="none" w:sz="0" w:space="0" w:color="auto"/>
        <w:right w:val="none" w:sz="0" w:space="0" w:color="auto"/>
      </w:divBdr>
    </w:div>
    <w:div w:id="1298995061">
      <w:bodyDiv w:val="1"/>
      <w:marLeft w:val="0"/>
      <w:marRight w:val="0"/>
      <w:marTop w:val="0"/>
      <w:marBottom w:val="0"/>
      <w:divBdr>
        <w:top w:val="none" w:sz="0" w:space="0" w:color="auto"/>
        <w:left w:val="none" w:sz="0" w:space="0" w:color="auto"/>
        <w:bottom w:val="none" w:sz="0" w:space="0" w:color="auto"/>
        <w:right w:val="none" w:sz="0" w:space="0" w:color="auto"/>
      </w:divBdr>
    </w:div>
    <w:div w:id="1311137753">
      <w:bodyDiv w:val="1"/>
      <w:marLeft w:val="0"/>
      <w:marRight w:val="0"/>
      <w:marTop w:val="0"/>
      <w:marBottom w:val="0"/>
      <w:divBdr>
        <w:top w:val="none" w:sz="0" w:space="0" w:color="auto"/>
        <w:left w:val="none" w:sz="0" w:space="0" w:color="auto"/>
        <w:bottom w:val="none" w:sz="0" w:space="0" w:color="auto"/>
        <w:right w:val="none" w:sz="0" w:space="0" w:color="auto"/>
      </w:divBdr>
    </w:div>
    <w:div w:id="1332487248">
      <w:bodyDiv w:val="1"/>
      <w:marLeft w:val="0"/>
      <w:marRight w:val="0"/>
      <w:marTop w:val="0"/>
      <w:marBottom w:val="0"/>
      <w:divBdr>
        <w:top w:val="none" w:sz="0" w:space="0" w:color="auto"/>
        <w:left w:val="none" w:sz="0" w:space="0" w:color="auto"/>
        <w:bottom w:val="none" w:sz="0" w:space="0" w:color="auto"/>
        <w:right w:val="none" w:sz="0" w:space="0" w:color="auto"/>
      </w:divBdr>
    </w:div>
    <w:div w:id="1333485990">
      <w:bodyDiv w:val="1"/>
      <w:marLeft w:val="0"/>
      <w:marRight w:val="0"/>
      <w:marTop w:val="0"/>
      <w:marBottom w:val="0"/>
      <w:divBdr>
        <w:top w:val="none" w:sz="0" w:space="0" w:color="auto"/>
        <w:left w:val="none" w:sz="0" w:space="0" w:color="auto"/>
        <w:bottom w:val="none" w:sz="0" w:space="0" w:color="auto"/>
        <w:right w:val="none" w:sz="0" w:space="0" w:color="auto"/>
      </w:divBdr>
    </w:div>
    <w:div w:id="1393188531">
      <w:bodyDiv w:val="1"/>
      <w:marLeft w:val="0"/>
      <w:marRight w:val="0"/>
      <w:marTop w:val="0"/>
      <w:marBottom w:val="0"/>
      <w:divBdr>
        <w:top w:val="none" w:sz="0" w:space="0" w:color="auto"/>
        <w:left w:val="none" w:sz="0" w:space="0" w:color="auto"/>
        <w:bottom w:val="none" w:sz="0" w:space="0" w:color="auto"/>
        <w:right w:val="none" w:sz="0" w:space="0" w:color="auto"/>
      </w:divBdr>
    </w:div>
    <w:div w:id="1411465551">
      <w:bodyDiv w:val="1"/>
      <w:marLeft w:val="0"/>
      <w:marRight w:val="0"/>
      <w:marTop w:val="0"/>
      <w:marBottom w:val="0"/>
      <w:divBdr>
        <w:top w:val="none" w:sz="0" w:space="0" w:color="auto"/>
        <w:left w:val="none" w:sz="0" w:space="0" w:color="auto"/>
        <w:bottom w:val="none" w:sz="0" w:space="0" w:color="auto"/>
        <w:right w:val="none" w:sz="0" w:space="0" w:color="auto"/>
      </w:divBdr>
    </w:div>
    <w:div w:id="1425227146">
      <w:bodyDiv w:val="1"/>
      <w:marLeft w:val="0"/>
      <w:marRight w:val="0"/>
      <w:marTop w:val="0"/>
      <w:marBottom w:val="0"/>
      <w:divBdr>
        <w:top w:val="none" w:sz="0" w:space="0" w:color="auto"/>
        <w:left w:val="none" w:sz="0" w:space="0" w:color="auto"/>
        <w:bottom w:val="none" w:sz="0" w:space="0" w:color="auto"/>
        <w:right w:val="none" w:sz="0" w:space="0" w:color="auto"/>
      </w:divBdr>
    </w:div>
    <w:div w:id="1440179952">
      <w:bodyDiv w:val="1"/>
      <w:marLeft w:val="0"/>
      <w:marRight w:val="0"/>
      <w:marTop w:val="0"/>
      <w:marBottom w:val="0"/>
      <w:divBdr>
        <w:top w:val="none" w:sz="0" w:space="0" w:color="auto"/>
        <w:left w:val="none" w:sz="0" w:space="0" w:color="auto"/>
        <w:bottom w:val="none" w:sz="0" w:space="0" w:color="auto"/>
        <w:right w:val="none" w:sz="0" w:space="0" w:color="auto"/>
      </w:divBdr>
    </w:div>
    <w:div w:id="1441486710">
      <w:bodyDiv w:val="1"/>
      <w:marLeft w:val="0"/>
      <w:marRight w:val="0"/>
      <w:marTop w:val="0"/>
      <w:marBottom w:val="0"/>
      <w:divBdr>
        <w:top w:val="none" w:sz="0" w:space="0" w:color="auto"/>
        <w:left w:val="none" w:sz="0" w:space="0" w:color="auto"/>
        <w:bottom w:val="none" w:sz="0" w:space="0" w:color="auto"/>
        <w:right w:val="none" w:sz="0" w:space="0" w:color="auto"/>
      </w:divBdr>
    </w:div>
    <w:div w:id="1448961216">
      <w:bodyDiv w:val="1"/>
      <w:marLeft w:val="0"/>
      <w:marRight w:val="0"/>
      <w:marTop w:val="0"/>
      <w:marBottom w:val="0"/>
      <w:divBdr>
        <w:top w:val="none" w:sz="0" w:space="0" w:color="auto"/>
        <w:left w:val="none" w:sz="0" w:space="0" w:color="auto"/>
        <w:bottom w:val="none" w:sz="0" w:space="0" w:color="auto"/>
        <w:right w:val="none" w:sz="0" w:space="0" w:color="auto"/>
      </w:divBdr>
    </w:div>
    <w:div w:id="1453403227">
      <w:bodyDiv w:val="1"/>
      <w:marLeft w:val="0"/>
      <w:marRight w:val="0"/>
      <w:marTop w:val="0"/>
      <w:marBottom w:val="0"/>
      <w:divBdr>
        <w:top w:val="none" w:sz="0" w:space="0" w:color="auto"/>
        <w:left w:val="none" w:sz="0" w:space="0" w:color="auto"/>
        <w:bottom w:val="none" w:sz="0" w:space="0" w:color="auto"/>
        <w:right w:val="none" w:sz="0" w:space="0" w:color="auto"/>
      </w:divBdr>
    </w:div>
    <w:div w:id="1495560674">
      <w:bodyDiv w:val="1"/>
      <w:marLeft w:val="0"/>
      <w:marRight w:val="0"/>
      <w:marTop w:val="0"/>
      <w:marBottom w:val="0"/>
      <w:divBdr>
        <w:top w:val="none" w:sz="0" w:space="0" w:color="auto"/>
        <w:left w:val="none" w:sz="0" w:space="0" w:color="auto"/>
        <w:bottom w:val="none" w:sz="0" w:space="0" w:color="auto"/>
        <w:right w:val="none" w:sz="0" w:space="0" w:color="auto"/>
      </w:divBdr>
    </w:div>
    <w:div w:id="1550530220">
      <w:bodyDiv w:val="1"/>
      <w:marLeft w:val="0"/>
      <w:marRight w:val="0"/>
      <w:marTop w:val="0"/>
      <w:marBottom w:val="0"/>
      <w:divBdr>
        <w:top w:val="none" w:sz="0" w:space="0" w:color="auto"/>
        <w:left w:val="none" w:sz="0" w:space="0" w:color="auto"/>
        <w:bottom w:val="none" w:sz="0" w:space="0" w:color="auto"/>
        <w:right w:val="none" w:sz="0" w:space="0" w:color="auto"/>
      </w:divBdr>
    </w:div>
    <w:div w:id="1558054375">
      <w:bodyDiv w:val="1"/>
      <w:marLeft w:val="0"/>
      <w:marRight w:val="0"/>
      <w:marTop w:val="0"/>
      <w:marBottom w:val="0"/>
      <w:divBdr>
        <w:top w:val="none" w:sz="0" w:space="0" w:color="auto"/>
        <w:left w:val="none" w:sz="0" w:space="0" w:color="auto"/>
        <w:bottom w:val="none" w:sz="0" w:space="0" w:color="auto"/>
        <w:right w:val="none" w:sz="0" w:space="0" w:color="auto"/>
      </w:divBdr>
    </w:div>
    <w:div w:id="1569849732">
      <w:bodyDiv w:val="1"/>
      <w:marLeft w:val="0"/>
      <w:marRight w:val="0"/>
      <w:marTop w:val="0"/>
      <w:marBottom w:val="0"/>
      <w:divBdr>
        <w:top w:val="none" w:sz="0" w:space="0" w:color="auto"/>
        <w:left w:val="none" w:sz="0" w:space="0" w:color="auto"/>
        <w:bottom w:val="none" w:sz="0" w:space="0" w:color="auto"/>
        <w:right w:val="none" w:sz="0" w:space="0" w:color="auto"/>
      </w:divBdr>
    </w:div>
    <w:div w:id="1573273326">
      <w:bodyDiv w:val="1"/>
      <w:marLeft w:val="0"/>
      <w:marRight w:val="0"/>
      <w:marTop w:val="0"/>
      <w:marBottom w:val="0"/>
      <w:divBdr>
        <w:top w:val="none" w:sz="0" w:space="0" w:color="auto"/>
        <w:left w:val="none" w:sz="0" w:space="0" w:color="auto"/>
        <w:bottom w:val="none" w:sz="0" w:space="0" w:color="auto"/>
        <w:right w:val="none" w:sz="0" w:space="0" w:color="auto"/>
      </w:divBdr>
    </w:div>
    <w:div w:id="1574851779">
      <w:bodyDiv w:val="1"/>
      <w:marLeft w:val="0"/>
      <w:marRight w:val="0"/>
      <w:marTop w:val="0"/>
      <w:marBottom w:val="0"/>
      <w:divBdr>
        <w:top w:val="none" w:sz="0" w:space="0" w:color="auto"/>
        <w:left w:val="none" w:sz="0" w:space="0" w:color="auto"/>
        <w:bottom w:val="none" w:sz="0" w:space="0" w:color="auto"/>
        <w:right w:val="none" w:sz="0" w:space="0" w:color="auto"/>
      </w:divBdr>
    </w:div>
    <w:div w:id="1594242523">
      <w:bodyDiv w:val="1"/>
      <w:marLeft w:val="0"/>
      <w:marRight w:val="0"/>
      <w:marTop w:val="0"/>
      <w:marBottom w:val="0"/>
      <w:divBdr>
        <w:top w:val="none" w:sz="0" w:space="0" w:color="auto"/>
        <w:left w:val="none" w:sz="0" w:space="0" w:color="auto"/>
        <w:bottom w:val="none" w:sz="0" w:space="0" w:color="auto"/>
        <w:right w:val="none" w:sz="0" w:space="0" w:color="auto"/>
      </w:divBdr>
    </w:div>
    <w:div w:id="1597133355">
      <w:bodyDiv w:val="1"/>
      <w:marLeft w:val="0"/>
      <w:marRight w:val="0"/>
      <w:marTop w:val="0"/>
      <w:marBottom w:val="0"/>
      <w:divBdr>
        <w:top w:val="none" w:sz="0" w:space="0" w:color="auto"/>
        <w:left w:val="none" w:sz="0" w:space="0" w:color="auto"/>
        <w:bottom w:val="none" w:sz="0" w:space="0" w:color="auto"/>
        <w:right w:val="none" w:sz="0" w:space="0" w:color="auto"/>
      </w:divBdr>
    </w:div>
    <w:div w:id="1651901411">
      <w:bodyDiv w:val="1"/>
      <w:marLeft w:val="0"/>
      <w:marRight w:val="0"/>
      <w:marTop w:val="0"/>
      <w:marBottom w:val="0"/>
      <w:divBdr>
        <w:top w:val="none" w:sz="0" w:space="0" w:color="auto"/>
        <w:left w:val="none" w:sz="0" w:space="0" w:color="auto"/>
        <w:bottom w:val="none" w:sz="0" w:space="0" w:color="auto"/>
        <w:right w:val="none" w:sz="0" w:space="0" w:color="auto"/>
      </w:divBdr>
    </w:div>
    <w:div w:id="1716083083">
      <w:bodyDiv w:val="1"/>
      <w:marLeft w:val="0"/>
      <w:marRight w:val="0"/>
      <w:marTop w:val="0"/>
      <w:marBottom w:val="0"/>
      <w:divBdr>
        <w:top w:val="none" w:sz="0" w:space="0" w:color="auto"/>
        <w:left w:val="none" w:sz="0" w:space="0" w:color="auto"/>
        <w:bottom w:val="none" w:sz="0" w:space="0" w:color="auto"/>
        <w:right w:val="none" w:sz="0" w:space="0" w:color="auto"/>
      </w:divBdr>
    </w:div>
    <w:div w:id="1723164768">
      <w:bodyDiv w:val="1"/>
      <w:marLeft w:val="0"/>
      <w:marRight w:val="0"/>
      <w:marTop w:val="0"/>
      <w:marBottom w:val="0"/>
      <w:divBdr>
        <w:top w:val="none" w:sz="0" w:space="0" w:color="auto"/>
        <w:left w:val="none" w:sz="0" w:space="0" w:color="auto"/>
        <w:bottom w:val="none" w:sz="0" w:space="0" w:color="auto"/>
        <w:right w:val="none" w:sz="0" w:space="0" w:color="auto"/>
      </w:divBdr>
    </w:div>
    <w:div w:id="1727560876">
      <w:bodyDiv w:val="1"/>
      <w:marLeft w:val="0"/>
      <w:marRight w:val="0"/>
      <w:marTop w:val="0"/>
      <w:marBottom w:val="0"/>
      <w:divBdr>
        <w:top w:val="none" w:sz="0" w:space="0" w:color="auto"/>
        <w:left w:val="none" w:sz="0" w:space="0" w:color="auto"/>
        <w:bottom w:val="none" w:sz="0" w:space="0" w:color="auto"/>
        <w:right w:val="none" w:sz="0" w:space="0" w:color="auto"/>
      </w:divBdr>
    </w:div>
    <w:div w:id="1730495808">
      <w:bodyDiv w:val="1"/>
      <w:marLeft w:val="0"/>
      <w:marRight w:val="0"/>
      <w:marTop w:val="0"/>
      <w:marBottom w:val="0"/>
      <w:divBdr>
        <w:top w:val="none" w:sz="0" w:space="0" w:color="auto"/>
        <w:left w:val="none" w:sz="0" w:space="0" w:color="auto"/>
        <w:bottom w:val="none" w:sz="0" w:space="0" w:color="auto"/>
        <w:right w:val="none" w:sz="0" w:space="0" w:color="auto"/>
      </w:divBdr>
    </w:div>
    <w:div w:id="1735002118">
      <w:bodyDiv w:val="1"/>
      <w:marLeft w:val="0"/>
      <w:marRight w:val="0"/>
      <w:marTop w:val="0"/>
      <w:marBottom w:val="0"/>
      <w:divBdr>
        <w:top w:val="none" w:sz="0" w:space="0" w:color="auto"/>
        <w:left w:val="none" w:sz="0" w:space="0" w:color="auto"/>
        <w:bottom w:val="none" w:sz="0" w:space="0" w:color="auto"/>
        <w:right w:val="none" w:sz="0" w:space="0" w:color="auto"/>
      </w:divBdr>
    </w:div>
    <w:div w:id="1738434236">
      <w:bodyDiv w:val="1"/>
      <w:marLeft w:val="0"/>
      <w:marRight w:val="0"/>
      <w:marTop w:val="0"/>
      <w:marBottom w:val="0"/>
      <w:divBdr>
        <w:top w:val="none" w:sz="0" w:space="0" w:color="auto"/>
        <w:left w:val="none" w:sz="0" w:space="0" w:color="auto"/>
        <w:bottom w:val="none" w:sz="0" w:space="0" w:color="auto"/>
        <w:right w:val="none" w:sz="0" w:space="0" w:color="auto"/>
      </w:divBdr>
    </w:div>
    <w:div w:id="1745256431">
      <w:bodyDiv w:val="1"/>
      <w:marLeft w:val="0"/>
      <w:marRight w:val="0"/>
      <w:marTop w:val="0"/>
      <w:marBottom w:val="0"/>
      <w:divBdr>
        <w:top w:val="none" w:sz="0" w:space="0" w:color="auto"/>
        <w:left w:val="none" w:sz="0" w:space="0" w:color="auto"/>
        <w:bottom w:val="none" w:sz="0" w:space="0" w:color="auto"/>
        <w:right w:val="none" w:sz="0" w:space="0" w:color="auto"/>
      </w:divBdr>
    </w:div>
    <w:div w:id="1746805852">
      <w:bodyDiv w:val="1"/>
      <w:marLeft w:val="0"/>
      <w:marRight w:val="0"/>
      <w:marTop w:val="0"/>
      <w:marBottom w:val="0"/>
      <w:divBdr>
        <w:top w:val="none" w:sz="0" w:space="0" w:color="auto"/>
        <w:left w:val="none" w:sz="0" w:space="0" w:color="auto"/>
        <w:bottom w:val="none" w:sz="0" w:space="0" w:color="auto"/>
        <w:right w:val="none" w:sz="0" w:space="0" w:color="auto"/>
      </w:divBdr>
    </w:div>
    <w:div w:id="1774932394">
      <w:bodyDiv w:val="1"/>
      <w:marLeft w:val="0"/>
      <w:marRight w:val="0"/>
      <w:marTop w:val="0"/>
      <w:marBottom w:val="0"/>
      <w:divBdr>
        <w:top w:val="none" w:sz="0" w:space="0" w:color="auto"/>
        <w:left w:val="none" w:sz="0" w:space="0" w:color="auto"/>
        <w:bottom w:val="none" w:sz="0" w:space="0" w:color="auto"/>
        <w:right w:val="none" w:sz="0" w:space="0" w:color="auto"/>
      </w:divBdr>
    </w:div>
    <w:div w:id="1780250411">
      <w:bodyDiv w:val="1"/>
      <w:marLeft w:val="0"/>
      <w:marRight w:val="0"/>
      <w:marTop w:val="0"/>
      <w:marBottom w:val="0"/>
      <w:divBdr>
        <w:top w:val="none" w:sz="0" w:space="0" w:color="auto"/>
        <w:left w:val="none" w:sz="0" w:space="0" w:color="auto"/>
        <w:bottom w:val="none" w:sz="0" w:space="0" w:color="auto"/>
        <w:right w:val="none" w:sz="0" w:space="0" w:color="auto"/>
      </w:divBdr>
    </w:div>
    <w:div w:id="1806390801">
      <w:bodyDiv w:val="1"/>
      <w:marLeft w:val="0"/>
      <w:marRight w:val="0"/>
      <w:marTop w:val="0"/>
      <w:marBottom w:val="0"/>
      <w:divBdr>
        <w:top w:val="none" w:sz="0" w:space="0" w:color="auto"/>
        <w:left w:val="none" w:sz="0" w:space="0" w:color="auto"/>
        <w:bottom w:val="none" w:sz="0" w:space="0" w:color="auto"/>
        <w:right w:val="none" w:sz="0" w:space="0" w:color="auto"/>
      </w:divBdr>
    </w:div>
    <w:div w:id="1814718252">
      <w:bodyDiv w:val="1"/>
      <w:marLeft w:val="0"/>
      <w:marRight w:val="0"/>
      <w:marTop w:val="0"/>
      <w:marBottom w:val="0"/>
      <w:divBdr>
        <w:top w:val="none" w:sz="0" w:space="0" w:color="auto"/>
        <w:left w:val="none" w:sz="0" w:space="0" w:color="auto"/>
        <w:bottom w:val="none" w:sz="0" w:space="0" w:color="auto"/>
        <w:right w:val="none" w:sz="0" w:space="0" w:color="auto"/>
      </w:divBdr>
    </w:div>
    <w:div w:id="1823425396">
      <w:bodyDiv w:val="1"/>
      <w:marLeft w:val="0"/>
      <w:marRight w:val="0"/>
      <w:marTop w:val="0"/>
      <w:marBottom w:val="0"/>
      <w:divBdr>
        <w:top w:val="none" w:sz="0" w:space="0" w:color="auto"/>
        <w:left w:val="none" w:sz="0" w:space="0" w:color="auto"/>
        <w:bottom w:val="none" w:sz="0" w:space="0" w:color="auto"/>
        <w:right w:val="none" w:sz="0" w:space="0" w:color="auto"/>
      </w:divBdr>
    </w:div>
    <w:div w:id="1845894378">
      <w:bodyDiv w:val="1"/>
      <w:marLeft w:val="0"/>
      <w:marRight w:val="0"/>
      <w:marTop w:val="0"/>
      <w:marBottom w:val="0"/>
      <w:divBdr>
        <w:top w:val="none" w:sz="0" w:space="0" w:color="auto"/>
        <w:left w:val="none" w:sz="0" w:space="0" w:color="auto"/>
        <w:bottom w:val="none" w:sz="0" w:space="0" w:color="auto"/>
        <w:right w:val="none" w:sz="0" w:space="0" w:color="auto"/>
      </w:divBdr>
    </w:div>
    <w:div w:id="1864588920">
      <w:bodyDiv w:val="1"/>
      <w:marLeft w:val="0"/>
      <w:marRight w:val="0"/>
      <w:marTop w:val="0"/>
      <w:marBottom w:val="0"/>
      <w:divBdr>
        <w:top w:val="none" w:sz="0" w:space="0" w:color="auto"/>
        <w:left w:val="none" w:sz="0" w:space="0" w:color="auto"/>
        <w:bottom w:val="none" w:sz="0" w:space="0" w:color="auto"/>
        <w:right w:val="none" w:sz="0" w:space="0" w:color="auto"/>
      </w:divBdr>
    </w:div>
    <w:div w:id="1871340392">
      <w:bodyDiv w:val="1"/>
      <w:marLeft w:val="0"/>
      <w:marRight w:val="0"/>
      <w:marTop w:val="0"/>
      <w:marBottom w:val="0"/>
      <w:divBdr>
        <w:top w:val="none" w:sz="0" w:space="0" w:color="auto"/>
        <w:left w:val="none" w:sz="0" w:space="0" w:color="auto"/>
        <w:bottom w:val="none" w:sz="0" w:space="0" w:color="auto"/>
        <w:right w:val="none" w:sz="0" w:space="0" w:color="auto"/>
      </w:divBdr>
    </w:div>
    <w:div w:id="1876624521">
      <w:bodyDiv w:val="1"/>
      <w:marLeft w:val="0"/>
      <w:marRight w:val="0"/>
      <w:marTop w:val="0"/>
      <w:marBottom w:val="0"/>
      <w:divBdr>
        <w:top w:val="none" w:sz="0" w:space="0" w:color="auto"/>
        <w:left w:val="none" w:sz="0" w:space="0" w:color="auto"/>
        <w:bottom w:val="none" w:sz="0" w:space="0" w:color="auto"/>
        <w:right w:val="none" w:sz="0" w:space="0" w:color="auto"/>
      </w:divBdr>
    </w:div>
    <w:div w:id="1902252169">
      <w:bodyDiv w:val="1"/>
      <w:marLeft w:val="0"/>
      <w:marRight w:val="0"/>
      <w:marTop w:val="0"/>
      <w:marBottom w:val="0"/>
      <w:divBdr>
        <w:top w:val="none" w:sz="0" w:space="0" w:color="auto"/>
        <w:left w:val="none" w:sz="0" w:space="0" w:color="auto"/>
        <w:bottom w:val="none" w:sz="0" w:space="0" w:color="auto"/>
        <w:right w:val="none" w:sz="0" w:space="0" w:color="auto"/>
      </w:divBdr>
    </w:div>
    <w:div w:id="1902667568">
      <w:bodyDiv w:val="1"/>
      <w:marLeft w:val="0"/>
      <w:marRight w:val="0"/>
      <w:marTop w:val="0"/>
      <w:marBottom w:val="0"/>
      <w:divBdr>
        <w:top w:val="none" w:sz="0" w:space="0" w:color="auto"/>
        <w:left w:val="none" w:sz="0" w:space="0" w:color="auto"/>
        <w:bottom w:val="none" w:sz="0" w:space="0" w:color="auto"/>
        <w:right w:val="none" w:sz="0" w:space="0" w:color="auto"/>
      </w:divBdr>
    </w:div>
    <w:div w:id="1906646196">
      <w:bodyDiv w:val="1"/>
      <w:marLeft w:val="0"/>
      <w:marRight w:val="0"/>
      <w:marTop w:val="0"/>
      <w:marBottom w:val="0"/>
      <w:divBdr>
        <w:top w:val="none" w:sz="0" w:space="0" w:color="auto"/>
        <w:left w:val="none" w:sz="0" w:space="0" w:color="auto"/>
        <w:bottom w:val="none" w:sz="0" w:space="0" w:color="auto"/>
        <w:right w:val="none" w:sz="0" w:space="0" w:color="auto"/>
      </w:divBdr>
    </w:div>
    <w:div w:id="1909538162">
      <w:bodyDiv w:val="1"/>
      <w:marLeft w:val="0"/>
      <w:marRight w:val="0"/>
      <w:marTop w:val="0"/>
      <w:marBottom w:val="0"/>
      <w:divBdr>
        <w:top w:val="none" w:sz="0" w:space="0" w:color="auto"/>
        <w:left w:val="none" w:sz="0" w:space="0" w:color="auto"/>
        <w:bottom w:val="none" w:sz="0" w:space="0" w:color="auto"/>
        <w:right w:val="none" w:sz="0" w:space="0" w:color="auto"/>
      </w:divBdr>
    </w:div>
    <w:div w:id="1911386810">
      <w:bodyDiv w:val="1"/>
      <w:marLeft w:val="0"/>
      <w:marRight w:val="0"/>
      <w:marTop w:val="0"/>
      <w:marBottom w:val="0"/>
      <w:divBdr>
        <w:top w:val="none" w:sz="0" w:space="0" w:color="auto"/>
        <w:left w:val="none" w:sz="0" w:space="0" w:color="auto"/>
        <w:bottom w:val="none" w:sz="0" w:space="0" w:color="auto"/>
        <w:right w:val="none" w:sz="0" w:space="0" w:color="auto"/>
      </w:divBdr>
    </w:div>
    <w:div w:id="1930313901">
      <w:bodyDiv w:val="1"/>
      <w:marLeft w:val="0"/>
      <w:marRight w:val="0"/>
      <w:marTop w:val="0"/>
      <w:marBottom w:val="0"/>
      <w:divBdr>
        <w:top w:val="none" w:sz="0" w:space="0" w:color="auto"/>
        <w:left w:val="none" w:sz="0" w:space="0" w:color="auto"/>
        <w:bottom w:val="none" w:sz="0" w:space="0" w:color="auto"/>
        <w:right w:val="none" w:sz="0" w:space="0" w:color="auto"/>
      </w:divBdr>
    </w:div>
    <w:div w:id="1957712987">
      <w:bodyDiv w:val="1"/>
      <w:marLeft w:val="0"/>
      <w:marRight w:val="0"/>
      <w:marTop w:val="0"/>
      <w:marBottom w:val="0"/>
      <w:divBdr>
        <w:top w:val="none" w:sz="0" w:space="0" w:color="auto"/>
        <w:left w:val="none" w:sz="0" w:space="0" w:color="auto"/>
        <w:bottom w:val="none" w:sz="0" w:space="0" w:color="auto"/>
        <w:right w:val="none" w:sz="0" w:space="0" w:color="auto"/>
      </w:divBdr>
    </w:div>
    <w:div w:id="1979408075">
      <w:bodyDiv w:val="1"/>
      <w:marLeft w:val="0"/>
      <w:marRight w:val="0"/>
      <w:marTop w:val="0"/>
      <w:marBottom w:val="0"/>
      <w:divBdr>
        <w:top w:val="none" w:sz="0" w:space="0" w:color="auto"/>
        <w:left w:val="none" w:sz="0" w:space="0" w:color="auto"/>
        <w:bottom w:val="none" w:sz="0" w:space="0" w:color="auto"/>
        <w:right w:val="none" w:sz="0" w:space="0" w:color="auto"/>
      </w:divBdr>
    </w:div>
    <w:div w:id="1992636694">
      <w:bodyDiv w:val="1"/>
      <w:marLeft w:val="0"/>
      <w:marRight w:val="0"/>
      <w:marTop w:val="0"/>
      <w:marBottom w:val="0"/>
      <w:divBdr>
        <w:top w:val="none" w:sz="0" w:space="0" w:color="auto"/>
        <w:left w:val="none" w:sz="0" w:space="0" w:color="auto"/>
        <w:bottom w:val="none" w:sz="0" w:space="0" w:color="auto"/>
        <w:right w:val="none" w:sz="0" w:space="0" w:color="auto"/>
      </w:divBdr>
    </w:div>
    <w:div w:id="2003119410">
      <w:bodyDiv w:val="1"/>
      <w:marLeft w:val="0"/>
      <w:marRight w:val="0"/>
      <w:marTop w:val="0"/>
      <w:marBottom w:val="0"/>
      <w:divBdr>
        <w:top w:val="none" w:sz="0" w:space="0" w:color="auto"/>
        <w:left w:val="none" w:sz="0" w:space="0" w:color="auto"/>
        <w:bottom w:val="none" w:sz="0" w:space="0" w:color="auto"/>
        <w:right w:val="none" w:sz="0" w:space="0" w:color="auto"/>
      </w:divBdr>
    </w:div>
    <w:div w:id="2022468929">
      <w:bodyDiv w:val="1"/>
      <w:marLeft w:val="0"/>
      <w:marRight w:val="0"/>
      <w:marTop w:val="0"/>
      <w:marBottom w:val="0"/>
      <w:divBdr>
        <w:top w:val="none" w:sz="0" w:space="0" w:color="auto"/>
        <w:left w:val="none" w:sz="0" w:space="0" w:color="auto"/>
        <w:bottom w:val="none" w:sz="0" w:space="0" w:color="auto"/>
        <w:right w:val="none" w:sz="0" w:space="0" w:color="auto"/>
      </w:divBdr>
    </w:div>
    <w:div w:id="2032103511">
      <w:bodyDiv w:val="1"/>
      <w:marLeft w:val="0"/>
      <w:marRight w:val="0"/>
      <w:marTop w:val="0"/>
      <w:marBottom w:val="0"/>
      <w:divBdr>
        <w:top w:val="none" w:sz="0" w:space="0" w:color="auto"/>
        <w:left w:val="none" w:sz="0" w:space="0" w:color="auto"/>
        <w:bottom w:val="none" w:sz="0" w:space="0" w:color="auto"/>
        <w:right w:val="none" w:sz="0" w:space="0" w:color="auto"/>
      </w:divBdr>
    </w:div>
    <w:div w:id="2047756497">
      <w:bodyDiv w:val="1"/>
      <w:marLeft w:val="0"/>
      <w:marRight w:val="0"/>
      <w:marTop w:val="0"/>
      <w:marBottom w:val="0"/>
      <w:divBdr>
        <w:top w:val="none" w:sz="0" w:space="0" w:color="auto"/>
        <w:left w:val="none" w:sz="0" w:space="0" w:color="auto"/>
        <w:bottom w:val="none" w:sz="0" w:space="0" w:color="auto"/>
        <w:right w:val="none" w:sz="0" w:space="0" w:color="auto"/>
      </w:divBdr>
    </w:div>
    <w:div w:id="2048791487">
      <w:bodyDiv w:val="1"/>
      <w:marLeft w:val="0"/>
      <w:marRight w:val="0"/>
      <w:marTop w:val="0"/>
      <w:marBottom w:val="0"/>
      <w:divBdr>
        <w:top w:val="none" w:sz="0" w:space="0" w:color="auto"/>
        <w:left w:val="none" w:sz="0" w:space="0" w:color="auto"/>
        <w:bottom w:val="none" w:sz="0" w:space="0" w:color="auto"/>
        <w:right w:val="none" w:sz="0" w:space="0" w:color="auto"/>
      </w:divBdr>
    </w:div>
    <w:div w:id="2075616133">
      <w:bodyDiv w:val="1"/>
      <w:marLeft w:val="0"/>
      <w:marRight w:val="0"/>
      <w:marTop w:val="0"/>
      <w:marBottom w:val="0"/>
      <w:divBdr>
        <w:top w:val="none" w:sz="0" w:space="0" w:color="auto"/>
        <w:left w:val="none" w:sz="0" w:space="0" w:color="auto"/>
        <w:bottom w:val="none" w:sz="0" w:space="0" w:color="auto"/>
        <w:right w:val="none" w:sz="0" w:space="0" w:color="auto"/>
      </w:divBdr>
    </w:div>
    <w:div w:id="2102213521">
      <w:bodyDiv w:val="1"/>
      <w:marLeft w:val="0"/>
      <w:marRight w:val="0"/>
      <w:marTop w:val="0"/>
      <w:marBottom w:val="0"/>
      <w:divBdr>
        <w:top w:val="none" w:sz="0" w:space="0" w:color="auto"/>
        <w:left w:val="none" w:sz="0" w:space="0" w:color="auto"/>
        <w:bottom w:val="none" w:sz="0" w:space="0" w:color="auto"/>
        <w:right w:val="none" w:sz="0" w:space="0" w:color="auto"/>
      </w:divBdr>
    </w:div>
    <w:div w:id="2117091007">
      <w:bodyDiv w:val="1"/>
      <w:marLeft w:val="0"/>
      <w:marRight w:val="0"/>
      <w:marTop w:val="0"/>
      <w:marBottom w:val="0"/>
      <w:divBdr>
        <w:top w:val="none" w:sz="0" w:space="0" w:color="auto"/>
        <w:left w:val="none" w:sz="0" w:space="0" w:color="auto"/>
        <w:bottom w:val="none" w:sz="0" w:space="0" w:color="auto"/>
        <w:right w:val="none" w:sz="0" w:space="0" w:color="auto"/>
      </w:divBdr>
    </w:div>
    <w:div w:id="2125533401">
      <w:bodyDiv w:val="1"/>
      <w:marLeft w:val="0"/>
      <w:marRight w:val="0"/>
      <w:marTop w:val="0"/>
      <w:marBottom w:val="0"/>
      <w:divBdr>
        <w:top w:val="none" w:sz="0" w:space="0" w:color="auto"/>
        <w:left w:val="none" w:sz="0" w:space="0" w:color="auto"/>
        <w:bottom w:val="none" w:sz="0" w:space="0" w:color="auto"/>
        <w:right w:val="none" w:sz="0" w:space="0" w:color="auto"/>
      </w:divBdr>
    </w:div>
    <w:div w:id="2134247469">
      <w:bodyDiv w:val="1"/>
      <w:marLeft w:val="0"/>
      <w:marRight w:val="0"/>
      <w:marTop w:val="0"/>
      <w:marBottom w:val="0"/>
      <w:divBdr>
        <w:top w:val="none" w:sz="0" w:space="0" w:color="auto"/>
        <w:left w:val="none" w:sz="0" w:space="0" w:color="auto"/>
        <w:bottom w:val="none" w:sz="0" w:space="0" w:color="auto"/>
        <w:right w:val="none" w:sz="0" w:space="0" w:color="auto"/>
      </w:divBdr>
    </w:div>
    <w:div w:id="2134711830">
      <w:bodyDiv w:val="1"/>
      <w:marLeft w:val="0"/>
      <w:marRight w:val="0"/>
      <w:marTop w:val="0"/>
      <w:marBottom w:val="0"/>
      <w:divBdr>
        <w:top w:val="none" w:sz="0" w:space="0" w:color="auto"/>
        <w:left w:val="none" w:sz="0" w:space="0" w:color="auto"/>
        <w:bottom w:val="none" w:sz="0" w:space="0" w:color="auto"/>
        <w:right w:val="none" w:sz="0" w:space="0" w:color="auto"/>
      </w:divBdr>
    </w:div>
    <w:div w:id="214134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side-docupedia.bosch.com/confluence/spaces/rbcert/pages/428155701/Advisory+Announcement+List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owasp.org/www-project-top-10-for-large-language-model-application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wasp.org/www-project-top-te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side-docupedia.bosch.com/confluence/spaces/SG/pages/1921093008/Approved+Third-Party+Certificate+Provider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tranet.bosch.com/doku/eisa/EISA-ACQ-202.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side-docupedia.bosch.com/confluence2/spaces/GenAI/pages/655682334/GenAI+Models"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viewers xmlns="501d5a7d-639b-4e58-a3d0-6d0abbe3f5ea">
      <UserInfo>
        <DisplayName>Akhoon Pankaj (MS/ECL1)</DisplayName>
        <AccountId>10</AccountId>
        <AccountType/>
      </UserInfo>
    </Reviewers>
    <ReviewStatus xmlns="501d5a7d-639b-4e58-a3d0-6d0abbe3f5ea" xsi:nil="true"/>
    <HistoryCheck xmlns="501d5a7d-639b-4e58-a3d0-6d0abbe3f5ea">Template and Document history Checked
</HistoryCheck>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E8D04E5A6C75143B9FD0665AD31FF00" ma:contentTypeVersion="6" ma:contentTypeDescription="Create a new document." ma:contentTypeScope="" ma:versionID="9202e8ba1d22b641213286ba33cd1074">
  <xsd:schema xmlns:xsd="http://www.w3.org/2001/XMLSchema" xmlns:xs="http://www.w3.org/2001/XMLSchema" xmlns:p="http://schemas.microsoft.com/office/2006/metadata/properties" xmlns:ns2="501d5a7d-639b-4e58-a3d0-6d0abbe3f5ea" targetNamespace="http://schemas.microsoft.com/office/2006/metadata/properties" ma:root="true" ma:fieldsID="90c3dc3c28bb14b4df71fa0c9a4d2735" ns2:_="">
    <xsd:import namespace="501d5a7d-639b-4e58-a3d0-6d0abbe3f5e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Reviewers" minOccurs="0"/>
                <xsd:element ref="ns2:ReviewStatus" minOccurs="0"/>
                <xsd:element ref="ns2:History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1d5a7d-639b-4e58-a3d0-6d0abbe3f5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Reviewers" ma:index="11" nillable="true" ma:displayName="Reviewers " ma:format="Dropdown" ma:list="UserInfo" ma:SharePointGroup="0" ma:internalName="Reviewer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Status" ma:index="12" nillable="true" ma:displayName="Review Status " ma:format="Dropdown" ma:internalName="ReviewStatus">
      <xsd:simpleType>
        <xsd:restriction base="dms:Text">
          <xsd:maxLength value="255"/>
        </xsd:restriction>
      </xsd:simpleType>
    </xsd:element>
    <xsd:element name="HistoryCheck" ma:index="13" nillable="true" ma:displayName="History Check" ma:format="Dropdown" ma:internalName="HistoryCheck">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24C85D-D3B5-4E0A-8854-66D7E4B0C092}">
  <ds:schemaRefs>
    <ds:schemaRef ds:uri="http://schemas.microsoft.com/sharepoint/v3/contenttype/forms"/>
  </ds:schemaRefs>
</ds:datastoreItem>
</file>

<file path=customXml/itemProps2.xml><?xml version="1.0" encoding="utf-8"?>
<ds:datastoreItem xmlns:ds="http://schemas.openxmlformats.org/officeDocument/2006/customXml" ds:itemID="{60A6C7E3-FB66-466A-93F3-A7ED04D2BE56}">
  <ds:schemaRefs>
    <ds:schemaRef ds:uri="http://schemas.microsoft.com/office/2006/metadata/properties"/>
    <ds:schemaRef ds:uri="http://schemas.microsoft.com/office/infopath/2007/PartnerControls"/>
    <ds:schemaRef ds:uri="501d5a7d-639b-4e58-a3d0-6d0abbe3f5ea"/>
  </ds:schemaRefs>
</ds:datastoreItem>
</file>

<file path=customXml/itemProps3.xml><?xml version="1.0" encoding="utf-8"?>
<ds:datastoreItem xmlns:ds="http://schemas.openxmlformats.org/officeDocument/2006/customXml" ds:itemID="{298574E9-BBB0-4D8A-A0FD-E36B69888137}">
  <ds:schemaRefs>
    <ds:schemaRef ds:uri="http://schemas.openxmlformats.org/officeDocument/2006/bibliography"/>
  </ds:schemaRefs>
</ds:datastoreItem>
</file>

<file path=customXml/itemProps4.xml><?xml version="1.0" encoding="utf-8"?>
<ds:datastoreItem xmlns:ds="http://schemas.openxmlformats.org/officeDocument/2006/customXml" ds:itemID="{3A226AB7-1DCF-41EB-B2CF-1DC4D2384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1d5a7d-639b-4e58-a3d0-6d0abbe3f5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35</Pages>
  <Words>9464</Words>
  <Characters>53950</Characters>
  <Application>Microsoft Office Word</Application>
  <DocSecurity>8</DocSecurity>
  <Lines>449</Lines>
  <Paragraphs>126</Paragraphs>
  <ScaleCrop>false</ScaleCrop>
  <HeadingPairs>
    <vt:vector size="2" baseType="variant">
      <vt:variant>
        <vt:lpstr>Title</vt:lpstr>
      </vt:variant>
      <vt:variant>
        <vt:i4>1</vt:i4>
      </vt:variant>
    </vt:vector>
  </HeadingPairs>
  <TitlesOfParts>
    <vt:vector size="1" baseType="lpstr">
      <vt:lpstr>Management System Template</vt:lpstr>
    </vt:vector>
  </TitlesOfParts>
  <Company>BGSW</Company>
  <LinksUpToDate>false</LinksUpToDate>
  <CharactersWithSpaces>63288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System Template</dc:title>
  <dc:subject>BGSW Cyber Security Concept</dc:subject>
  <dc:creator>Shirdinadh Dulipala (MS/ESE-CSC)</dc:creator>
  <cp:keywords/>
  <dc:description/>
  <cp:lastModifiedBy>Nikhit Chowdary Kotturu (MS/ECL51)</cp:lastModifiedBy>
  <cp:revision>5</cp:revision>
  <dcterms:created xsi:type="dcterms:W3CDTF">2026-05-28T04:08:00Z</dcterms:created>
  <dcterms:modified xsi:type="dcterms:W3CDTF">2026-05-28T04:27:00Z</dcterms:modified>
  <cp:category>Internal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Document number">
    <vt:lpwstr>QST-CSMS-10</vt:lpwstr>
  </property>
</Properties>
</file>