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251241E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DDIC_SIS_XXXXX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37A48B89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 w:rsidR="005B70BC">
              <w:rPr>
                <w:rFonts w:ascii="Cambria" w:hAnsi="Cambria"/>
                <w:sz w:val="24"/>
                <w:szCs w:val="24"/>
                <w:lang w:val="es-ES_tradnl"/>
              </w:rPr>
              <w:t>_DDIC_SIS_ACCESOEX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12807933" w:rsidR="0001258D" w:rsidRPr="007D540B" w:rsidRDefault="005B70BC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Julio Cesar Perez Santana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0F50898E" w:rsidR="0001258D" w:rsidRPr="007D540B" w:rsidRDefault="005B70BC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Este documento interno describe la operativa de accesos externos a la red corporativa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2E686E8A" w14:textId="0BF932A4" w:rsidR="00670AD8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29681546" w:history="1">
        <w:r w:rsidR="00670AD8" w:rsidRPr="00662B56">
          <w:rPr>
            <w:rStyle w:val="Hipervnculo"/>
            <w:noProof/>
          </w:rPr>
          <w:t>1.</w:t>
        </w:r>
        <w:r w:rsidR="00670AD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70AD8" w:rsidRPr="00662B56">
          <w:rPr>
            <w:rStyle w:val="Hipervnculo"/>
            <w:noProof/>
          </w:rPr>
          <w:t>objetIVO</w:t>
        </w:r>
        <w:r w:rsidR="00670AD8">
          <w:rPr>
            <w:noProof/>
            <w:webHidden/>
          </w:rPr>
          <w:tab/>
        </w:r>
        <w:r w:rsidR="00670AD8">
          <w:rPr>
            <w:noProof/>
            <w:webHidden/>
          </w:rPr>
          <w:fldChar w:fldCharType="begin"/>
        </w:r>
        <w:r w:rsidR="00670AD8">
          <w:rPr>
            <w:noProof/>
            <w:webHidden/>
          </w:rPr>
          <w:instrText xml:space="preserve"> PAGEREF _Toc129681546 \h </w:instrText>
        </w:r>
        <w:r w:rsidR="00670AD8">
          <w:rPr>
            <w:noProof/>
            <w:webHidden/>
          </w:rPr>
        </w:r>
        <w:r w:rsidR="00670AD8">
          <w:rPr>
            <w:noProof/>
            <w:webHidden/>
          </w:rPr>
          <w:fldChar w:fldCharType="separate"/>
        </w:r>
        <w:r w:rsidR="00670AD8">
          <w:rPr>
            <w:noProof/>
            <w:webHidden/>
          </w:rPr>
          <w:t>3</w:t>
        </w:r>
        <w:r w:rsidR="00670AD8">
          <w:rPr>
            <w:noProof/>
            <w:webHidden/>
          </w:rPr>
          <w:fldChar w:fldCharType="end"/>
        </w:r>
      </w:hyperlink>
    </w:p>
    <w:p w14:paraId="776582C4" w14:textId="397CA3B8" w:rsidR="00670AD8" w:rsidRDefault="00670AD8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9681547" w:history="1">
        <w:r w:rsidRPr="00662B56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accesos externos a la red corporativa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5682DB" w14:textId="3386E7DB" w:rsidR="00670AD8" w:rsidRDefault="00670AD8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9681548" w:history="1">
        <w:r w:rsidRPr="00662B56">
          <w:rPr>
            <w:rStyle w:val="Hipervnculo"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Accesos por parte de empleados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E6C387" w14:textId="3F6CE4BB" w:rsidR="00670AD8" w:rsidRDefault="00670AD8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9681549" w:history="1">
        <w:r w:rsidRPr="00662B56">
          <w:rPr>
            <w:rStyle w:val="Hipervnculo"/>
            <w:noProof/>
          </w:rPr>
          <w:t>2.1.1.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Empleados con equipos físicos (portátiles)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E8062E" w14:textId="4A384F40" w:rsidR="00670AD8" w:rsidRDefault="00670AD8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9681550" w:history="1">
        <w:r w:rsidRPr="00662B56">
          <w:rPr>
            <w:rStyle w:val="Hipervnculo"/>
            <w:noProof/>
          </w:rPr>
          <w:t>2.1.2.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Empleados con equipos físicos (no portátiles)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420189" w14:textId="5140E587" w:rsidR="00670AD8" w:rsidRDefault="00670AD8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9681551" w:history="1">
        <w:r w:rsidRPr="00662B56">
          <w:rPr>
            <w:rStyle w:val="Hipervnculo"/>
            <w:noProof/>
          </w:rPr>
          <w:t>2.1.3.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Empleados con equipos Virtualizados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418AAE" w14:textId="63121AA8" w:rsidR="00670AD8" w:rsidRDefault="00670AD8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9681552" w:history="1">
        <w:r w:rsidRPr="00662B56">
          <w:rPr>
            <w:rStyle w:val="Hipervnculo"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Accesos por parte de proveedores de soporte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7231F7" w14:textId="631E5547" w:rsidR="00670AD8" w:rsidRDefault="00670AD8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9681553" w:history="1">
        <w:r w:rsidRPr="00662B56">
          <w:rPr>
            <w:rStyle w:val="Hipervnculo"/>
            <w:noProof/>
          </w:rPr>
          <w:t>2.2.1.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Accesos de actuación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F3BB21" w14:textId="44F2047F" w:rsidR="00670AD8" w:rsidRDefault="00670AD8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9681554" w:history="1">
        <w:r w:rsidRPr="00662B56">
          <w:rPr>
            <w:rStyle w:val="Hipervnculo"/>
            <w:noProof/>
          </w:rPr>
          <w:t>2.2.2.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Accesos de supervisión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5EB822" w14:textId="7E1AB99D" w:rsidR="00670AD8" w:rsidRDefault="00670AD8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9681555" w:history="1">
        <w:r w:rsidRPr="00662B56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662B56">
          <w:rPr>
            <w:rStyle w:val="Hipervnculo"/>
            <w:noProof/>
          </w:rPr>
          <w:t>REVISION DE ACCESOS externos a la red corporativa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_Toc129681555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EE9FF3" w14:textId="13AEA7CF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329CFFA" w:rsidR="00565026" w:rsidRPr="005D4967" w:rsidRDefault="00565026" w:rsidP="00123E9B">
      <w:pPr>
        <w:pStyle w:val="Ttulo1"/>
        <w:numPr>
          <w:ilvl w:val="0"/>
          <w:numId w:val="8"/>
        </w:numPr>
      </w:pPr>
      <w:bookmarkStart w:id="6" w:name="_Toc129681546"/>
      <w:r>
        <w:lastRenderedPageBreak/>
        <w:t>objet</w:t>
      </w:r>
      <w:r w:rsidR="00C0777D">
        <w:t>IVO</w:t>
      </w:r>
      <w:bookmarkEnd w:id="6"/>
    </w:p>
    <w:p w14:paraId="630F7BC2" w14:textId="057FAC31" w:rsidR="00565026" w:rsidRDefault="005B70BC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Este documento tiene por objeto la descripción del procedimiento a seguir para el acceso a la red corporativa desde accesos ex</w:t>
      </w:r>
      <w:r w:rsidR="001628EF">
        <w:rPr>
          <w:rFonts w:asciiTheme="minorHAnsi" w:hAnsiTheme="minorHAnsi" w:cstheme="minorHAnsi"/>
        </w:rPr>
        <w:t xml:space="preserve">ternos, quienes son las personas </w:t>
      </w:r>
      <w:r>
        <w:rPr>
          <w:rFonts w:asciiTheme="minorHAnsi" w:hAnsiTheme="minorHAnsi" w:cstheme="minorHAnsi"/>
        </w:rPr>
        <w:t xml:space="preserve">autorizadas y los motivos. </w:t>
      </w:r>
    </w:p>
    <w:p w14:paraId="4598F5A7" w14:textId="77777777" w:rsidR="001452F8" w:rsidRDefault="001452F8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C9BA51F" w14:textId="09F87379" w:rsidR="00565026" w:rsidRPr="00123E9B" w:rsidRDefault="00106E7F" w:rsidP="009B13ED">
      <w:pPr>
        <w:pStyle w:val="Ttulo1"/>
        <w:numPr>
          <w:ilvl w:val="0"/>
          <w:numId w:val="8"/>
        </w:numPr>
      </w:pPr>
      <w:bookmarkStart w:id="7" w:name="_Toc129681547"/>
      <w:r>
        <w:lastRenderedPageBreak/>
        <w:t>accesos externos a la red corporativa</w:t>
      </w:r>
      <w:bookmarkEnd w:id="7"/>
    </w:p>
    <w:p w14:paraId="77D08D3B" w14:textId="3D98FEDC" w:rsidR="002F6504" w:rsidRDefault="001E2613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dan 2 tipos de necesidades, accesos externos de empleados a la red corporativa y accesos por parte de proveedores </w:t>
      </w:r>
      <w:r w:rsidR="000F753A">
        <w:rPr>
          <w:rFonts w:asciiTheme="minorHAnsi" w:hAnsiTheme="minorHAnsi" w:cstheme="minorHAnsi"/>
        </w:rPr>
        <w:t>para realizar algún tipo de soporte.</w:t>
      </w:r>
    </w:p>
    <w:p w14:paraId="16C6FF7B" w14:textId="07CA1DFD" w:rsidR="002F6504" w:rsidRPr="00123E9B" w:rsidRDefault="000F753A" w:rsidP="009B13ED">
      <w:pPr>
        <w:pStyle w:val="Ttulo2"/>
        <w:numPr>
          <w:ilvl w:val="1"/>
          <w:numId w:val="8"/>
        </w:numPr>
      </w:pPr>
      <w:bookmarkStart w:id="8" w:name="_Toc129681548"/>
      <w:r>
        <w:t>Accesos por parte de empleados</w:t>
      </w:r>
      <w:bookmarkEnd w:id="8"/>
    </w:p>
    <w:p w14:paraId="6B43CCA6" w14:textId="524EB489" w:rsidR="002F6504" w:rsidRDefault="000F753A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Los empleados tienen asignados en función de sus necesidades o bien equipos físicos (estaciones de trabajo o portátiles) o equipos virtuales. Dependiendo del caso el acceso a la red se realizará de diferente modo</w:t>
      </w:r>
    </w:p>
    <w:p w14:paraId="230EFAA3" w14:textId="3F5BFBB6" w:rsidR="002F6504" w:rsidRPr="002F6504" w:rsidRDefault="000F753A" w:rsidP="009B13ED">
      <w:pPr>
        <w:pStyle w:val="Ttulo3"/>
        <w:numPr>
          <w:ilvl w:val="2"/>
          <w:numId w:val="8"/>
        </w:numPr>
      </w:pPr>
      <w:bookmarkStart w:id="9" w:name="_Toc129681549"/>
      <w:r>
        <w:t>Empleados con equipos físicos</w:t>
      </w:r>
      <w:r w:rsidR="00DB1890">
        <w:t xml:space="preserve"> (portátiles)</w:t>
      </w:r>
      <w:bookmarkEnd w:id="9"/>
    </w:p>
    <w:p w14:paraId="6E3D067F" w14:textId="30769C44" w:rsidR="0022109B" w:rsidRDefault="0022109B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el caso de los empleados que disponen de equipos físicos</w:t>
      </w:r>
      <w:r w:rsidR="00DB1890">
        <w:rPr>
          <w:rFonts w:asciiTheme="minorHAnsi" w:hAnsiTheme="minorHAnsi" w:cstheme="minorHAnsi"/>
        </w:rPr>
        <w:t xml:space="preserve"> portátiles</w:t>
      </w:r>
      <w:r>
        <w:rPr>
          <w:rFonts w:asciiTheme="minorHAnsi" w:hAnsiTheme="minorHAnsi" w:cstheme="minorHAnsi"/>
        </w:rPr>
        <w:t xml:space="preserve"> para la realización de su trabajo deban acceder a la red interna desde un acceso externo, los pasos a seguir son:</w:t>
      </w:r>
    </w:p>
    <w:p w14:paraId="5DBAD197" w14:textId="636FC7F1" w:rsidR="00DB1890" w:rsidRPr="00DB1890" w:rsidRDefault="0022109B" w:rsidP="00DB1890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Solicitud</w:t>
      </w:r>
      <w:r w:rsidRPr="0022109B">
        <w:rPr>
          <w:rFonts w:asciiTheme="minorHAnsi" w:hAnsiTheme="minorHAnsi" w:cstheme="minorHAnsi"/>
        </w:rPr>
        <w:t xml:space="preserve"> por el responsable de la posición a la que pertenece y que aparecen como cliente según el sistema de calidad del </w:t>
      </w:r>
      <w:r>
        <w:rPr>
          <w:rFonts w:asciiTheme="minorHAnsi" w:hAnsiTheme="minorHAnsi" w:cstheme="minorHAnsi"/>
        </w:rPr>
        <w:t>dic, indicando la duración del acceso.</w:t>
      </w:r>
    </w:p>
    <w:p w14:paraId="1F62D07E" w14:textId="29091E75" w:rsidR="0022109B" w:rsidRDefault="0022109B" w:rsidP="0022109B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Creación de usuario VPN </w:t>
      </w:r>
      <w:r w:rsidR="00DB1890">
        <w:rPr>
          <w:rFonts w:asciiTheme="minorHAnsi" w:hAnsiTheme="minorHAnsi" w:cstheme="minorHAnsi"/>
        </w:rPr>
        <w:t>y alta del usuario en el 2FA correspondiente a la solución de VPN</w:t>
      </w:r>
    </w:p>
    <w:p w14:paraId="2157FA4D" w14:textId="5DE24A5D" w:rsidR="0022109B" w:rsidRDefault="00DB1890" w:rsidP="0022109B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 portátil</w:t>
      </w:r>
      <w:r w:rsidR="00127AA9">
        <w:rPr>
          <w:rFonts w:asciiTheme="minorHAnsi" w:hAnsiTheme="minorHAnsi" w:cstheme="minorHAnsi"/>
        </w:rPr>
        <w:t xml:space="preserve"> ya dispondrá del cliente VPN debidamente configurado, en caso contrario se le proporcionará el cliente VPN y las instrucciones de instalación y configuración al empleado para realizar el acceso a su equipo corporativo a través de terminal server.</w:t>
      </w:r>
    </w:p>
    <w:p w14:paraId="4D4BC626" w14:textId="7FE68978" w:rsidR="00DB1890" w:rsidRDefault="00DB1890" w:rsidP="00DB1890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Nota (para accederá al portátil ya se deberá primero usar otro 2FA diferente al de la VPN)</w:t>
      </w:r>
    </w:p>
    <w:p w14:paraId="5390F8BD" w14:textId="4F4FF6F8" w:rsidR="00DB1890" w:rsidRPr="0022109B" w:rsidRDefault="00DB1890" w:rsidP="00DB1890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63FAADAF" w14:textId="227F6440" w:rsidR="00DB1890" w:rsidRDefault="00DB1890" w:rsidP="009B13ED">
      <w:pPr>
        <w:pStyle w:val="Ttulo3"/>
        <w:numPr>
          <w:ilvl w:val="2"/>
          <w:numId w:val="8"/>
        </w:numPr>
      </w:pPr>
      <w:bookmarkStart w:id="10" w:name="_Toc129681550"/>
      <w:r>
        <w:t xml:space="preserve">Empleados con equipos físicos (no </w:t>
      </w:r>
      <w:r w:rsidR="003333FE">
        <w:t>portátiles</w:t>
      </w:r>
      <w:r>
        <w:t>)</w:t>
      </w:r>
      <w:bookmarkEnd w:id="10"/>
    </w:p>
    <w:p w14:paraId="45375F9A" w14:textId="739CA8FC" w:rsidR="00DB1890" w:rsidRDefault="00DB1890" w:rsidP="00DB1890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el caso de los empleados que disponen de equipos físicos </w:t>
      </w:r>
      <w:r>
        <w:rPr>
          <w:rFonts w:asciiTheme="minorHAnsi" w:hAnsiTheme="minorHAnsi" w:cstheme="minorHAnsi"/>
        </w:rPr>
        <w:t xml:space="preserve">no </w:t>
      </w:r>
      <w:r>
        <w:rPr>
          <w:rFonts w:asciiTheme="minorHAnsi" w:hAnsiTheme="minorHAnsi" w:cstheme="minorHAnsi"/>
        </w:rPr>
        <w:t xml:space="preserve">portátiles </w:t>
      </w:r>
      <w:r>
        <w:rPr>
          <w:rFonts w:asciiTheme="minorHAnsi" w:hAnsiTheme="minorHAnsi" w:cstheme="minorHAnsi"/>
        </w:rPr>
        <w:t xml:space="preserve">ubicados dentro de la organización </w:t>
      </w:r>
      <w:r>
        <w:rPr>
          <w:rFonts w:asciiTheme="minorHAnsi" w:hAnsiTheme="minorHAnsi" w:cstheme="minorHAnsi"/>
        </w:rPr>
        <w:t>para la realización de su trabajo</w:t>
      </w:r>
      <w:r w:rsidR="00A449DD">
        <w:rPr>
          <w:rFonts w:asciiTheme="minorHAnsi" w:hAnsiTheme="minorHAnsi" w:cstheme="minorHAnsi"/>
        </w:rPr>
        <w:t xml:space="preserve"> y </w:t>
      </w:r>
      <w:r>
        <w:rPr>
          <w:rFonts w:asciiTheme="minorHAnsi" w:hAnsiTheme="minorHAnsi" w:cstheme="minorHAnsi"/>
        </w:rPr>
        <w:t>deban acceder a la red interna desde un acceso externo, los pasos a seguir son:</w:t>
      </w:r>
    </w:p>
    <w:p w14:paraId="785B83BD" w14:textId="77777777" w:rsidR="00DB1890" w:rsidRPr="00DB1890" w:rsidRDefault="00DB1890" w:rsidP="00DB1890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Solicitud</w:t>
      </w:r>
      <w:r w:rsidRPr="0022109B">
        <w:rPr>
          <w:rFonts w:asciiTheme="minorHAnsi" w:hAnsiTheme="minorHAnsi" w:cstheme="minorHAnsi"/>
        </w:rPr>
        <w:t xml:space="preserve"> por el responsable de la posición a la que pertenece y que aparecen como cliente según el sistema de calidad del </w:t>
      </w:r>
      <w:r>
        <w:rPr>
          <w:rFonts w:asciiTheme="minorHAnsi" w:hAnsiTheme="minorHAnsi" w:cstheme="minorHAnsi"/>
        </w:rPr>
        <w:t>dic, indicando la duración del acceso.</w:t>
      </w:r>
    </w:p>
    <w:p w14:paraId="69D9DFF8" w14:textId="5E2256C5" w:rsidR="00DB1890" w:rsidRDefault="00DB1890" w:rsidP="00DB1890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Creación de usuario </w:t>
      </w:r>
      <w:r w:rsidR="00EA7EC8">
        <w:rPr>
          <w:rFonts w:asciiTheme="minorHAnsi" w:hAnsiTheme="minorHAnsi" w:cstheme="minorHAnsi"/>
        </w:rPr>
        <w:t>Citrix</w:t>
      </w:r>
      <w:r w:rsidR="00C62FE3">
        <w:rPr>
          <w:rFonts w:asciiTheme="minorHAnsi" w:hAnsiTheme="minorHAnsi" w:cstheme="minorHAnsi"/>
        </w:rPr>
        <w:t xml:space="preserve"> para </w:t>
      </w:r>
      <w:r w:rsidR="00C62FE3">
        <w:rPr>
          <w:rFonts w:asciiTheme="minorHAnsi" w:hAnsiTheme="minorHAnsi" w:cstheme="minorHAnsi"/>
        </w:rPr>
        <w:t>dispone</w:t>
      </w:r>
      <w:r w:rsidR="00C62FE3">
        <w:rPr>
          <w:rFonts w:asciiTheme="minorHAnsi" w:hAnsiTheme="minorHAnsi" w:cstheme="minorHAnsi"/>
        </w:rPr>
        <w:t>r</w:t>
      </w:r>
      <w:r w:rsidR="00C62FE3">
        <w:rPr>
          <w:rFonts w:asciiTheme="minorHAnsi" w:hAnsiTheme="minorHAnsi" w:cstheme="minorHAnsi"/>
        </w:rPr>
        <w:t xml:space="preserve"> de un acceso </w:t>
      </w:r>
      <w:proofErr w:type="spellStart"/>
      <w:r w:rsidR="00C62FE3">
        <w:rPr>
          <w:rFonts w:asciiTheme="minorHAnsi" w:hAnsiTheme="minorHAnsi" w:cstheme="minorHAnsi"/>
        </w:rPr>
        <w:t>securizado</w:t>
      </w:r>
      <w:proofErr w:type="spellEnd"/>
      <w:r w:rsidR="00C62FE3">
        <w:rPr>
          <w:rFonts w:asciiTheme="minorHAnsi" w:hAnsiTheme="minorHAnsi" w:cstheme="minorHAnsi"/>
        </w:rPr>
        <w:t xml:space="preserve"> habilitado a través de la plataforma externa del Citrix empresarial</w:t>
      </w:r>
      <w:r w:rsidR="00C62FE3">
        <w:rPr>
          <w:rFonts w:asciiTheme="minorHAnsi" w:hAnsiTheme="minorHAnsi" w:cstheme="minorHAnsi"/>
        </w:rPr>
        <w:t>, dicho acceso dispondrá de 2FA.</w:t>
      </w:r>
    </w:p>
    <w:p w14:paraId="42287682" w14:textId="5C48BD6C" w:rsidR="00C62FE3" w:rsidRDefault="00C62FE3" w:rsidP="00DB1890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Una vez haya accedido al entorno de Citrix solo podrá acceder a su equipo físico que además volverá a solicitarle el 2FA </w:t>
      </w:r>
    </w:p>
    <w:p w14:paraId="617BF8E6" w14:textId="77777777" w:rsidR="00DB1890" w:rsidRPr="00DB1890" w:rsidRDefault="00DB1890" w:rsidP="00DB1890"/>
    <w:p w14:paraId="59089F0F" w14:textId="4A34BB1A" w:rsidR="008C06E4" w:rsidRPr="002F6504" w:rsidRDefault="008C06E4" w:rsidP="009B13ED">
      <w:pPr>
        <w:pStyle w:val="Ttulo3"/>
        <w:numPr>
          <w:ilvl w:val="2"/>
          <w:numId w:val="8"/>
        </w:numPr>
      </w:pPr>
      <w:bookmarkStart w:id="11" w:name="_Toc129681551"/>
      <w:r>
        <w:t xml:space="preserve">Empleados con equipos </w:t>
      </w:r>
      <w:r w:rsidR="00783B9B">
        <w:t>Virtualizados</w:t>
      </w:r>
      <w:bookmarkEnd w:id="11"/>
    </w:p>
    <w:p w14:paraId="3ACADB64" w14:textId="52CF7A0F" w:rsidR="008C06E4" w:rsidRDefault="00127AA9" w:rsidP="008C06E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el caso de los empleados que disponen de equipos virtualizados Citrix, disponen de un acceso securizado habilitado a través de la plataforma externa del Citrix empresarial</w:t>
      </w:r>
      <w:r w:rsidR="00C62FE3">
        <w:rPr>
          <w:rFonts w:asciiTheme="minorHAnsi" w:hAnsiTheme="minorHAnsi" w:cstheme="minorHAnsi"/>
        </w:rPr>
        <w:t>, dicho acceso dispondrá de 2FA</w:t>
      </w:r>
      <w:r w:rsidR="00EA7EC8">
        <w:rPr>
          <w:rFonts w:asciiTheme="minorHAnsi" w:hAnsiTheme="minorHAnsi" w:cstheme="minorHAnsi"/>
        </w:rPr>
        <w:t>.</w:t>
      </w:r>
    </w:p>
    <w:p w14:paraId="23263C4D" w14:textId="4762DB50" w:rsidR="00783B9B" w:rsidRPr="00123E9B" w:rsidRDefault="00783B9B" w:rsidP="009B13ED">
      <w:pPr>
        <w:pStyle w:val="Ttulo2"/>
        <w:numPr>
          <w:ilvl w:val="1"/>
          <w:numId w:val="8"/>
        </w:numPr>
      </w:pPr>
      <w:bookmarkStart w:id="12" w:name="_Toc129681552"/>
      <w:r>
        <w:t>Accesos por parte de proveedores de soporte</w:t>
      </w:r>
      <w:bookmarkEnd w:id="12"/>
    </w:p>
    <w:p w14:paraId="0CE41A63" w14:textId="1A63426B" w:rsidR="00783B9B" w:rsidRDefault="00783B9B" w:rsidP="00783B9B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Hay ocasiones en las que un proveedor necesita acceder a los equipos de la red corporativa para realizar algún tipo de soporte, bien sea por proyectos en remoto o soportes reactivos o proactivos. En todos los casos anteriores los accesos estarán debidamente justificados por parte del responsable de la posición de la que depende dicho proveedor y siempre serán temporales, limitándose a actuaciones en concreto</w:t>
      </w:r>
    </w:p>
    <w:p w14:paraId="25D4F539" w14:textId="29ADE5C8" w:rsidR="00783B9B" w:rsidRPr="002F6504" w:rsidRDefault="009B13ED" w:rsidP="009B13ED">
      <w:pPr>
        <w:pStyle w:val="Ttulo3"/>
        <w:numPr>
          <w:ilvl w:val="2"/>
          <w:numId w:val="8"/>
        </w:numPr>
      </w:pPr>
      <w:bookmarkStart w:id="13" w:name="_Toc129681553"/>
      <w:r>
        <w:lastRenderedPageBreak/>
        <w:t>Accesos de actuación</w:t>
      </w:r>
      <w:bookmarkEnd w:id="13"/>
    </w:p>
    <w:p w14:paraId="20EB0F34" w14:textId="135CF932" w:rsidR="006C31DD" w:rsidRDefault="006C31DD" w:rsidP="009B13E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Proyectos en remoto o soportes reactivos o proactivos</w:t>
      </w:r>
    </w:p>
    <w:p w14:paraId="6773929E" w14:textId="3AE4E12F" w:rsidR="008E5797" w:rsidRDefault="008E5797" w:rsidP="009B13E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Dependiendo </w:t>
      </w:r>
      <w:r>
        <w:rPr>
          <w:rFonts w:asciiTheme="minorHAnsi" w:hAnsiTheme="minorHAnsi" w:cstheme="minorHAnsi"/>
        </w:rPr>
        <w:t xml:space="preserve">de la </w:t>
      </w:r>
      <w:r>
        <w:rPr>
          <w:rFonts w:asciiTheme="minorHAnsi" w:hAnsiTheme="minorHAnsi" w:cstheme="minorHAnsi"/>
        </w:rPr>
        <w:t>del caso el acceso a la red se realizará de diferente modo</w:t>
      </w:r>
      <w:r>
        <w:rPr>
          <w:rFonts w:asciiTheme="minorHAnsi" w:hAnsiTheme="minorHAnsi" w:cstheme="minorHAnsi"/>
        </w:rPr>
        <w:t xml:space="preserve"> </w:t>
      </w:r>
    </w:p>
    <w:p w14:paraId="799FA056" w14:textId="691F1352" w:rsidR="00670AD8" w:rsidRDefault="00670AD8" w:rsidP="00670AD8">
      <w:pPr>
        <w:pStyle w:val="Ttulo5"/>
        <w:numPr>
          <w:ilvl w:val="3"/>
          <w:numId w:val="8"/>
        </w:numPr>
      </w:pPr>
      <w:r w:rsidRPr="00670AD8">
        <w:t>Accesos por VPN</w:t>
      </w:r>
    </w:p>
    <w:p w14:paraId="5A7D4CE7" w14:textId="77777777" w:rsidR="00110008" w:rsidRPr="00DB1890" w:rsidRDefault="00110008" w:rsidP="00110008">
      <w:pPr>
        <w:pStyle w:val="Prrafodelista"/>
        <w:numPr>
          <w:ilvl w:val="0"/>
          <w:numId w:val="29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Solicitud</w:t>
      </w:r>
      <w:r w:rsidRPr="0022109B">
        <w:rPr>
          <w:rFonts w:asciiTheme="minorHAnsi" w:hAnsiTheme="minorHAnsi" w:cstheme="minorHAnsi"/>
        </w:rPr>
        <w:t xml:space="preserve"> por el responsable de la posición a la que pertenece y que aparecen como cliente según el sistema de calidad del </w:t>
      </w:r>
      <w:r>
        <w:rPr>
          <w:rFonts w:asciiTheme="minorHAnsi" w:hAnsiTheme="minorHAnsi" w:cstheme="minorHAnsi"/>
        </w:rPr>
        <w:t>dic, indicando la duración del acceso.</w:t>
      </w:r>
    </w:p>
    <w:p w14:paraId="13FC1808" w14:textId="77777777" w:rsidR="00110008" w:rsidRDefault="00110008" w:rsidP="00110008">
      <w:pPr>
        <w:pStyle w:val="Prrafodelista"/>
        <w:numPr>
          <w:ilvl w:val="0"/>
          <w:numId w:val="29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Creación de usuario VPN y alta del usuario en el 2FA correspondiente a la solución de VPN</w:t>
      </w:r>
    </w:p>
    <w:p w14:paraId="4932A3C7" w14:textId="77777777" w:rsidR="00110008" w:rsidRDefault="00110008" w:rsidP="00110008">
      <w:pPr>
        <w:pStyle w:val="Prrafodelista"/>
        <w:numPr>
          <w:ilvl w:val="0"/>
          <w:numId w:val="29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le proporcionará el cliente VPN y las instrucciones de instalación y configuración al empleado para realizar el acceso a su equipo corporativo a través de terminal server.</w:t>
      </w:r>
    </w:p>
    <w:p w14:paraId="36C1DDF6" w14:textId="77777777" w:rsidR="00110008" w:rsidRDefault="00110008" w:rsidP="00110008">
      <w:pPr>
        <w:pStyle w:val="Prrafodelista"/>
        <w:numPr>
          <w:ilvl w:val="0"/>
          <w:numId w:val="29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acceso por </w:t>
      </w:r>
      <w:proofErr w:type="spellStart"/>
      <w:r>
        <w:rPr>
          <w:rFonts w:asciiTheme="minorHAnsi" w:hAnsiTheme="minorHAnsi" w:cstheme="minorHAnsi"/>
        </w:rPr>
        <w:t>vpn</w:t>
      </w:r>
      <w:proofErr w:type="spellEnd"/>
      <w:r>
        <w:rPr>
          <w:rFonts w:asciiTheme="minorHAnsi" w:hAnsiTheme="minorHAnsi" w:cstheme="minorHAnsi"/>
        </w:rPr>
        <w:t xml:space="preserve"> se realizará solicitando la </w:t>
      </w:r>
      <w:proofErr w:type="spellStart"/>
      <w:r>
        <w:rPr>
          <w:rFonts w:asciiTheme="minorHAnsi" w:hAnsiTheme="minorHAnsi" w:cstheme="minorHAnsi"/>
        </w:rPr>
        <w:t>ip</w:t>
      </w:r>
      <w:proofErr w:type="spellEnd"/>
      <w:r>
        <w:rPr>
          <w:rFonts w:asciiTheme="minorHAnsi" w:hAnsiTheme="minorHAnsi" w:cstheme="minorHAnsi"/>
        </w:rPr>
        <w:t xml:space="preserve"> origen y solo se accederá a los recursos necesarios para la actuación.</w:t>
      </w:r>
    </w:p>
    <w:p w14:paraId="466D09F2" w14:textId="77777777" w:rsidR="00110008" w:rsidRDefault="00110008" w:rsidP="00110008">
      <w:pPr>
        <w:pStyle w:val="Prrafodelista"/>
        <w:numPr>
          <w:ilvl w:val="0"/>
          <w:numId w:val="29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670AD8">
        <w:rPr>
          <w:rFonts w:asciiTheme="minorHAnsi" w:hAnsiTheme="minorHAnsi" w:cstheme="minorHAnsi"/>
        </w:rPr>
        <w:t>El usuario no estará permanentemente habilitado, este se habilitará y deshabilitará según necesidad y bajo petición de la posición y estrictamente durante el tiempo necesario para la resolución de incidencias o actuaciones planificadas.</w:t>
      </w:r>
    </w:p>
    <w:p w14:paraId="68352946" w14:textId="199C6B88" w:rsidR="00110008" w:rsidRDefault="00110008" w:rsidP="00FD04CB">
      <w:pPr>
        <w:pStyle w:val="Ttulo5"/>
        <w:numPr>
          <w:ilvl w:val="3"/>
          <w:numId w:val="8"/>
        </w:numPr>
      </w:pPr>
      <w:r>
        <w:t xml:space="preserve"> Accesos por Citrix</w:t>
      </w:r>
    </w:p>
    <w:p w14:paraId="4DBD3C4F" w14:textId="77777777" w:rsidR="00110008" w:rsidRDefault="00110008" w:rsidP="0011000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accesos se realizarán a través de un acceso </w:t>
      </w:r>
      <w:proofErr w:type="spellStart"/>
      <w:r>
        <w:rPr>
          <w:rFonts w:asciiTheme="minorHAnsi" w:hAnsiTheme="minorHAnsi" w:cstheme="minorHAnsi"/>
        </w:rPr>
        <w:t>securizado</w:t>
      </w:r>
      <w:proofErr w:type="spellEnd"/>
      <w:r>
        <w:rPr>
          <w:rFonts w:asciiTheme="minorHAnsi" w:hAnsiTheme="minorHAnsi" w:cstheme="minorHAnsi"/>
        </w:rPr>
        <w:t xml:space="preserve"> habilitado a través de la plataforma externa del Citrix empresarial.</w:t>
      </w:r>
    </w:p>
    <w:p w14:paraId="6FBF8288" w14:textId="77777777" w:rsidR="00110008" w:rsidRPr="00670AD8" w:rsidRDefault="00110008" w:rsidP="00110008">
      <w:pPr>
        <w:pStyle w:val="Prrafodelista"/>
        <w:numPr>
          <w:ilvl w:val="0"/>
          <w:numId w:val="30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670AD8">
        <w:rPr>
          <w:rFonts w:asciiTheme="minorHAnsi" w:hAnsiTheme="minorHAnsi" w:cstheme="minorHAnsi"/>
        </w:rPr>
        <w:t>Se realizará una solicitud por parte de la posición responsable del contrato con el proveedor a través del SAU, según los cauces proporcionados por el DIC en base a su catálogo de servicios, donde informará del proveedor que presta los servicios y la duración del contrato del servicio.</w:t>
      </w:r>
    </w:p>
    <w:p w14:paraId="20FF8176" w14:textId="77777777" w:rsidR="00110008" w:rsidRPr="00670AD8" w:rsidRDefault="00110008" w:rsidP="00110008">
      <w:pPr>
        <w:pStyle w:val="Prrafodelista"/>
        <w:numPr>
          <w:ilvl w:val="0"/>
          <w:numId w:val="30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670AD8">
        <w:rPr>
          <w:rFonts w:asciiTheme="minorHAnsi" w:hAnsiTheme="minorHAnsi" w:cstheme="minorHAnsi"/>
        </w:rPr>
        <w:t>Desde el SAU se hará llegar una copia de la IGS, la cual deberá ser firmada por la figura responsable del proveedor y devuelta al SAU para su registro</w:t>
      </w:r>
    </w:p>
    <w:p w14:paraId="05164EA2" w14:textId="77777777" w:rsidR="00110008" w:rsidRPr="00670AD8" w:rsidRDefault="00110008" w:rsidP="00110008">
      <w:pPr>
        <w:pStyle w:val="Prrafodelista"/>
        <w:numPr>
          <w:ilvl w:val="0"/>
          <w:numId w:val="30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670AD8">
        <w:rPr>
          <w:rFonts w:asciiTheme="minorHAnsi" w:hAnsiTheme="minorHAnsi" w:cstheme="minorHAnsi"/>
        </w:rPr>
        <w:t>Creación de usuario Citrix, dicho acceso dispondrá de 2FA y desde su cuenta Citrix solo podrá acceder a los recursos necesarios para llevar a cabo las tareas necesarias.</w:t>
      </w:r>
    </w:p>
    <w:p w14:paraId="43D34A42" w14:textId="77777777" w:rsidR="00110008" w:rsidRPr="00670AD8" w:rsidRDefault="00110008" w:rsidP="00110008">
      <w:pPr>
        <w:pStyle w:val="Prrafodelista"/>
        <w:numPr>
          <w:ilvl w:val="0"/>
          <w:numId w:val="30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670AD8">
        <w:rPr>
          <w:rFonts w:asciiTheme="minorHAnsi" w:hAnsiTheme="minorHAnsi" w:cstheme="minorHAnsi"/>
        </w:rPr>
        <w:t>El usuario no estará permanentemente habilitado, este se habilitará y deshabilitará según necesidad y bajo petición de la posición y estrictamente durante el tiempo necesario para la resolución de incidencias o actuaciones planificadas.</w:t>
      </w:r>
    </w:p>
    <w:p w14:paraId="552B10AC" w14:textId="2DCB0D4B" w:rsidR="00783B9B" w:rsidRPr="002F6504" w:rsidRDefault="009B13ED" w:rsidP="009B13ED">
      <w:pPr>
        <w:pStyle w:val="Ttulo3"/>
        <w:numPr>
          <w:ilvl w:val="2"/>
          <w:numId w:val="8"/>
        </w:numPr>
      </w:pPr>
      <w:bookmarkStart w:id="14" w:name="_Toc129681554"/>
      <w:r>
        <w:t>Accesos de supervisión</w:t>
      </w:r>
      <w:bookmarkEnd w:id="14"/>
    </w:p>
    <w:p w14:paraId="702B6C20" w14:textId="00D4EEEF" w:rsidR="00783B9B" w:rsidRDefault="00EE5A5B" w:rsidP="00783B9B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el caso de que fuera necesario que el proveedor supervisar las actuaciones que los empleados están realizando sobre el equipo para un soporte reactivo, o bien se utilizará la asistencia rápida de Windows 10 o el proveedor utilizará una herramienta web que no sea necesaria ningún tipo de cliente y debidamente licenciada.</w:t>
      </w:r>
    </w:p>
    <w:p w14:paraId="61011E69" w14:textId="11D602EE" w:rsidR="00D0460E" w:rsidRPr="00123E9B" w:rsidRDefault="00D0460E" w:rsidP="00D0460E">
      <w:pPr>
        <w:pStyle w:val="Ttulo1"/>
        <w:numPr>
          <w:ilvl w:val="0"/>
          <w:numId w:val="8"/>
        </w:numPr>
      </w:pPr>
      <w:bookmarkStart w:id="15" w:name="_Toc129681555"/>
      <w:r>
        <w:lastRenderedPageBreak/>
        <w:t>REVISION DE ACCESOS externos a la red corporativa</w:t>
      </w:r>
      <w:bookmarkEnd w:id="15"/>
    </w:p>
    <w:p w14:paraId="5647CD3C" w14:textId="193DFA25" w:rsidR="00164F06" w:rsidRDefault="00D0460E" w:rsidP="00783B9B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Periódicamente</w:t>
      </w:r>
      <w:r w:rsidR="00D55F69">
        <w:rPr>
          <w:rFonts w:asciiTheme="minorHAnsi" w:hAnsiTheme="minorHAnsi" w:cstheme="minorHAnsi"/>
        </w:rPr>
        <w:t xml:space="preserve"> se recibirá un informe desde el SOC que se </w:t>
      </w:r>
      <w:bookmarkStart w:id="16" w:name="_GoBack"/>
      <w:bookmarkEnd w:id="16"/>
      <w:r w:rsidR="00D55F69">
        <w:rPr>
          <w:rFonts w:asciiTheme="minorHAnsi" w:hAnsiTheme="minorHAnsi" w:cstheme="minorHAnsi"/>
        </w:rPr>
        <w:t>adjuntará a una tarea de SAP para su evaluación</w:t>
      </w:r>
      <w:r>
        <w:rPr>
          <w:rFonts w:asciiTheme="minorHAnsi" w:hAnsiTheme="minorHAnsi" w:cstheme="minorHAnsi"/>
        </w:rPr>
        <w:t>.</w:t>
      </w: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8"/>
      <w:footerReference w:type="default" r:id="rId9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C6E28A" w14:textId="77777777" w:rsidR="00385990" w:rsidRDefault="00385990">
      <w:r>
        <w:separator/>
      </w:r>
    </w:p>
  </w:endnote>
  <w:endnote w:type="continuationSeparator" w:id="0">
    <w:p w14:paraId="0BF3BE1E" w14:textId="77777777" w:rsidR="00385990" w:rsidRDefault="00385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F6504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6374E2B9" w:rsidR="002F6504" w:rsidRPr="007D540B" w:rsidRDefault="00C00F01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C00F01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DI_DDIC_SIS_ACCESOEX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F6504" w:rsidRPr="007D540B" w:rsidRDefault="002F6504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F6504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F6504" w:rsidRPr="007D540B" w:rsidRDefault="002F6504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590312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590312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73E66C43" w:rsidR="002F6504" w:rsidRPr="007D540B" w:rsidRDefault="00C00F01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</w:t>
          </w:r>
          <w:r w:rsidR="002F6504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12</w:t>
          </w:r>
          <w:r w:rsidR="002F6504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2020</w:t>
          </w:r>
        </w:p>
      </w:tc>
    </w:tr>
  </w:tbl>
  <w:p w14:paraId="21E9C114" w14:textId="77777777" w:rsidR="002F6504" w:rsidRPr="00F01D5A" w:rsidRDefault="002F6504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15E43" w14:textId="77777777" w:rsidR="00385990" w:rsidRDefault="00385990">
      <w:r>
        <w:separator/>
      </w:r>
    </w:p>
  </w:footnote>
  <w:footnote w:type="continuationSeparator" w:id="0">
    <w:p w14:paraId="5DABC003" w14:textId="77777777" w:rsidR="00385990" w:rsidRDefault="00385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2F6504" w:rsidRDefault="002F6504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F6504" w:rsidRDefault="002F6504"/>
  <w:p w14:paraId="6B093687" w14:textId="55461C93" w:rsidR="002F6504" w:rsidRDefault="002F6504"/>
  <w:p w14:paraId="7D8FFB72" w14:textId="4C7F41BB" w:rsidR="002F6504" w:rsidRPr="005D4967" w:rsidRDefault="002F6504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99662D9"/>
    <w:multiLevelType w:val="multilevel"/>
    <w:tmpl w:val="ED6A8106"/>
    <w:lvl w:ilvl="0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8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1431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0" w15:restartNumberingAfterBreak="0">
    <w:nsid w:val="3A5F10DC"/>
    <w:multiLevelType w:val="multilevel"/>
    <w:tmpl w:val="DD6E56D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3D2F6922"/>
    <w:multiLevelType w:val="multilevel"/>
    <w:tmpl w:val="E460F37A"/>
    <w:lvl w:ilvl="0">
      <w:numFmt w:val="bullet"/>
      <w:lvlText w:val="-"/>
      <w:lvlJc w:val="left"/>
      <w:pPr>
        <w:ind w:left="432" w:hanging="432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4" w15:restartNumberingAfterBreak="0">
    <w:nsid w:val="41CB563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486A5243"/>
    <w:multiLevelType w:val="hybridMultilevel"/>
    <w:tmpl w:val="58F644D2"/>
    <w:lvl w:ilvl="0" w:tplc="D032BB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74C30"/>
    <w:multiLevelType w:val="multilevel"/>
    <w:tmpl w:val="0E4CBCB8"/>
    <w:lvl w:ilvl="0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B6126B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2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3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4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D2CC3"/>
    <w:multiLevelType w:val="multilevel"/>
    <w:tmpl w:val="E460F37A"/>
    <w:lvl w:ilvl="0">
      <w:numFmt w:val="bullet"/>
      <w:lvlText w:val="-"/>
      <w:lvlJc w:val="left"/>
      <w:pPr>
        <w:ind w:left="432" w:hanging="432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7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9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6"/>
  </w:num>
  <w:num w:numId="2">
    <w:abstractNumId w:val="5"/>
  </w:num>
  <w:num w:numId="3">
    <w:abstractNumId w:val="25"/>
  </w:num>
  <w:num w:numId="4">
    <w:abstractNumId w:val="9"/>
  </w:num>
  <w:num w:numId="5">
    <w:abstractNumId w:val="28"/>
  </w:num>
  <w:num w:numId="6">
    <w:abstractNumId w:val="13"/>
  </w:num>
  <w:num w:numId="7">
    <w:abstractNumId w:val="22"/>
  </w:num>
  <w:num w:numId="8">
    <w:abstractNumId w:val="14"/>
  </w:num>
  <w:num w:numId="9">
    <w:abstractNumId w:val="4"/>
  </w:num>
  <w:num w:numId="10">
    <w:abstractNumId w:val="11"/>
  </w:num>
  <w:num w:numId="11">
    <w:abstractNumId w:val="18"/>
  </w:num>
  <w:num w:numId="12">
    <w:abstractNumId w:val="15"/>
  </w:num>
  <w:num w:numId="13">
    <w:abstractNumId w:val="23"/>
  </w:num>
  <w:num w:numId="14">
    <w:abstractNumId w:val="2"/>
  </w:num>
  <w:num w:numId="15">
    <w:abstractNumId w:val="0"/>
  </w:num>
  <w:num w:numId="16">
    <w:abstractNumId w:val="24"/>
  </w:num>
  <w:num w:numId="17">
    <w:abstractNumId w:val="6"/>
  </w:num>
  <w:num w:numId="18">
    <w:abstractNumId w:val="7"/>
  </w:num>
  <w:num w:numId="19">
    <w:abstractNumId w:val="27"/>
  </w:num>
  <w:num w:numId="20">
    <w:abstractNumId w:val="1"/>
  </w:num>
  <w:num w:numId="21">
    <w:abstractNumId w:val="29"/>
  </w:num>
  <w:num w:numId="22">
    <w:abstractNumId w:val="17"/>
  </w:num>
  <w:num w:numId="23">
    <w:abstractNumId w:val="8"/>
  </w:num>
  <w:num w:numId="24">
    <w:abstractNumId w:val="19"/>
  </w:num>
  <w:num w:numId="25">
    <w:abstractNumId w:val="10"/>
  </w:num>
  <w:num w:numId="26">
    <w:abstractNumId w:val="26"/>
  </w:num>
  <w:num w:numId="27">
    <w:abstractNumId w:val="12"/>
  </w:num>
  <w:num w:numId="28">
    <w:abstractNumId w:val="21"/>
  </w:num>
  <w:num w:numId="29">
    <w:abstractNumId w:val="3"/>
  </w:num>
  <w:num w:numId="30">
    <w:abstractNumId w:val="20"/>
  </w:num>
  <w:num w:numId="31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0F753A"/>
    <w:rsid w:val="00100482"/>
    <w:rsid w:val="001027F5"/>
    <w:rsid w:val="00103165"/>
    <w:rsid w:val="001044FD"/>
    <w:rsid w:val="00104A8C"/>
    <w:rsid w:val="00106E7F"/>
    <w:rsid w:val="00110008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AA9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52F8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8EF"/>
    <w:rsid w:val="00162BB1"/>
    <w:rsid w:val="001647CF"/>
    <w:rsid w:val="00164F06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9B7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2613"/>
    <w:rsid w:val="001E4133"/>
    <w:rsid w:val="001E4F7E"/>
    <w:rsid w:val="001E5470"/>
    <w:rsid w:val="001E67FF"/>
    <w:rsid w:val="001E72FA"/>
    <w:rsid w:val="001E7689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109B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5DEC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3FE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990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12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B70BC"/>
    <w:rsid w:val="005C2DE9"/>
    <w:rsid w:val="005C2E45"/>
    <w:rsid w:val="005C37F7"/>
    <w:rsid w:val="005C5092"/>
    <w:rsid w:val="005C6854"/>
    <w:rsid w:val="005D1AE7"/>
    <w:rsid w:val="005D1DAC"/>
    <w:rsid w:val="005D2692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26E55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70AD8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31DD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B9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27EEA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664E"/>
    <w:rsid w:val="00897966"/>
    <w:rsid w:val="008A22CE"/>
    <w:rsid w:val="008A63D9"/>
    <w:rsid w:val="008C06AD"/>
    <w:rsid w:val="008C06E4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797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13ED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6A2A"/>
    <w:rsid w:val="00A37388"/>
    <w:rsid w:val="00A37FA9"/>
    <w:rsid w:val="00A40254"/>
    <w:rsid w:val="00A41474"/>
    <w:rsid w:val="00A41CB8"/>
    <w:rsid w:val="00A438DE"/>
    <w:rsid w:val="00A449DD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0F01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2FE3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E6DF4"/>
    <w:rsid w:val="00CF286F"/>
    <w:rsid w:val="00CF3457"/>
    <w:rsid w:val="00CF6057"/>
    <w:rsid w:val="00CF6761"/>
    <w:rsid w:val="00D03A13"/>
    <w:rsid w:val="00D0460E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5F69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890"/>
    <w:rsid w:val="00DB190D"/>
    <w:rsid w:val="00DB22D1"/>
    <w:rsid w:val="00DB4815"/>
    <w:rsid w:val="00DB53E3"/>
    <w:rsid w:val="00DB6BDC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A7EC8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5A5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04CB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C245B-7553-4130-8B4D-7A6F8FCBF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1019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6612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Jorge Alvaré Malvar</cp:lastModifiedBy>
  <cp:revision>6</cp:revision>
  <cp:lastPrinted>2020-01-29T15:06:00Z</cp:lastPrinted>
  <dcterms:created xsi:type="dcterms:W3CDTF">2023-03-14T08:32:00Z</dcterms:created>
  <dcterms:modified xsi:type="dcterms:W3CDTF">2023-03-14T11:57:00Z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