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0642FC1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proofErr w:type="spellStart"/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D125E9">
        <w:rPr>
          <w:rFonts w:ascii="Cambria" w:hAnsi="Cambria"/>
          <w:sz w:val="24"/>
          <w:szCs w:val="24"/>
          <w:lang w:val="es-ES_tradnl"/>
        </w:rPr>
        <w:t>Backup_Basculas</w:t>
      </w:r>
      <w:proofErr w:type="spellEnd"/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627A763F" w:rsidR="0001258D" w:rsidRPr="007D540B" w:rsidRDefault="001C3D03" w:rsidP="00D125E9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proofErr w:type="spellStart"/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D125E9">
              <w:rPr>
                <w:rFonts w:ascii="Cambria" w:hAnsi="Cambria"/>
                <w:sz w:val="24"/>
                <w:szCs w:val="24"/>
                <w:lang w:val="es-ES_tradnl"/>
              </w:rPr>
              <w:t>Backup_Basculas</w:t>
            </w:r>
            <w:proofErr w:type="spellEnd"/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6D36151C" w:rsidR="0001258D" w:rsidRPr="007D540B" w:rsidRDefault="000C0757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Jorge Alvaré Malvar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7FAD4F81" w:rsidR="0001258D" w:rsidRPr="007D540B" w:rsidRDefault="000C0757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 backup de las basculas de la Pereda y Batán</w:t>
            </w:r>
            <w:r w:rsidR="001C3D03"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t>ÍNDICE</w:t>
      </w:r>
    </w:p>
    <w:p w14:paraId="034B0820" w14:textId="77777777" w:rsidR="00831218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95473447" w:history="1">
        <w:r w:rsidR="00831218" w:rsidRPr="001707FD">
          <w:rPr>
            <w:rStyle w:val="Hipervnculo"/>
            <w:noProof/>
          </w:rPr>
          <w:t>1</w:t>
        </w:r>
        <w:r w:rsidR="0083121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1218" w:rsidRPr="001707FD">
          <w:rPr>
            <w:rStyle w:val="Hipervnculo"/>
            <w:noProof/>
          </w:rPr>
          <w:t>OBJETIVO</w:t>
        </w:r>
        <w:r w:rsidR="00831218">
          <w:rPr>
            <w:noProof/>
            <w:webHidden/>
          </w:rPr>
          <w:tab/>
        </w:r>
        <w:r w:rsidR="00831218">
          <w:rPr>
            <w:noProof/>
            <w:webHidden/>
          </w:rPr>
          <w:fldChar w:fldCharType="begin"/>
        </w:r>
        <w:r w:rsidR="00831218">
          <w:rPr>
            <w:noProof/>
            <w:webHidden/>
          </w:rPr>
          <w:instrText xml:space="preserve"> PAGEREF _Toc95473447 \h </w:instrText>
        </w:r>
        <w:r w:rsidR="00831218">
          <w:rPr>
            <w:noProof/>
            <w:webHidden/>
          </w:rPr>
        </w:r>
        <w:r w:rsidR="00831218">
          <w:rPr>
            <w:noProof/>
            <w:webHidden/>
          </w:rPr>
          <w:fldChar w:fldCharType="separate"/>
        </w:r>
        <w:r w:rsidR="00831218">
          <w:rPr>
            <w:noProof/>
            <w:webHidden/>
          </w:rPr>
          <w:t>3</w:t>
        </w:r>
        <w:r w:rsidR="00831218">
          <w:rPr>
            <w:noProof/>
            <w:webHidden/>
          </w:rPr>
          <w:fldChar w:fldCharType="end"/>
        </w:r>
      </w:hyperlink>
    </w:p>
    <w:p w14:paraId="70836CA5" w14:textId="77777777" w:rsidR="00831218" w:rsidRDefault="00CF10C1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95473448" w:history="1">
        <w:r w:rsidR="00831218" w:rsidRPr="001707FD">
          <w:rPr>
            <w:rStyle w:val="Hipervnculo"/>
            <w:noProof/>
          </w:rPr>
          <w:t>1</w:t>
        </w:r>
        <w:r w:rsidR="0083121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31218" w:rsidRPr="001707FD">
          <w:rPr>
            <w:rStyle w:val="Hipervnculo"/>
            <w:noProof/>
          </w:rPr>
          <w:t>DESARROLLO DEL DOCUMENTO DEL DIC</w:t>
        </w:r>
        <w:r w:rsidR="00831218">
          <w:rPr>
            <w:noProof/>
            <w:webHidden/>
          </w:rPr>
          <w:tab/>
        </w:r>
        <w:r w:rsidR="00831218">
          <w:rPr>
            <w:noProof/>
            <w:webHidden/>
          </w:rPr>
          <w:fldChar w:fldCharType="begin"/>
        </w:r>
        <w:r w:rsidR="00831218">
          <w:rPr>
            <w:noProof/>
            <w:webHidden/>
          </w:rPr>
          <w:instrText xml:space="preserve"> PAGEREF _Toc95473448 \h </w:instrText>
        </w:r>
        <w:r w:rsidR="00831218">
          <w:rPr>
            <w:noProof/>
            <w:webHidden/>
          </w:rPr>
        </w:r>
        <w:r w:rsidR="00831218">
          <w:rPr>
            <w:noProof/>
            <w:webHidden/>
          </w:rPr>
          <w:fldChar w:fldCharType="separate"/>
        </w:r>
        <w:r w:rsidR="00831218">
          <w:rPr>
            <w:noProof/>
            <w:webHidden/>
          </w:rPr>
          <w:t>4</w:t>
        </w:r>
        <w:r w:rsidR="00831218">
          <w:rPr>
            <w:noProof/>
            <w:webHidden/>
          </w:rPr>
          <w:fldChar w:fldCharType="end"/>
        </w:r>
      </w:hyperlink>
    </w:p>
    <w:p w14:paraId="7CEBD88C" w14:textId="77777777" w:rsidR="00831218" w:rsidRDefault="00CF10C1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5473449" w:history="1">
        <w:r w:rsidR="00831218" w:rsidRPr="001707FD">
          <w:rPr>
            <w:rStyle w:val="Hipervnculo"/>
            <w:noProof/>
          </w:rPr>
          <w:t>1.1</w:t>
        </w:r>
        <w:r w:rsidR="0083121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831218" w:rsidRPr="001707FD">
          <w:rPr>
            <w:rStyle w:val="Hipervnculo"/>
            <w:noProof/>
          </w:rPr>
          <w:t>Instalación de software necesario</w:t>
        </w:r>
        <w:r w:rsidR="00831218">
          <w:rPr>
            <w:noProof/>
            <w:webHidden/>
          </w:rPr>
          <w:tab/>
        </w:r>
        <w:r w:rsidR="00831218">
          <w:rPr>
            <w:noProof/>
            <w:webHidden/>
          </w:rPr>
          <w:fldChar w:fldCharType="begin"/>
        </w:r>
        <w:r w:rsidR="00831218">
          <w:rPr>
            <w:noProof/>
            <w:webHidden/>
          </w:rPr>
          <w:instrText xml:space="preserve"> PAGEREF _Toc95473449 \h </w:instrText>
        </w:r>
        <w:r w:rsidR="00831218">
          <w:rPr>
            <w:noProof/>
            <w:webHidden/>
          </w:rPr>
        </w:r>
        <w:r w:rsidR="00831218">
          <w:rPr>
            <w:noProof/>
            <w:webHidden/>
          </w:rPr>
          <w:fldChar w:fldCharType="separate"/>
        </w:r>
        <w:r w:rsidR="00831218">
          <w:rPr>
            <w:noProof/>
            <w:webHidden/>
          </w:rPr>
          <w:t>4</w:t>
        </w:r>
        <w:r w:rsidR="00831218">
          <w:rPr>
            <w:noProof/>
            <w:webHidden/>
          </w:rPr>
          <w:fldChar w:fldCharType="end"/>
        </w:r>
      </w:hyperlink>
    </w:p>
    <w:p w14:paraId="7EDF6545" w14:textId="77777777" w:rsidR="00831218" w:rsidRDefault="00CF10C1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5473450" w:history="1">
        <w:r w:rsidR="00831218" w:rsidRPr="001707FD">
          <w:rPr>
            <w:rStyle w:val="Hipervnculo"/>
            <w:noProof/>
          </w:rPr>
          <w:t>1.2</w:t>
        </w:r>
        <w:r w:rsidR="0083121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831218" w:rsidRPr="001707FD">
          <w:rPr>
            <w:rStyle w:val="Hipervnculo"/>
            <w:noProof/>
          </w:rPr>
          <w:t>Generar los ficheros .BAT</w:t>
        </w:r>
        <w:r w:rsidR="00831218">
          <w:rPr>
            <w:noProof/>
            <w:webHidden/>
          </w:rPr>
          <w:tab/>
        </w:r>
        <w:r w:rsidR="00831218">
          <w:rPr>
            <w:noProof/>
            <w:webHidden/>
          </w:rPr>
          <w:fldChar w:fldCharType="begin"/>
        </w:r>
        <w:r w:rsidR="00831218">
          <w:rPr>
            <w:noProof/>
            <w:webHidden/>
          </w:rPr>
          <w:instrText xml:space="preserve"> PAGEREF _Toc95473450 \h </w:instrText>
        </w:r>
        <w:r w:rsidR="00831218">
          <w:rPr>
            <w:noProof/>
            <w:webHidden/>
          </w:rPr>
        </w:r>
        <w:r w:rsidR="00831218">
          <w:rPr>
            <w:noProof/>
            <w:webHidden/>
          </w:rPr>
          <w:fldChar w:fldCharType="separate"/>
        </w:r>
        <w:r w:rsidR="00831218">
          <w:rPr>
            <w:noProof/>
            <w:webHidden/>
          </w:rPr>
          <w:t>5</w:t>
        </w:r>
        <w:r w:rsidR="00831218">
          <w:rPr>
            <w:noProof/>
            <w:webHidden/>
          </w:rPr>
          <w:fldChar w:fldCharType="end"/>
        </w:r>
      </w:hyperlink>
    </w:p>
    <w:p w14:paraId="5B3D165B" w14:textId="77777777" w:rsidR="00831218" w:rsidRDefault="00CF10C1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5473451" w:history="1">
        <w:r w:rsidR="00831218" w:rsidRPr="001707FD">
          <w:rPr>
            <w:rStyle w:val="Hipervnculo"/>
            <w:noProof/>
          </w:rPr>
          <w:t>1.3</w:t>
        </w:r>
        <w:r w:rsidR="0083121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831218" w:rsidRPr="001707FD">
          <w:rPr>
            <w:rStyle w:val="Hipervnculo"/>
            <w:noProof/>
          </w:rPr>
          <w:t>Creación de TASK</w:t>
        </w:r>
        <w:r w:rsidR="00831218">
          <w:rPr>
            <w:noProof/>
            <w:webHidden/>
          </w:rPr>
          <w:tab/>
        </w:r>
        <w:r w:rsidR="00831218">
          <w:rPr>
            <w:noProof/>
            <w:webHidden/>
          </w:rPr>
          <w:fldChar w:fldCharType="begin"/>
        </w:r>
        <w:r w:rsidR="00831218">
          <w:rPr>
            <w:noProof/>
            <w:webHidden/>
          </w:rPr>
          <w:instrText xml:space="preserve"> PAGEREF _Toc95473451 \h </w:instrText>
        </w:r>
        <w:r w:rsidR="00831218">
          <w:rPr>
            <w:noProof/>
            <w:webHidden/>
          </w:rPr>
        </w:r>
        <w:r w:rsidR="00831218">
          <w:rPr>
            <w:noProof/>
            <w:webHidden/>
          </w:rPr>
          <w:fldChar w:fldCharType="separate"/>
        </w:r>
        <w:r w:rsidR="00831218">
          <w:rPr>
            <w:noProof/>
            <w:webHidden/>
          </w:rPr>
          <w:t>6</w:t>
        </w:r>
        <w:r w:rsidR="00831218"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123E9B">
      <w:pPr>
        <w:pStyle w:val="Ttulo1"/>
        <w:numPr>
          <w:ilvl w:val="0"/>
          <w:numId w:val="8"/>
        </w:numPr>
      </w:pPr>
      <w:bookmarkStart w:id="6" w:name="_Toc95473447"/>
      <w:r>
        <w:t>OBJETIVO</w:t>
      </w:r>
      <w:bookmarkEnd w:id="6"/>
    </w:p>
    <w:p w14:paraId="630F7BC2" w14:textId="60BF7ABA" w:rsidR="00565026" w:rsidRDefault="000C0757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Realizar el backup de las bases de datos de las basculas de La Pereda y de Batan. Estos equipos que son físicos utilizan el </w:t>
      </w:r>
      <w:proofErr w:type="spellStart"/>
      <w:r>
        <w:rPr>
          <w:rFonts w:asciiTheme="minorHAnsi" w:hAnsiTheme="minorHAnsi" w:cstheme="minorHAnsi"/>
        </w:rPr>
        <w:t>sqlserver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express</w:t>
      </w:r>
      <w:proofErr w:type="spellEnd"/>
      <w:r>
        <w:rPr>
          <w:rFonts w:asciiTheme="minorHAnsi" w:hAnsiTheme="minorHAnsi" w:cstheme="minorHAnsi"/>
        </w:rPr>
        <w:t xml:space="preserve"> sin </w:t>
      </w:r>
      <w:proofErr w:type="spellStart"/>
      <w:r>
        <w:rPr>
          <w:rFonts w:asciiTheme="minorHAnsi" w:hAnsiTheme="minorHAnsi" w:cstheme="minorHAnsi"/>
        </w:rPr>
        <w:t>liciencia</w:t>
      </w:r>
      <w:proofErr w:type="spellEnd"/>
      <w:r>
        <w:rPr>
          <w:rFonts w:asciiTheme="minorHAnsi" w:hAnsiTheme="minorHAnsi" w:cstheme="minorHAnsi"/>
        </w:rPr>
        <w:t xml:space="preserve"> y no se puede usar la herramienta </w:t>
      </w:r>
      <w:proofErr w:type="spellStart"/>
      <w:r>
        <w:rPr>
          <w:rFonts w:asciiTheme="minorHAnsi" w:hAnsiTheme="minorHAnsi" w:cstheme="minorHAnsi"/>
        </w:rPr>
        <w:t>Spectrum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Protect</w:t>
      </w:r>
      <w:proofErr w:type="spellEnd"/>
      <w:r>
        <w:rPr>
          <w:rFonts w:asciiTheme="minorHAnsi" w:hAnsiTheme="minorHAnsi" w:cstheme="minorHAnsi"/>
        </w:rPr>
        <w:t>. Se hará el backup desde el servidor que realiza los backup de las máquinas virtuales (</w:t>
      </w:r>
      <w:bookmarkStart w:id="7" w:name="_GoBack"/>
      <w:r w:rsidRPr="00CF10C1">
        <w:rPr>
          <w:rFonts w:asciiTheme="minorHAnsi" w:hAnsiTheme="minorHAnsi" w:cstheme="minorHAnsi"/>
          <w:b/>
          <w:i/>
          <w:color w:val="FF0000"/>
          <w:sz w:val="32"/>
          <w:szCs w:val="32"/>
          <w:u w:val="single"/>
        </w:rPr>
        <w:t>svrtdpve8-1</w:t>
      </w:r>
      <w:bookmarkEnd w:id="7"/>
      <w:r>
        <w:rPr>
          <w:rFonts w:asciiTheme="minorHAnsi" w:hAnsiTheme="minorHAnsi" w:cstheme="minorHAnsi"/>
        </w:rPr>
        <w:t>)</w:t>
      </w:r>
    </w:p>
    <w:p w14:paraId="06B7BF92" w14:textId="246F93B2" w:rsidR="00574451" w:rsidRDefault="00574451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Como prerrequisitos en el </w:t>
      </w:r>
      <w:proofErr w:type="spellStart"/>
      <w:r>
        <w:rPr>
          <w:rFonts w:asciiTheme="minorHAnsi" w:hAnsiTheme="minorHAnsi" w:cstheme="minorHAnsi"/>
        </w:rPr>
        <w:t>sql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express</w:t>
      </w:r>
      <w:proofErr w:type="spellEnd"/>
      <w:r>
        <w:rPr>
          <w:rFonts w:asciiTheme="minorHAnsi" w:hAnsiTheme="minorHAnsi" w:cstheme="minorHAnsi"/>
        </w:rPr>
        <w:t xml:space="preserve"> de la maquina debe estar configurado para poder conectarse en remoto por el puerto por defecto 1433</w:t>
      </w:r>
    </w:p>
    <w:p w14:paraId="523D0899" w14:textId="52DA86BB" w:rsidR="00574451" w:rsidRDefault="00CF10C1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hyperlink r:id="rId8" w:history="1">
        <w:r w:rsidR="00574451">
          <w:rPr>
            <w:rStyle w:val="Hipervnculo"/>
          </w:rPr>
          <w:t xml:space="preserve">Cómo habilitar conexiones remotas a un servidor SQL Server sobre Windows | </w:t>
        </w:r>
        <w:proofErr w:type="spellStart"/>
        <w:r w:rsidR="00574451">
          <w:rPr>
            <w:rStyle w:val="Hipervnculo"/>
          </w:rPr>
          <w:t>Dataprix</w:t>
        </w:r>
        <w:proofErr w:type="spellEnd"/>
      </w:hyperlink>
    </w:p>
    <w:p w14:paraId="46000D9A" w14:textId="138F979B" w:rsidR="00574451" w:rsidRDefault="00574451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 a nivel de comunicaciones  se debe permitir la comunicación por el puerto que se usa en el </w:t>
      </w:r>
      <w:proofErr w:type="spellStart"/>
      <w:r>
        <w:rPr>
          <w:rFonts w:asciiTheme="minorHAnsi" w:hAnsiTheme="minorHAnsi" w:cstheme="minorHAnsi"/>
        </w:rPr>
        <w:t>sqlexpress</w:t>
      </w:r>
      <w:proofErr w:type="spellEnd"/>
      <w:r>
        <w:rPr>
          <w:rFonts w:asciiTheme="minorHAnsi" w:hAnsiTheme="minorHAnsi" w:cstheme="minorHAnsi"/>
        </w:rPr>
        <w:t xml:space="preserve"> con la maquina q va a hacer </w:t>
      </w:r>
      <w:proofErr w:type="spellStart"/>
      <w:r>
        <w:rPr>
          <w:rFonts w:asciiTheme="minorHAnsi" w:hAnsiTheme="minorHAnsi" w:cstheme="minorHAnsi"/>
        </w:rPr>
        <w:t>backup</w:t>
      </w:r>
      <w:proofErr w:type="spellEnd"/>
    </w:p>
    <w:p w14:paraId="4808C58D" w14:textId="77777777" w:rsidR="00574451" w:rsidRDefault="00574451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0C9BA51F" w14:textId="616CD78B" w:rsidR="00565026" w:rsidRPr="00123E9B" w:rsidRDefault="00262E82" w:rsidP="00123E9B">
      <w:pPr>
        <w:pStyle w:val="Ttulo1"/>
      </w:pPr>
      <w:bookmarkStart w:id="8" w:name="_Toc95473448"/>
      <w:r>
        <w:t>DESARROLLO DEL DOCUMENTO DEL DIC</w:t>
      </w:r>
      <w:bookmarkEnd w:id="8"/>
    </w:p>
    <w:p w14:paraId="77D08D3B" w14:textId="3572B3A0" w:rsidR="002F6504" w:rsidRDefault="002F6504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6E83A2A5" w14:textId="77777777" w:rsidR="002142CA" w:rsidRPr="002F6504" w:rsidRDefault="002142CA" w:rsidP="002142CA">
      <w:pPr>
        <w:pStyle w:val="Ttulo2"/>
      </w:pPr>
      <w:bookmarkStart w:id="9" w:name="_Toc95473449"/>
      <w:r>
        <w:t>Instalación de software necesario</w:t>
      </w:r>
      <w:bookmarkEnd w:id="9"/>
    </w:p>
    <w:p w14:paraId="4B037473" w14:textId="31EE9014" w:rsidR="002142CA" w:rsidRDefault="00574451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Desde la máquina que queramos que se haga el </w:t>
      </w:r>
      <w:proofErr w:type="spellStart"/>
      <w:r>
        <w:rPr>
          <w:rFonts w:asciiTheme="minorHAnsi" w:hAnsiTheme="minorHAnsi" w:cstheme="minorHAnsi"/>
        </w:rPr>
        <w:t>backup</w:t>
      </w:r>
      <w:proofErr w:type="spellEnd"/>
      <w:r>
        <w:rPr>
          <w:rFonts w:asciiTheme="minorHAnsi" w:hAnsiTheme="minorHAnsi" w:cstheme="minorHAnsi"/>
        </w:rPr>
        <w:t xml:space="preserve"> (svrtdpve8-1) </w:t>
      </w:r>
      <w:r w:rsidR="002142CA">
        <w:rPr>
          <w:rFonts w:asciiTheme="minorHAnsi" w:hAnsiTheme="minorHAnsi" w:cstheme="minorHAnsi"/>
        </w:rPr>
        <w:t xml:space="preserve">Hay que </w:t>
      </w:r>
      <w:proofErr w:type="spellStart"/>
      <w:r w:rsidR="002142CA">
        <w:rPr>
          <w:rFonts w:asciiTheme="minorHAnsi" w:hAnsiTheme="minorHAnsi" w:cstheme="minorHAnsi"/>
        </w:rPr>
        <w:t>intalar</w:t>
      </w:r>
      <w:proofErr w:type="spellEnd"/>
      <w:r w:rsidR="002142CA">
        <w:rPr>
          <w:rFonts w:asciiTheme="minorHAnsi" w:hAnsiTheme="minorHAnsi" w:cstheme="minorHAnsi"/>
        </w:rPr>
        <w:t xml:space="preserve"> la herramienta </w:t>
      </w:r>
      <w:r w:rsidR="002142CA" w:rsidRPr="000C0757">
        <w:rPr>
          <w:rFonts w:asciiTheme="minorHAnsi" w:hAnsiTheme="minorHAnsi" w:cstheme="minorHAnsi"/>
        </w:rPr>
        <w:t>SQL Server Management Studio</w:t>
      </w:r>
      <w:r w:rsidR="002142CA">
        <w:rPr>
          <w:rFonts w:asciiTheme="minorHAnsi" w:hAnsiTheme="minorHAnsi" w:cstheme="minorHAnsi"/>
        </w:rPr>
        <w:t xml:space="preserve"> para que instale los OBDC drivers que es gratuita y también la herramienta </w:t>
      </w:r>
      <w:proofErr w:type="spellStart"/>
      <w:r w:rsidR="002142CA">
        <w:rPr>
          <w:rFonts w:asciiTheme="minorHAnsi" w:hAnsiTheme="minorHAnsi" w:cstheme="minorHAnsi"/>
        </w:rPr>
        <w:t>sqlcmd</w:t>
      </w:r>
      <w:proofErr w:type="spellEnd"/>
      <w:r w:rsidR="002142CA">
        <w:rPr>
          <w:rFonts w:asciiTheme="minorHAnsi" w:hAnsiTheme="minorHAnsi" w:cstheme="minorHAnsi"/>
        </w:rPr>
        <w:t xml:space="preserve"> para poder ejecutar comandos </w:t>
      </w:r>
      <w:proofErr w:type="spellStart"/>
      <w:r w:rsidR="002142CA">
        <w:rPr>
          <w:rFonts w:asciiTheme="minorHAnsi" w:hAnsiTheme="minorHAnsi" w:cstheme="minorHAnsi"/>
        </w:rPr>
        <w:t>sql</w:t>
      </w:r>
      <w:proofErr w:type="spellEnd"/>
      <w:r w:rsidR="002142CA">
        <w:rPr>
          <w:rFonts w:asciiTheme="minorHAnsi" w:hAnsiTheme="minorHAnsi" w:cstheme="minorHAnsi"/>
        </w:rPr>
        <w:t xml:space="preserve"> desde la línea de comando.</w:t>
      </w:r>
    </w:p>
    <w:p w14:paraId="5E9737D1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 instalación de estas herramientas no presenta dificultad, solo es seguir la instalación con las opciones por defecto.</w:t>
      </w:r>
    </w:p>
    <w:p w14:paraId="6A45372C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Una vez instalada el SQL Server Management Studio hay que abrir la aplicación y comprobar que este abierto el puerto por defecto (1433) contra las máquinas que se quiere hacer backup (h-63140) y (h-63283), la conexión debe ser SQL SERVER AUTHENTICATION  con el LOGIN </w:t>
      </w:r>
      <w:proofErr w:type="spellStart"/>
      <w:r>
        <w:rPr>
          <w:rFonts w:asciiTheme="minorHAnsi" w:hAnsiTheme="minorHAnsi" w:cstheme="minorHAnsi"/>
        </w:rPr>
        <w:t>sa</w:t>
      </w:r>
      <w:proofErr w:type="spellEnd"/>
      <w:r>
        <w:rPr>
          <w:rFonts w:asciiTheme="minorHAnsi" w:hAnsiTheme="minorHAnsi" w:cstheme="minorHAnsi"/>
        </w:rPr>
        <w:t xml:space="preserve"> y la PASSWORD correspondiente.</w:t>
      </w:r>
    </w:p>
    <w:p w14:paraId="7C62828D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F14008">
        <w:rPr>
          <w:rFonts w:asciiTheme="minorHAnsi" w:hAnsiTheme="minorHAnsi" w:cstheme="minorHAnsi"/>
          <w:noProof/>
        </w:rPr>
        <w:drawing>
          <wp:inline distT="0" distB="0" distL="0" distR="0" wp14:anchorId="6BB68188" wp14:editId="539438B0">
            <wp:extent cx="5935980" cy="42449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46D1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rPr>
          <w:rFonts w:asciiTheme="minorHAnsi" w:hAnsiTheme="minorHAnsi" w:cstheme="minorHAnsi"/>
        </w:rPr>
        <w:t xml:space="preserve">Una vez tenemos conseguida la comunicación se </w:t>
      </w:r>
      <w:proofErr w:type="spellStart"/>
      <w:r>
        <w:rPr>
          <w:rFonts w:asciiTheme="minorHAnsi" w:hAnsiTheme="minorHAnsi" w:cstheme="minorHAnsi"/>
        </w:rPr>
        <w:t>intala</w:t>
      </w:r>
      <w:proofErr w:type="spellEnd"/>
      <w:r>
        <w:rPr>
          <w:rFonts w:asciiTheme="minorHAnsi" w:hAnsiTheme="minorHAnsi" w:cstheme="minorHAnsi"/>
        </w:rPr>
        <w:t xml:space="preserve"> el </w:t>
      </w:r>
      <w:proofErr w:type="spellStart"/>
      <w:r>
        <w:rPr>
          <w:rFonts w:asciiTheme="minorHAnsi" w:hAnsiTheme="minorHAnsi" w:cstheme="minorHAnsi"/>
        </w:rPr>
        <w:t>sqlcmd</w:t>
      </w:r>
      <w:proofErr w:type="spellEnd"/>
      <w:r>
        <w:rPr>
          <w:rFonts w:asciiTheme="minorHAnsi" w:hAnsiTheme="minorHAnsi" w:cstheme="minorHAnsi"/>
        </w:rPr>
        <w:t xml:space="preserve"> (</w:t>
      </w:r>
      <w:r w:rsidRPr="00F14008">
        <w:rPr>
          <w:rFonts w:asciiTheme="minorHAnsi" w:hAnsiTheme="minorHAnsi" w:cstheme="minorHAnsi"/>
        </w:rPr>
        <w:t>MsSqlCmdLnUtils.msi</w:t>
      </w:r>
      <w:r>
        <w:rPr>
          <w:rFonts w:asciiTheme="minorHAnsi" w:hAnsiTheme="minorHAnsi" w:cstheme="minorHAnsi"/>
        </w:rPr>
        <w:t xml:space="preserve">) que se puede descargar de la </w:t>
      </w:r>
      <w:proofErr w:type="spellStart"/>
      <w:r>
        <w:rPr>
          <w:rFonts w:asciiTheme="minorHAnsi" w:hAnsiTheme="minorHAnsi" w:cstheme="minorHAnsi"/>
        </w:rPr>
        <w:t>url</w:t>
      </w:r>
      <w:proofErr w:type="spellEnd"/>
      <w:r>
        <w:rPr>
          <w:rFonts w:asciiTheme="minorHAnsi" w:hAnsiTheme="minorHAnsi" w:cstheme="minorHAnsi"/>
        </w:rPr>
        <w:t xml:space="preserve">  </w:t>
      </w:r>
      <w:hyperlink r:id="rId10" w:history="1">
        <w:r>
          <w:rPr>
            <w:rStyle w:val="Hipervnculo"/>
          </w:rPr>
          <w:t xml:space="preserve">Utilidad </w:t>
        </w:r>
        <w:proofErr w:type="spellStart"/>
        <w:r>
          <w:rPr>
            <w:rStyle w:val="Hipervnculo"/>
          </w:rPr>
          <w:t>sqlcmd</w:t>
        </w:r>
        <w:proofErr w:type="spellEnd"/>
        <w:r>
          <w:rPr>
            <w:rStyle w:val="Hipervnculo"/>
          </w:rPr>
          <w:t xml:space="preserve"> - SQL Server | Microsoft </w:t>
        </w:r>
        <w:proofErr w:type="spellStart"/>
        <w:r>
          <w:rPr>
            <w:rStyle w:val="Hipervnculo"/>
          </w:rPr>
          <w:t>Docs</w:t>
        </w:r>
        <w:proofErr w:type="spellEnd"/>
      </w:hyperlink>
    </w:p>
    <w:p w14:paraId="65A4B9D5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7B7A0E85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 se puede probar si funciona correctamente ejecutando el comando siguiente con la </w:t>
      </w:r>
      <w:proofErr w:type="spellStart"/>
      <w:r>
        <w:rPr>
          <w:rFonts w:asciiTheme="minorHAnsi" w:hAnsiTheme="minorHAnsi" w:cstheme="minorHAnsi"/>
        </w:rPr>
        <w:t>password</w:t>
      </w:r>
      <w:proofErr w:type="spellEnd"/>
      <w:r>
        <w:rPr>
          <w:rFonts w:asciiTheme="minorHAnsi" w:hAnsiTheme="minorHAnsi" w:cstheme="minorHAnsi"/>
        </w:rPr>
        <w:t xml:space="preserve"> correcta.</w:t>
      </w:r>
    </w:p>
    <w:p w14:paraId="148C04F9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proofErr w:type="spellStart"/>
      <w:r w:rsidRPr="001E3FED">
        <w:rPr>
          <w:rFonts w:asciiTheme="minorHAnsi" w:hAnsiTheme="minorHAnsi" w:cstheme="minorHAnsi"/>
        </w:rPr>
        <w:t>SqlCmd</w:t>
      </w:r>
      <w:proofErr w:type="spellEnd"/>
      <w:r w:rsidRPr="001E3FED">
        <w:rPr>
          <w:rFonts w:asciiTheme="minorHAnsi" w:hAnsiTheme="minorHAnsi" w:cstheme="minorHAnsi"/>
        </w:rPr>
        <w:t xml:space="preserve">  -S "h-63283" -U </w:t>
      </w:r>
      <w:proofErr w:type="spellStart"/>
      <w:r w:rsidRPr="001E3FED">
        <w:rPr>
          <w:rFonts w:asciiTheme="minorHAnsi" w:hAnsiTheme="minorHAnsi" w:cstheme="minorHAnsi"/>
        </w:rPr>
        <w:t>sa</w:t>
      </w:r>
      <w:proofErr w:type="spellEnd"/>
      <w:r w:rsidRPr="001E3FED">
        <w:rPr>
          <w:rFonts w:asciiTheme="minorHAnsi" w:hAnsiTheme="minorHAnsi" w:cstheme="minorHAnsi"/>
        </w:rPr>
        <w:t xml:space="preserve"> -P XXXXXX -Q "SELECT </w:t>
      </w:r>
      <w:proofErr w:type="spellStart"/>
      <w:r w:rsidRPr="001E3FED">
        <w:rPr>
          <w:rFonts w:asciiTheme="minorHAnsi" w:hAnsiTheme="minorHAnsi" w:cstheme="minorHAnsi"/>
        </w:rPr>
        <w:t>name</w:t>
      </w:r>
      <w:proofErr w:type="spellEnd"/>
      <w:r w:rsidRPr="001E3FED">
        <w:rPr>
          <w:rFonts w:asciiTheme="minorHAnsi" w:hAnsiTheme="minorHAnsi" w:cstheme="minorHAnsi"/>
        </w:rPr>
        <w:t xml:space="preserve">, </w:t>
      </w:r>
      <w:proofErr w:type="spellStart"/>
      <w:r w:rsidRPr="001E3FED">
        <w:rPr>
          <w:rFonts w:asciiTheme="minorHAnsi" w:hAnsiTheme="minorHAnsi" w:cstheme="minorHAnsi"/>
        </w:rPr>
        <w:t>database_id</w:t>
      </w:r>
      <w:proofErr w:type="spellEnd"/>
      <w:r w:rsidRPr="001E3FED">
        <w:rPr>
          <w:rFonts w:asciiTheme="minorHAnsi" w:hAnsiTheme="minorHAnsi" w:cstheme="minorHAnsi"/>
        </w:rPr>
        <w:t xml:space="preserve">, </w:t>
      </w:r>
      <w:proofErr w:type="spellStart"/>
      <w:r w:rsidRPr="001E3FED">
        <w:rPr>
          <w:rFonts w:asciiTheme="minorHAnsi" w:hAnsiTheme="minorHAnsi" w:cstheme="minorHAnsi"/>
        </w:rPr>
        <w:t>create_date</w:t>
      </w:r>
      <w:proofErr w:type="spellEnd"/>
      <w:r w:rsidRPr="001E3FED">
        <w:rPr>
          <w:rFonts w:asciiTheme="minorHAnsi" w:hAnsiTheme="minorHAnsi" w:cstheme="minorHAnsi"/>
        </w:rPr>
        <w:t xml:space="preserve"> FROM </w:t>
      </w:r>
      <w:proofErr w:type="spellStart"/>
      <w:r w:rsidRPr="001E3FED">
        <w:rPr>
          <w:rFonts w:asciiTheme="minorHAnsi" w:hAnsiTheme="minorHAnsi" w:cstheme="minorHAnsi"/>
        </w:rPr>
        <w:t>sys.databases</w:t>
      </w:r>
      <w:proofErr w:type="spellEnd"/>
      <w:r w:rsidRPr="001E3FED">
        <w:rPr>
          <w:rFonts w:asciiTheme="minorHAnsi" w:hAnsiTheme="minorHAnsi" w:cstheme="minorHAnsi"/>
        </w:rPr>
        <w:t>;"</w:t>
      </w:r>
    </w:p>
    <w:p w14:paraId="5AA77349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1E3FED">
        <w:rPr>
          <w:rFonts w:asciiTheme="minorHAnsi" w:hAnsiTheme="minorHAnsi" w:cstheme="minorHAnsi"/>
          <w:noProof/>
        </w:rPr>
        <w:drawing>
          <wp:inline distT="0" distB="0" distL="0" distR="0" wp14:anchorId="784FA28F" wp14:editId="221C33FF">
            <wp:extent cx="5935980" cy="23050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A583" w14:textId="77777777" w:rsidR="002142CA" w:rsidRDefault="002142CA" w:rsidP="002142CA">
      <w:pPr>
        <w:pStyle w:val="Ttulo2"/>
      </w:pPr>
      <w:bookmarkStart w:id="10" w:name="_Toc95473450"/>
      <w:r>
        <w:t>Generar los ficheros .BAT</w:t>
      </w:r>
      <w:bookmarkEnd w:id="10"/>
    </w:p>
    <w:p w14:paraId="1820854F" w14:textId="77777777" w:rsidR="002142CA" w:rsidRDefault="002142CA" w:rsidP="002142CA"/>
    <w:p w14:paraId="32A6DEB3" w14:textId="77777777" w:rsidR="002142CA" w:rsidRDefault="002142CA" w:rsidP="002142CA">
      <w:r>
        <w:t>Se deben generar los ficheros .</w:t>
      </w:r>
      <w:proofErr w:type="spellStart"/>
      <w:r>
        <w:t>bat</w:t>
      </w:r>
      <w:proofErr w:type="spellEnd"/>
      <w:r>
        <w:t xml:space="preserve"> para que realice un backup y lo mueva a las carpetas que queramos con un formato de fecha y hora predeterminados.</w:t>
      </w:r>
    </w:p>
    <w:p w14:paraId="46BA38F1" w14:textId="77777777" w:rsidR="002142CA" w:rsidRDefault="002142CA" w:rsidP="002142CA"/>
    <w:p w14:paraId="71274D10" w14:textId="77777777" w:rsidR="002142CA" w:rsidRDefault="002142CA" w:rsidP="002142CA">
      <w:proofErr w:type="spellStart"/>
      <w:r>
        <w:t>SqlCmd</w:t>
      </w:r>
      <w:proofErr w:type="spellEnd"/>
      <w:r>
        <w:t xml:space="preserve">  -S "H-63283" -U </w:t>
      </w:r>
      <w:proofErr w:type="spellStart"/>
      <w:r>
        <w:t>sa</w:t>
      </w:r>
      <w:proofErr w:type="spellEnd"/>
      <w:r>
        <w:t xml:space="preserve"> -P XXXXX -Q "BACKUP DATABASE [HUNOSAPCD] TO DISK='</w:t>
      </w:r>
      <w:proofErr w:type="spellStart"/>
      <w:r>
        <w:t>HUNOSAPCD_TP.bak</w:t>
      </w:r>
      <w:proofErr w:type="spellEnd"/>
      <w:r>
        <w:t>'"</w:t>
      </w:r>
    </w:p>
    <w:p w14:paraId="0BC46503" w14:textId="77777777" w:rsidR="002142CA" w:rsidRDefault="002142CA" w:rsidP="002142CA">
      <w:r>
        <w:t>SET FECHAGENERADA=%DATE:~6,4%%DATE:~3,2%%DATE:~0,2%_%TIME:~0,2%%TIME:~3,2%%TIME:~6,2%PCD</w:t>
      </w:r>
    </w:p>
    <w:p w14:paraId="0863E3DC" w14:textId="77777777" w:rsidR="002142CA" w:rsidRDefault="002142CA" w:rsidP="002142CA">
      <w:proofErr w:type="spellStart"/>
      <w:r>
        <w:t>REm</w:t>
      </w:r>
      <w:proofErr w:type="spellEnd"/>
      <w:r>
        <w:t xml:space="preserve"> SET FECHAGENERADA=%DATE:~6,4%%DATE:~3,2%%DATE:~0,2%</w:t>
      </w:r>
    </w:p>
    <w:p w14:paraId="7B291223" w14:textId="77777777" w:rsidR="002142CA" w:rsidRDefault="002142CA" w:rsidP="002142CA">
      <w:r>
        <w:t>ECHO %FECHAGENERADA%</w:t>
      </w:r>
    </w:p>
    <w:p w14:paraId="71A9B0CA" w14:textId="77777777" w:rsidR="002142CA" w:rsidRDefault="002142CA" w:rsidP="002142CA">
      <w:r>
        <w:t>REN \\H-63283\D$\SQL\BACKUP\HUNOSAPCD_TP.bak  %</w:t>
      </w:r>
      <w:proofErr w:type="spellStart"/>
      <w:r>
        <w:t>fechagenerada</w:t>
      </w:r>
      <w:proofErr w:type="spellEnd"/>
      <w:r>
        <w:t>%.BAK</w:t>
      </w:r>
    </w:p>
    <w:p w14:paraId="15F01AC4" w14:textId="77777777" w:rsidR="002142CA" w:rsidRPr="00C51155" w:rsidRDefault="002142CA" w:rsidP="002142CA">
      <w:r>
        <w:t>MOVE \\H-63283\D$\SQL\BACKUP\%FECHAGENERADA%.BAK \\Datosempresa\svrtp\backupBDBascula</w:t>
      </w:r>
    </w:p>
    <w:p w14:paraId="373F7B8A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Estos ficheros .</w:t>
      </w:r>
      <w:proofErr w:type="spellStart"/>
      <w:r>
        <w:rPr>
          <w:rFonts w:asciiTheme="minorHAnsi" w:hAnsiTheme="minorHAnsi" w:cstheme="minorHAnsi"/>
        </w:rPr>
        <w:t>bat</w:t>
      </w:r>
      <w:proofErr w:type="spellEnd"/>
      <w:r>
        <w:rPr>
          <w:rFonts w:asciiTheme="minorHAnsi" w:hAnsiTheme="minorHAnsi" w:cstheme="minorHAnsi"/>
        </w:rPr>
        <w:t xml:space="preserve"> se ponen en la ubicación donde luego las ejecutaran las TASK de Windows, un </w:t>
      </w:r>
      <w:proofErr w:type="spellStart"/>
      <w:r>
        <w:rPr>
          <w:rFonts w:asciiTheme="minorHAnsi" w:hAnsiTheme="minorHAnsi" w:cstheme="minorHAnsi"/>
        </w:rPr>
        <w:t>bat</w:t>
      </w:r>
      <w:proofErr w:type="spellEnd"/>
      <w:r>
        <w:rPr>
          <w:rFonts w:asciiTheme="minorHAnsi" w:hAnsiTheme="minorHAnsi" w:cstheme="minorHAnsi"/>
        </w:rPr>
        <w:t xml:space="preserve"> por cada báscula cambiando las distintas ubicaciones generadas</w:t>
      </w:r>
    </w:p>
    <w:p w14:paraId="197328AA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C51155">
        <w:rPr>
          <w:rFonts w:asciiTheme="minorHAnsi" w:hAnsiTheme="minorHAnsi" w:cstheme="minorHAnsi"/>
          <w:noProof/>
        </w:rPr>
        <w:drawing>
          <wp:inline distT="0" distB="0" distL="0" distR="0" wp14:anchorId="2F0394C8" wp14:editId="376F79A6">
            <wp:extent cx="4029637" cy="1047896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B8D4" w14:textId="77777777" w:rsidR="002142CA" w:rsidRPr="002F6504" w:rsidRDefault="002142CA" w:rsidP="002142CA">
      <w:pPr>
        <w:pStyle w:val="Ttulo2"/>
      </w:pPr>
      <w:bookmarkStart w:id="11" w:name="_Toc95473451"/>
      <w:r>
        <w:t>Creación de TASK</w:t>
      </w:r>
      <w:bookmarkEnd w:id="11"/>
    </w:p>
    <w:p w14:paraId="7B1E8A42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Las </w:t>
      </w:r>
      <w:proofErr w:type="spellStart"/>
      <w:r>
        <w:rPr>
          <w:rFonts w:asciiTheme="minorHAnsi" w:hAnsiTheme="minorHAnsi" w:cstheme="minorHAnsi"/>
        </w:rPr>
        <w:t>task</w:t>
      </w:r>
      <w:proofErr w:type="spellEnd"/>
      <w:r>
        <w:rPr>
          <w:rFonts w:asciiTheme="minorHAnsi" w:hAnsiTheme="minorHAnsi" w:cstheme="minorHAnsi"/>
        </w:rPr>
        <w:t xml:space="preserve"> son sencillas de generar, se trata de generar una tarea que ejecute un </w:t>
      </w:r>
      <w:proofErr w:type="spellStart"/>
      <w:r>
        <w:rPr>
          <w:rFonts w:asciiTheme="minorHAnsi" w:hAnsiTheme="minorHAnsi" w:cstheme="minorHAnsi"/>
        </w:rPr>
        <w:t>cmd</w:t>
      </w:r>
      <w:proofErr w:type="spellEnd"/>
      <w:r>
        <w:rPr>
          <w:rFonts w:asciiTheme="minorHAnsi" w:hAnsiTheme="minorHAnsi" w:cstheme="minorHAnsi"/>
        </w:rPr>
        <w:t xml:space="preserve"> a las 22:00.</w:t>
      </w:r>
    </w:p>
    <w:p w14:paraId="5DAAFFE2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 todas maneras </w:t>
      </w:r>
      <w:proofErr w:type="spellStart"/>
      <w:r>
        <w:rPr>
          <w:rFonts w:asciiTheme="minorHAnsi" w:hAnsiTheme="minorHAnsi" w:cstheme="minorHAnsi"/>
        </w:rPr>
        <w:t>estan</w:t>
      </w:r>
      <w:proofErr w:type="spellEnd"/>
      <w:r>
        <w:rPr>
          <w:rFonts w:asciiTheme="minorHAnsi" w:hAnsiTheme="minorHAnsi" w:cstheme="minorHAnsi"/>
        </w:rPr>
        <w:t xml:space="preserve"> exportadas como .</w:t>
      </w:r>
      <w:proofErr w:type="spellStart"/>
      <w:r>
        <w:rPr>
          <w:rFonts w:asciiTheme="minorHAnsi" w:hAnsiTheme="minorHAnsi" w:cstheme="minorHAnsi"/>
        </w:rPr>
        <w:t>xml</w:t>
      </w:r>
      <w:proofErr w:type="spellEnd"/>
      <w:r>
        <w:rPr>
          <w:rFonts w:asciiTheme="minorHAnsi" w:hAnsiTheme="minorHAnsi" w:cstheme="minorHAnsi"/>
        </w:rPr>
        <w:t xml:space="preserve"> y se pueden importar en el gestor de tareas de la maquina donde se quiera que funcionen</w:t>
      </w:r>
    </w:p>
    <w:p w14:paraId="04276F53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C51155">
        <w:rPr>
          <w:rFonts w:asciiTheme="minorHAnsi" w:hAnsiTheme="minorHAnsi" w:cstheme="minorHAnsi"/>
          <w:noProof/>
        </w:rPr>
        <w:drawing>
          <wp:inline distT="0" distB="0" distL="0" distR="0" wp14:anchorId="4A9AA999" wp14:editId="2A6939AF">
            <wp:extent cx="2791215" cy="108600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7E0B" w14:textId="6B88C2E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Quedando </w:t>
      </w:r>
      <w:r w:rsidR="00A251E6">
        <w:rPr>
          <w:rFonts w:asciiTheme="minorHAnsi" w:hAnsiTheme="minorHAnsi" w:cstheme="minorHAnsi"/>
        </w:rPr>
        <w:t>así</w:t>
      </w:r>
    </w:p>
    <w:p w14:paraId="607E635B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C51155">
        <w:rPr>
          <w:rFonts w:asciiTheme="minorHAnsi" w:hAnsiTheme="minorHAnsi" w:cstheme="minorHAnsi"/>
          <w:noProof/>
        </w:rPr>
        <w:drawing>
          <wp:inline distT="0" distB="0" distL="0" distR="0" wp14:anchorId="21D6C605" wp14:editId="47776051">
            <wp:extent cx="5935980" cy="115506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878E" w14:textId="1A7680A2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debe comprobar el </w:t>
      </w:r>
      <w:r w:rsidR="00A251E6">
        <w:rPr>
          <w:rFonts w:asciiTheme="minorHAnsi" w:hAnsiTheme="minorHAnsi" w:cstheme="minorHAnsi"/>
        </w:rPr>
        <w:t>día</w:t>
      </w:r>
      <w:r>
        <w:rPr>
          <w:rFonts w:asciiTheme="minorHAnsi" w:hAnsiTheme="minorHAnsi" w:cstheme="minorHAnsi"/>
        </w:rPr>
        <w:t xml:space="preserve"> siguiente que en las ubicaciones de destino se van dejando los </w:t>
      </w:r>
      <w:proofErr w:type="spellStart"/>
      <w:r>
        <w:rPr>
          <w:rFonts w:asciiTheme="minorHAnsi" w:hAnsiTheme="minorHAnsi" w:cstheme="minorHAnsi"/>
        </w:rPr>
        <w:t>backups</w:t>
      </w:r>
      <w:proofErr w:type="spellEnd"/>
      <w:r>
        <w:rPr>
          <w:rFonts w:asciiTheme="minorHAnsi" w:hAnsiTheme="minorHAnsi" w:cstheme="minorHAnsi"/>
        </w:rPr>
        <w:t xml:space="preserve"> correspondientes y al finalizar el mes se borran todos los </w:t>
      </w:r>
      <w:proofErr w:type="spellStart"/>
      <w:r>
        <w:rPr>
          <w:rFonts w:asciiTheme="minorHAnsi" w:hAnsiTheme="minorHAnsi" w:cstheme="minorHAnsi"/>
        </w:rPr>
        <w:t>backups</w:t>
      </w:r>
      <w:proofErr w:type="spellEnd"/>
      <w:r>
        <w:rPr>
          <w:rFonts w:asciiTheme="minorHAnsi" w:hAnsiTheme="minorHAnsi" w:cstheme="minorHAnsi"/>
        </w:rPr>
        <w:t xml:space="preserve"> diarios menos el del </w:t>
      </w:r>
      <w:r w:rsidR="00A251E6">
        <w:rPr>
          <w:rFonts w:asciiTheme="minorHAnsi" w:hAnsiTheme="minorHAnsi" w:cstheme="minorHAnsi"/>
        </w:rPr>
        <w:t>día</w:t>
      </w:r>
      <w:r>
        <w:rPr>
          <w:rFonts w:asciiTheme="minorHAnsi" w:hAnsiTheme="minorHAnsi" w:cstheme="minorHAnsi"/>
        </w:rPr>
        <w:t xml:space="preserve"> 1 de cada mes, para tener una copia mensual </w:t>
      </w:r>
    </w:p>
    <w:p w14:paraId="381750FB" w14:textId="0FBC521D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2142CA">
        <w:rPr>
          <w:rFonts w:asciiTheme="minorHAnsi" w:hAnsiTheme="minorHAnsi" w:cstheme="minorHAnsi"/>
          <w:noProof/>
        </w:rPr>
        <w:drawing>
          <wp:inline distT="0" distB="0" distL="0" distR="0" wp14:anchorId="46A6E60C" wp14:editId="02F8451E">
            <wp:extent cx="5935980" cy="1690370"/>
            <wp:effectExtent l="0" t="0" r="762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D426" w14:textId="6C2614FE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. El backup que se realiza diariamente de </w:t>
      </w:r>
      <w:hyperlink r:id="rId16" w:history="1">
        <w:r w:rsidRPr="00762834">
          <w:rPr>
            <w:rStyle w:val="Hipervnculo"/>
            <w:rFonts w:asciiTheme="minorHAnsi" w:hAnsiTheme="minorHAnsi" w:cstheme="minorHAnsi"/>
          </w:rPr>
          <w:t>\\datosempresa</w:t>
        </w:r>
      </w:hyperlink>
      <w:r>
        <w:rPr>
          <w:rFonts w:asciiTheme="minorHAnsi" w:hAnsiTheme="minorHAnsi" w:cstheme="minorHAnsi"/>
        </w:rPr>
        <w:t xml:space="preserve">  con el </w:t>
      </w:r>
      <w:proofErr w:type="spellStart"/>
      <w:r>
        <w:rPr>
          <w:rFonts w:asciiTheme="minorHAnsi" w:hAnsiTheme="minorHAnsi" w:cstheme="minorHAnsi"/>
        </w:rPr>
        <w:t>spectrum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protect</w:t>
      </w:r>
      <w:proofErr w:type="spellEnd"/>
      <w:r>
        <w:rPr>
          <w:rFonts w:asciiTheme="minorHAnsi" w:hAnsiTheme="minorHAnsi" w:cstheme="minorHAnsi"/>
        </w:rPr>
        <w:t xml:space="preserve"> tendrá un backup a nivel de archivo de dichos </w:t>
      </w:r>
      <w:proofErr w:type="spellStart"/>
      <w:r w:rsidR="000345D6">
        <w:rPr>
          <w:rFonts w:asciiTheme="minorHAnsi" w:hAnsiTheme="minorHAnsi" w:cstheme="minorHAnsi"/>
        </w:rPr>
        <w:t>backups</w:t>
      </w:r>
      <w:proofErr w:type="spellEnd"/>
      <w:r>
        <w:rPr>
          <w:rFonts w:asciiTheme="minorHAnsi" w:hAnsiTheme="minorHAnsi" w:cstheme="minorHAnsi"/>
        </w:rPr>
        <w:t xml:space="preserve"> </w:t>
      </w:r>
    </w:p>
    <w:p w14:paraId="098037C4" w14:textId="0ECB901E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2142CA">
        <w:rPr>
          <w:rFonts w:asciiTheme="minorHAnsi" w:hAnsiTheme="minorHAnsi" w:cstheme="minorHAnsi"/>
          <w:noProof/>
        </w:rPr>
        <w:drawing>
          <wp:inline distT="0" distB="0" distL="0" distR="0" wp14:anchorId="32647629" wp14:editId="786E3DEC">
            <wp:extent cx="5935980" cy="31883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E4C6" w14:textId="77777777" w:rsidR="002142CA" w:rsidRDefault="002142CA" w:rsidP="002142CA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2892E346" w14:textId="3B2299D8" w:rsidR="005D4967" w:rsidRPr="00262E82" w:rsidRDefault="005D4967" w:rsidP="002142CA">
      <w:pPr>
        <w:pStyle w:val="Ttulo2"/>
        <w:numPr>
          <w:ilvl w:val="0"/>
          <w:numId w:val="0"/>
        </w:numPr>
      </w:pPr>
    </w:p>
    <w:sectPr w:rsidR="005D4967" w:rsidRPr="00262E82" w:rsidSect="000F0DB8">
      <w:headerReference w:type="default" r:id="rId18"/>
      <w:footerReference w:type="default" r:id="rId19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2F6504" w:rsidRDefault="002F6504">
      <w:r>
        <w:separator/>
      </w:r>
    </w:p>
  </w:endnote>
  <w:endnote w:type="continuationSeparator" w:id="0">
    <w:p w14:paraId="7215A5BC" w14:textId="77777777" w:rsidR="002F6504" w:rsidRDefault="002F6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2F6504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2F6504" w:rsidRPr="007D540B" w:rsidRDefault="002F6504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 w:rsidR="00631AAE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2F6504" w:rsidRPr="007D540B" w:rsidRDefault="002F6504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2F6504" w:rsidRPr="007D540B" w:rsidRDefault="002F6504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2F6504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2F6504" w:rsidRPr="007D540B" w:rsidRDefault="002F6504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2F6504" w:rsidRPr="007D540B" w:rsidRDefault="002F6504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574451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7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574451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7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2F6504" w:rsidRPr="007D540B" w:rsidRDefault="002F6504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2F6504" w:rsidRPr="00F01D5A" w:rsidRDefault="002F6504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2F6504" w:rsidRDefault="002F6504">
      <w:r>
        <w:separator/>
      </w:r>
    </w:p>
  </w:footnote>
  <w:footnote w:type="continuationSeparator" w:id="0">
    <w:p w14:paraId="5E477BCB" w14:textId="77777777" w:rsidR="002F6504" w:rsidRDefault="002F6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2F6504" w:rsidRDefault="002F6504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2F6504" w:rsidRDefault="002F6504"/>
  <w:p w14:paraId="6B093687" w14:textId="55461C93" w:rsidR="002F6504" w:rsidRDefault="002F6504"/>
  <w:p w14:paraId="7D8FFB72" w14:textId="4C7F41BB" w:rsidR="002F6504" w:rsidRPr="005D4967" w:rsidRDefault="002F6504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8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45D6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075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3FED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42CA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4451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218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51E6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1155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10C1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25E9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008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prix.com/es/blog-it/carlos/habilitar-conexiones-remotas-un-servidor-sql-server-sobre-windows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file:///\\datosempres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docs.microsoft.com/es-es/sql/tools/sqlcmd-utility?view=sql-server-ver15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184536-D9EA-4ADB-8B36-5B82B63A1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539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4114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Ignacio Vargas Llona</cp:lastModifiedBy>
  <cp:revision>7</cp:revision>
  <cp:lastPrinted>2020-01-29T15:06:00Z</cp:lastPrinted>
  <dcterms:created xsi:type="dcterms:W3CDTF">2022-02-11T10:11:00Z</dcterms:created>
  <dcterms:modified xsi:type="dcterms:W3CDTF">2025-01-10T09:20:00Z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